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C5D18" w14:textId="2DF66D46" w:rsidR="00AB3DE6" w:rsidRDefault="00AB3DE6" w:rsidP="00AB3DE6">
      <w:pPr>
        <w:jc w:val="center"/>
      </w:pPr>
    </w:p>
    <w:p w14:paraId="4E9C192A" w14:textId="77777777" w:rsidR="00AB3DE6" w:rsidRDefault="00AB3DE6" w:rsidP="00AB3DE6">
      <w:pPr>
        <w:jc w:val="center"/>
      </w:pPr>
    </w:p>
    <w:p w14:paraId="557E49FB" w14:textId="77777777" w:rsidR="00AB3DE6" w:rsidRPr="00484DC0" w:rsidRDefault="00AB3DE6" w:rsidP="00AB3DE6">
      <w:pPr>
        <w:jc w:val="center"/>
        <w:rPr>
          <w:b/>
          <w:sz w:val="40"/>
          <w:szCs w:val="40"/>
        </w:rPr>
      </w:pPr>
      <w:r w:rsidRPr="00484DC0">
        <w:rPr>
          <w:b/>
          <w:sz w:val="40"/>
          <w:szCs w:val="40"/>
        </w:rPr>
        <w:t>MAURO ORSATTI</w:t>
      </w:r>
    </w:p>
    <w:p w14:paraId="68E90756" w14:textId="77777777" w:rsidR="00AB3DE6" w:rsidRDefault="00AB3DE6" w:rsidP="00AB3DE6">
      <w:pPr>
        <w:jc w:val="center"/>
      </w:pPr>
    </w:p>
    <w:p w14:paraId="4ECB5053" w14:textId="77777777" w:rsidR="00AB3DE6" w:rsidRDefault="00AB3DE6" w:rsidP="00AB3DE6">
      <w:pPr>
        <w:jc w:val="center"/>
      </w:pPr>
    </w:p>
    <w:p w14:paraId="68D55113" w14:textId="77777777" w:rsidR="00AB3DE6" w:rsidRDefault="00AB3DE6" w:rsidP="00AB3DE6">
      <w:pPr>
        <w:jc w:val="center"/>
      </w:pPr>
    </w:p>
    <w:p w14:paraId="5A942655" w14:textId="77777777" w:rsidR="00AB3DE6" w:rsidRDefault="00AB3DE6" w:rsidP="00AB3DE6">
      <w:pPr>
        <w:jc w:val="center"/>
      </w:pPr>
    </w:p>
    <w:p w14:paraId="008F8252" w14:textId="77777777" w:rsidR="00AB3DE6" w:rsidRDefault="00AB3DE6" w:rsidP="00AB3DE6">
      <w:pPr>
        <w:jc w:val="center"/>
      </w:pPr>
    </w:p>
    <w:p w14:paraId="1C87256F" w14:textId="77777777" w:rsidR="00AB3DE6" w:rsidRDefault="00AB3DE6" w:rsidP="00AB3DE6">
      <w:pPr>
        <w:jc w:val="center"/>
      </w:pPr>
    </w:p>
    <w:p w14:paraId="07B3DC29" w14:textId="77777777" w:rsidR="00AB3DE6" w:rsidRDefault="00AB3DE6" w:rsidP="00AB3DE6">
      <w:pPr>
        <w:jc w:val="center"/>
      </w:pPr>
    </w:p>
    <w:p w14:paraId="1A11BECA" w14:textId="77777777" w:rsidR="00AB3DE6" w:rsidRDefault="00AB3DE6" w:rsidP="00AB3DE6">
      <w:pPr>
        <w:jc w:val="center"/>
      </w:pPr>
    </w:p>
    <w:p w14:paraId="35D11BD2" w14:textId="77777777" w:rsidR="00AB3DE6" w:rsidRDefault="00AB3DE6" w:rsidP="00AB3DE6">
      <w:pPr>
        <w:jc w:val="center"/>
      </w:pPr>
    </w:p>
    <w:p w14:paraId="32250D9C" w14:textId="77777777" w:rsidR="00AB3DE6" w:rsidRDefault="00AB3DE6" w:rsidP="00AB3DE6">
      <w:pPr>
        <w:jc w:val="center"/>
      </w:pPr>
    </w:p>
    <w:p w14:paraId="5287F263" w14:textId="77777777" w:rsidR="00AB3DE6" w:rsidRDefault="00AB3DE6" w:rsidP="00AB3DE6">
      <w:pPr>
        <w:jc w:val="center"/>
      </w:pPr>
    </w:p>
    <w:p w14:paraId="446A9C34" w14:textId="77777777" w:rsidR="00AB3DE6" w:rsidRDefault="00AB3DE6" w:rsidP="00AB3DE6">
      <w:pPr>
        <w:jc w:val="center"/>
      </w:pPr>
    </w:p>
    <w:p w14:paraId="48F7415E" w14:textId="77777777" w:rsidR="00AB3DE6" w:rsidRDefault="00AB3DE6" w:rsidP="00AB3DE6">
      <w:pPr>
        <w:jc w:val="center"/>
      </w:pPr>
    </w:p>
    <w:p w14:paraId="5093A21E" w14:textId="77777777" w:rsidR="00AB3DE6" w:rsidRDefault="00AB3DE6" w:rsidP="00AB3DE6">
      <w:pPr>
        <w:jc w:val="center"/>
      </w:pPr>
    </w:p>
    <w:p w14:paraId="4ABF331D" w14:textId="77777777" w:rsidR="00AB3DE6" w:rsidRDefault="00AB3DE6" w:rsidP="00AB3DE6">
      <w:pPr>
        <w:jc w:val="center"/>
      </w:pPr>
    </w:p>
    <w:p w14:paraId="2418ADB0" w14:textId="77777777" w:rsidR="00AB3DE6" w:rsidRDefault="00AB3DE6" w:rsidP="00AB3DE6">
      <w:pPr>
        <w:jc w:val="center"/>
      </w:pPr>
    </w:p>
    <w:p w14:paraId="61CBFDB8" w14:textId="77777777" w:rsidR="00AB3DE6" w:rsidRDefault="00AB3DE6" w:rsidP="00AB3DE6">
      <w:pPr>
        <w:jc w:val="center"/>
      </w:pPr>
    </w:p>
    <w:p w14:paraId="69D1724E" w14:textId="77777777" w:rsidR="00AB3DE6" w:rsidRDefault="00AB3DE6" w:rsidP="00AB3DE6">
      <w:pPr>
        <w:jc w:val="center"/>
      </w:pPr>
    </w:p>
    <w:p w14:paraId="231AFAD8" w14:textId="77777777" w:rsidR="00AB3DE6" w:rsidRDefault="00AB3DE6" w:rsidP="00AB3DE6">
      <w:pPr>
        <w:jc w:val="center"/>
      </w:pPr>
    </w:p>
    <w:p w14:paraId="5D160882" w14:textId="77777777" w:rsidR="00AB3DE6" w:rsidRDefault="00AB3DE6" w:rsidP="00AB3DE6">
      <w:pPr>
        <w:jc w:val="center"/>
      </w:pPr>
    </w:p>
    <w:p w14:paraId="31514D7A" w14:textId="77777777" w:rsidR="00AB3DE6" w:rsidRDefault="00AB3DE6" w:rsidP="00AB3DE6">
      <w:pPr>
        <w:jc w:val="center"/>
      </w:pPr>
    </w:p>
    <w:p w14:paraId="17160A87" w14:textId="77777777" w:rsidR="00AB3DE6" w:rsidRDefault="00AB3DE6" w:rsidP="00AB3DE6">
      <w:pPr>
        <w:jc w:val="center"/>
        <w:rPr>
          <w:b/>
          <w:sz w:val="56"/>
          <w:szCs w:val="56"/>
        </w:rPr>
      </w:pPr>
      <w:r w:rsidRPr="00484DC0">
        <w:rPr>
          <w:b/>
          <w:sz w:val="56"/>
          <w:szCs w:val="56"/>
        </w:rPr>
        <w:t>PER LUI, CON LUI, IN LUI</w:t>
      </w:r>
    </w:p>
    <w:p w14:paraId="439EA247" w14:textId="77777777" w:rsidR="00AB3DE6" w:rsidRPr="00484DC0" w:rsidRDefault="00AB3DE6" w:rsidP="00AB3DE6">
      <w:pPr>
        <w:jc w:val="center"/>
        <w:rPr>
          <w:b/>
          <w:sz w:val="56"/>
          <w:szCs w:val="56"/>
        </w:rPr>
      </w:pPr>
      <w:r w:rsidRPr="00B17E1A">
        <w:rPr>
          <w:sz w:val="36"/>
          <w:szCs w:val="36"/>
        </w:rPr>
        <w:t>(TITOLO PROVVISORIO</w:t>
      </w:r>
      <w:r>
        <w:rPr>
          <w:b/>
          <w:sz w:val="56"/>
          <w:szCs w:val="56"/>
        </w:rPr>
        <w:t>)</w:t>
      </w:r>
    </w:p>
    <w:p w14:paraId="37C45157" w14:textId="77777777" w:rsidR="00AB3DE6" w:rsidRPr="00484DC0" w:rsidRDefault="00AB3DE6" w:rsidP="00AB3DE6">
      <w:pPr>
        <w:jc w:val="center"/>
        <w:rPr>
          <w:b/>
          <w:sz w:val="28"/>
          <w:szCs w:val="28"/>
        </w:rPr>
      </w:pPr>
      <w:r w:rsidRPr="00484DC0">
        <w:rPr>
          <w:b/>
          <w:sz w:val="28"/>
          <w:szCs w:val="28"/>
        </w:rPr>
        <w:t>Lettera ai Colossesi</w:t>
      </w:r>
    </w:p>
    <w:p w14:paraId="01713E64" w14:textId="77777777" w:rsidR="00AB3DE6" w:rsidRDefault="00AB3DE6" w:rsidP="00AB3DE6">
      <w:pPr>
        <w:jc w:val="center"/>
      </w:pPr>
    </w:p>
    <w:p w14:paraId="70733640" w14:textId="77777777" w:rsidR="00AB3DE6" w:rsidRDefault="00AB3DE6" w:rsidP="00AB3DE6">
      <w:pPr>
        <w:jc w:val="center"/>
      </w:pPr>
    </w:p>
    <w:p w14:paraId="0EF530BC" w14:textId="77777777" w:rsidR="00AB3DE6" w:rsidRDefault="00AB3DE6" w:rsidP="00AB3DE6">
      <w:pPr>
        <w:jc w:val="center"/>
      </w:pPr>
    </w:p>
    <w:p w14:paraId="6F5B687F" w14:textId="77777777" w:rsidR="00AB3DE6" w:rsidRDefault="00AB3DE6" w:rsidP="00AB3DE6">
      <w:pPr>
        <w:jc w:val="center"/>
      </w:pPr>
    </w:p>
    <w:p w14:paraId="20C4C5ED" w14:textId="77777777" w:rsidR="00AB3DE6" w:rsidRDefault="00AB3DE6" w:rsidP="00AB3DE6">
      <w:pPr>
        <w:jc w:val="center"/>
      </w:pPr>
    </w:p>
    <w:p w14:paraId="37E9DD41" w14:textId="77777777" w:rsidR="00AB3DE6" w:rsidRDefault="00AB3DE6" w:rsidP="00AB3DE6">
      <w:pPr>
        <w:jc w:val="center"/>
      </w:pPr>
    </w:p>
    <w:p w14:paraId="21D9DD62" w14:textId="77777777" w:rsidR="00AB3DE6" w:rsidRDefault="00AB3DE6" w:rsidP="00AB3DE6">
      <w:pPr>
        <w:jc w:val="center"/>
      </w:pPr>
    </w:p>
    <w:p w14:paraId="3E0EB91E" w14:textId="77777777" w:rsidR="00AB3DE6" w:rsidRDefault="00AB3DE6" w:rsidP="00AB3DE6">
      <w:pPr>
        <w:jc w:val="center"/>
      </w:pPr>
    </w:p>
    <w:p w14:paraId="55E0766F" w14:textId="77777777" w:rsidR="00AB3DE6" w:rsidRDefault="00AB3DE6" w:rsidP="00AB3DE6">
      <w:pPr>
        <w:jc w:val="center"/>
      </w:pPr>
    </w:p>
    <w:p w14:paraId="1F2C658E" w14:textId="77777777" w:rsidR="00AB3DE6" w:rsidRDefault="00AB3DE6" w:rsidP="00AB3DE6">
      <w:pPr>
        <w:jc w:val="center"/>
      </w:pPr>
    </w:p>
    <w:p w14:paraId="0540BB47" w14:textId="77777777" w:rsidR="00AB3DE6" w:rsidRDefault="00AB3DE6" w:rsidP="00AB3DE6">
      <w:pPr>
        <w:jc w:val="center"/>
      </w:pPr>
    </w:p>
    <w:p w14:paraId="1F5D393C" w14:textId="77777777" w:rsidR="00AB3DE6" w:rsidRDefault="00AB3DE6" w:rsidP="00AB3DE6">
      <w:pPr>
        <w:jc w:val="center"/>
      </w:pPr>
    </w:p>
    <w:p w14:paraId="56696D3D" w14:textId="77777777" w:rsidR="00AB3DE6" w:rsidRDefault="00AB3DE6" w:rsidP="00AB3DE6">
      <w:pPr>
        <w:jc w:val="center"/>
      </w:pPr>
    </w:p>
    <w:p w14:paraId="2590B113" w14:textId="77777777" w:rsidR="00AB3DE6" w:rsidRDefault="00AB3DE6" w:rsidP="00AB3DE6">
      <w:pPr>
        <w:jc w:val="center"/>
      </w:pPr>
    </w:p>
    <w:p w14:paraId="3AE5FFAB" w14:textId="77777777" w:rsidR="00AB3DE6" w:rsidRDefault="00AB3DE6" w:rsidP="00AB3DE6">
      <w:pPr>
        <w:jc w:val="center"/>
        <w:rPr>
          <w:b/>
          <w:sz w:val="36"/>
          <w:szCs w:val="36"/>
        </w:rPr>
      </w:pPr>
    </w:p>
    <w:p w14:paraId="248E0DD4" w14:textId="601EB385" w:rsidR="00AB3DE6" w:rsidRDefault="00AB3DE6" w:rsidP="00AB3DE6">
      <w:pPr>
        <w:jc w:val="center"/>
        <w:rPr>
          <w:b/>
          <w:sz w:val="36"/>
          <w:szCs w:val="36"/>
        </w:rPr>
      </w:pPr>
      <w:r w:rsidRPr="00484DC0">
        <w:rPr>
          <w:b/>
          <w:sz w:val="36"/>
          <w:szCs w:val="36"/>
        </w:rPr>
        <w:t>LUGANO 2013</w:t>
      </w:r>
    </w:p>
    <w:p w14:paraId="5AC55A1B" w14:textId="04FB0B8A" w:rsidR="00AB3DE6" w:rsidRPr="00484DC0" w:rsidRDefault="00AB3DE6" w:rsidP="00AB3DE6">
      <w:pPr>
        <w:jc w:val="center"/>
        <w:rPr>
          <w:b/>
          <w:sz w:val="36"/>
          <w:szCs w:val="36"/>
        </w:rPr>
      </w:pPr>
      <w:r>
        <w:rPr>
          <w:b/>
          <w:sz w:val="36"/>
          <w:szCs w:val="36"/>
        </w:rPr>
        <w:br w:type="column"/>
      </w:r>
    </w:p>
    <w:p w14:paraId="75324D94" w14:textId="47E1537A" w:rsidR="000D45DA" w:rsidRPr="00C30A7A" w:rsidRDefault="000D45DA" w:rsidP="00AB3DE6">
      <w:pPr>
        <w:jc w:val="center"/>
        <w:rPr>
          <w:b/>
          <w:sz w:val="28"/>
          <w:szCs w:val="28"/>
        </w:rPr>
      </w:pPr>
      <w:r w:rsidRPr="00C30A7A">
        <w:rPr>
          <w:b/>
          <w:sz w:val="28"/>
          <w:szCs w:val="28"/>
        </w:rPr>
        <w:t>PREFAZIONE</w:t>
      </w:r>
    </w:p>
    <w:p w14:paraId="25D72433" w14:textId="77777777" w:rsidR="000D45DA" w:rsidRDefault="000D45DA"/>
    <w:p w14:paraId="49946EB3" w14:textId="77777777" w:rsidR="000D45DA" w:rsidRDefault="000D45DA"/>
    <w:p w14:paraId="5E67AF61" w14:textId="77777777" w:rsidR="000D45DA" w:rsidRPr="008802BC" w:rsidRDefault="000D45DA" w:rsidP="00AB3DE6">
      <w:pPr>
        <w:jc w:val="both"/>
      </w:pPr>
      <w:r>
        <w:t xml:space="preserve">La </w:t>
      </w:r>
      <w:r>
        <w:rPr>
          <w:i/>
        </w:rPr>
        <w:t>Lettera ai Colossesi</w:t>
      </w:r>
      <w:r>
        <w:t xml:space="preserve"> non brilla come stella di prima grandezza nell’universo paolino. Altre lettere sono più importanti per messaggio teologico e per valore storico. Eppure, nella sua brevità, sprigiona una simpatica originalità che la valorizza e qualifica. Basti pensare all’originalissima presentazione di Cristo, aureolato di universalità, responsabile della creazione e della redenzione, Signore della storia e Capo della Chiesa. </w:t>
      </w:r>
    </w:p>
    <w:p w14:paraId="4ABFFAB9" w14:textId="77777777" w:rsidR="000D45DA" w:rsidRDefault="000D45DA" w:rsidP="00AB3DE6">
      <w:pPr>
        <w:jc w:val="both"/>
      </w:pPr>
    </w:p>
    <w:p w14:paraId="420266EB" w14:textId="77777777" w:rsidR="000D45DA" w:rsidRDefault="000D45DA" w:rsidP="00AB3DE6">
      <w:pPr>
        <w:jc w:val="both"/>
      </w:pPr>
      <w:r>
        <w:tab/>
        <w:t xml:space="preserve">Sono numerosi i commentari e gli studi sull’argomento. Il presente lavoro vuole mettersi in coda con umile discrezione e fornire – se fosse possibile – altro materiale per la comprensione del testo biblico e la riflessione personale. Si colloca a metà strada tra i ponderosi commentari e le spiegazioni spicciole. </w:t>
      </w:r>
    </w:p>
    <w:p w14:paraId="71332BCC" w14:textId="77777777" w:rsidR="000D45DA" w:rsidRDefault="000D45DA" w:rsidP="00AB3DE6">
      <w:pPr>
        <w:jc w:val="both"/>
      </w:pPr>
      <w:r>
        <w:tab/>
        <w:t>Da un lato evita di attardarsi nell’elencare le infinite sfumature delle problematiche – si pensi ad esempio a quelle attinenti la paternità dello scritto o l’origine dell’inno cristologico – perché non pertinenti per il lettore non specialista. Certamente i problemi sono richiamati, per rigore intellettuale e non solo per dovere di cronaca, ma non prolungati in spericolate argomentazioni. Di norma è offerta anche una soluzione, ricordando la sua condizione di precarietà, perché altre sono possibili e fatte proprie da alcuni autori.</w:t>
      </w:r>
    </w:p>
    <w:p w14:paraId="53241690" w14:textId="77777777" w:rsidR="000D45DA" w:rsidRDefault="000D45DA" w:rsidP="00AB3DE6">
      <w:pPr>
        <w:jc w:val="both"/>
      </w:pPr>
      <w:r>
        <w:tab/>
        <w:t xml:space="preserve">Dall’altro lato il presente commento si distanzia da una spiegazione veloce e non motivata. Oltre al commento in se stesso, le numerose note a piè di pagina servono a rintracciare le fonti, a identificare le persone che hanno guidato o stimolato il pensiero e le scelte, a indicare proposte alternative, a spalancare l’orizzonte su altre possibilità interpretative, ad accennare possibili </w:t>
      </w:r>
      <w:proofErr w:type="spellStart"/>
      <w:r>
        <w:t>svilluppi</w:t>
      </w:r>
      <w:proofErr w:type="spellEnd"/>
      <w:r>
        <w:t>. Il lettore frettoloso o desideroso solo di capire meglio il testo può seguire il commento senza curarsi delle note. Quello che ha più tempo e anche voglia di documentarsi può fare tesoro dei rimandi.</w:t>
      </w:r>
    </w:p>
    <w:p w14:paraId="2A826A0E" w14:textId="77777777" w:rsidR="000D45DA" w:rsidRDefault="000D45DA" w:rsidP="00AB3DE6">
      <w:pPr>
        <w:jc w:val="both"/>
      </w:pPr>
    </w:p>
    <w:p w14:paraId="682B6975" w14:textId="77777777" w:rsidR="000D45DA" w:rsidRDefault="000D45DA" w:rsidP="00AB3DE6">
      <w:pPr>
        <w:jc w:val="both"/>
      </w:pPr>
      <w:r>
        <w:tab/>
        <w:t xml:space="preserve">Ogni testo biblico dovrebbe sempre svolgere la triplice funzione di illuminare la mente, di riscaldare il cuore, di rinnovare la vita quotidiana. Sarà il lettore a giudicare alla fine se l’obiettivo è stato raggiunto oppure mancato. </w:t>
      </w:r>
    </w:p>
    <w:p w14:paraId="6479AD8E" w14:textId="77777777" w:rsidR="000D45DA" w:rsidRDefault="000D45DA" w:rsidP="00AB3DE6">
      <w:pPr>
        <w:jc w:val="both"/>
      </w:pPr>
    </w:p>
    <w:p w14:paraId="2B040AB0" w14:textId="77777777" w:rsidR="000D45DA" w:rsidRDefault="000D45DA" w:rsidP="00AB3DE6">
      <w:pPr>
        <w:jc w:val="both"/>
      </w:pPr>
      <w:r>
        <w:tab/>
        <w:t xml:space="preserve">Questo scritto è uno dei frutti del mio semestre sabbatico trascorso a Gerusalemme. Sento il piacere e il dovere della gratitudine alle persone che lo hanno favorito e reso possibile. Ringrazio la Facoltà di Teologia di Lugano, nella persona del rettore prof. dr. Azzolino Chiappini, che mi lasciato libero da impegni accademici nel semestre primaverile 2013, il vescovo di Brescia, </w:t>
      </w:r>
      <w:proofErr w:type="spellStart"/>
      <w:r>
        <w:t>mons</w:t>
      </w:r>
      <w:proofErr w:type="spellEnd"/>
      <w:r>
        <w:t xml:space="preserve">. Luciano Monari che ha permesso la mia assenza dalla diocesi e sollevato temporaneamente dagli incarichi, il padre gesuita Joseph </w:t>
      </w:r>
      <w:proofErr w:type="spellStart"/>
      <w:r>
        <w:t>Doan</w:t>
      </w:r>
      <w:proofErr w:type="spellEnd"/>
      <w:r>
        <w:t>, direttore dell’Istituto Biblico di Gerusalemme, che mi ha accolto ed ospitato con fraterna benevolenza. E poi dovrei elencare, ma sarebbe molto difficile, quasi impossibile, le numerose persone che ho incontrato e mi hanno fatto dono del loro aiuto e della loro amicizia. Su tutti e su ciascuno scenda copiosa la benedizione del Signore.</w:t>
      </w:r>
    </w:p>
    <w:p w14:paraId="551ABD34" w14:textId="77777777" w:rsidR="000D45DA" w:rsidRDefault="000D45DA"/>
    <w:p w14:paraId="7DD967BA" w14:textId="77777777" w:rsidR="000D45DA" w:rsidRDefault="000D45DA"/>
    <w:p w14:paraId="186D43BB" w14:textId="77777777" w:rsidR="000D45DA" w:rsidRDefault="000D45DA"/>
    <w:p w14:paraId="32CC2BD6" w14:textId="77777777" w:rsidR="000D45DA" w:rsidRDefault="000D45DA"/>
    <w:p w14:paraId="5DBA6E7B" w14:textId="77777777" w:rsidR="000D45DA" w:rsidRDefault="000D45DA" w:rsidP="00AB3DE6">
      <w:pPr>
        <w:jc w:val="right"/>
      </w:pPr>
      <w:r>
        <w:t>Mauro Orsatti</w:t>
      </w:r>
    </w:p>
    <w:p w14:paraId="542D584C" w14:textId="77777777" w:rsidR="000D45DA" w:rsidRDefault="000D45DA" w:rsidP="00AB3DE6">
      <w:pPr>
        <w:jc w:val="right"/>
      </w:pPr>
    </w:p>
    <w:p w14:paraId="6AA13FDC" w14:textId="77777777" w:rsidR="000D45DA" w:rsidRDefault="000D45DA" w:rsidP="00AB3DE6">
      <w:pPr>
        <w:jc w:val="right"/>
      </w:pPr>
    </w:p>
    <w:p w14:paraId="471BDC79" w14:textId="77777777" w:rsidR="000D45DA" w:rsidRDefault="000D45DA" w:rsidP="00AB3DE6">
      <w:pPr>
        <w:jc w:val="right"/>
      </w:pPr>
      <w:r>
        <w:t>Gerusalemme, Pentecoste 2013</w:t>
      </w:r>
    </w:p>
    <w:p w14:paraId="12E5E9F9" w14:textId="194DAB09" w:rsidR="000D45DA" w:rsidRDefault="000D45DA" w:rsidP="00AB3DE6">
      <w:pPr>
        <w:jc w:val="right"/>
      </w:pPr>
      <w:r>
        <w:br w:type="column"/>
      </w:r>
    </w:p>
    <w:p w14:paraId="4AA440A2" w14:textId="3D2D7CA9" w:rsidR="00C94091" w:rsidRPr="00863268" w:rsidRDefault="00C94091" w:rsidP="007E52C2">
      <w:pPr>
        <w:spacing w:line="240" w:lineRule="atLeast"/>
        <w:jc w:val="center"/>
        <w:rPr>
          <w:rFonts w:cs="Arial"/>
          <w:b/>
          <w:sz w:val="32"/>
        </w:rPr>
      </w:pPr>
      <w:r w:rsidRPr="00863268">
        <w:rPr>
          <w:rFonts w:cs="Arial"/>
          <w:b/>
          <w:sz w:val="32"/>
        </w:rPr>
        <w:t>I N T R O D U Z I O N E</w:t>
      </w:r>
    </w:p>
    <w:p w14:paraId="1A50589A" w14:textId="77777777" w:rsidR="00C94091" w:rsidRDefault="00C94091" w:rsidP="007E52C2">
      <w:pPr>
        <w:spacing w:line="240" w:lineRule="atLeast"/>
        <w:jc w:val="center"/>
        <w:rPr>
          <w:rFonts w:cs="Arial"/>
          <w:b/>
          <w:sz w:val="32"/>
        </w:rPr>
      </w:pPr>
    </w:p>
    <w:p w14:paraId="1763C5F1" w14:textId="77777777" w:rsidR="00C94091" w:rsidRPr="00863268" w:rsidRDefault="00C94091" w:rsidP="007E52C2">
      <w:pPr>
        <w:spacing w:line="240" w:lineRule="atLeast"/>
        <w:jc w:val="center"/>
        <w:rPr>
          <w:rFonts w:cs="Arial"/>
          <w:b/>
          <w:sz w:val="32"/>
        </w:rPr>
      </w:pPr>
    </w:p>
    <w:p w14:paraId="69AD78A7" w14:textId="25513C3A" w:rsidR="00C94091" w:rsidRDefault="00C94091" w:rsidP="007E52C2">
      <w:pPr>
        <w:spacing w:line="240" w:lineRule="atLeast"/>
        <w:jc w:val="both"/>
        <w:rPr>
          <w:rFonts w:cs="Arial"/>
          <w:sz w:val="24"/>
        </w:rPr>
      </w:pPr>
      <w:r>
        <w:rPr>
          <w:rFonts w:cs="Arial"/>
          <w:sz w:val="24"/>
        </w:rPr>
        <w:t xml:space="preserve">Un libro vale per il suo contenuto, per il messaggio che porta e che sa deporre nella mente e nel cuore del lettore. Tale principio, applicabile a qualsiasi testo letterario, assume rilievo ancora maggiore per la </w:t>
      </w:r>
      <w:r w:rsidR="0091413E">
        <w:rPr>
          <w:rFonts w:cs="Arial"/>
          <w:sz w:val="24"/>
        </w:rPr>
        <w:t xml:space="preserve">Bibbia che noi valorizziamo perché </w:t>
      </w:r>
      <w:r>
        <w:rPr>
          <w:rFonts w:cs="Arial"/>
          <w:sz w:val="24"/>
        </w:rPr>
        <w:t>Parola di Dio. Verso la comprensione del contenuto devono convergere le migliori energie dell’interprete.</w:t>
      </w:r>
    </w:p>
    <w:p w14:paraId="3EFA9129" w14:textId="0EE2B7BD" w:rsidR="0091413E" w:rsidRDefault="00C94091" w:rsidP="0091413E">
      <w:pPr>
        <w:spacing w:line="240" w:lineRule="atLeast"/>
        <w:jc w:val="both"/>
        <w:rPr>
          <w:rFonts w:cs="Arial"/>
          <w:sz w:val="24"/>
        </w:rPr>
      </w:pPr>
      <w:r>
        <w:rPr>
          <w:rFonts w:cs="Arial"/>
          <w:sz w:val="24"/>
        </w:rPr>
        <w:tab/>
      </w:r>
      <w:r w:rsidR="0091413E">
        <w:rPr>
          <w:rFonts w:cs="Arial"/>
          <w:sz w:val="24"/>
        </w:rPr>
        <w:t xml:space="preserve">La comprensione di un testo è la somma di tanti elementi: occorre conoscere l’autore e la sua personalità, l’ambiente sociale, culturale e religioso, le circostanze che hanno spinto a scrivere e altro ancora. Pur non facendo </w:t>
      </w:r>
      <w:proofErr w:type="spellStart"/>
      <w:r w:rsidR="0091413E">
        <w:rPr>
          <w:rFonts w:cs="Arial"/>
          <w:sz w:val="24"/>
        </w:rPr>
        <w:t>necessariamene</w:t>
      </w:r>
      <w:proofErr w:type="spellEnd"/>
      <w:r w:rsidR="0091413E">
        <w:rPr>
          <w:rFonts w:cs="Arial"/>
          <w:sz w:val="24"/>
        </w:rPr>
        <w:t xml:space="preserve"> parte del contenuto, la loro conoscenza favorisce una sintonia tra il lettore e lo scritto. </w:t>
      </w:r>
      <w:r w:rsidR="0091413E">
        <w:rPr>
          <w:rFonts w:cs="Arial"/>
          <w:sz w:val="24"/>
        </w:rPr>
        <w:tab/>
        <w:t xml:space="preserve">Sono gli elementi che costituiscono la “introduzione”, una specie di mappa orientativa che guida al cuore del messaggio. Le viene attribuito un compito arduo e ambizioso, svolto nelle pagine seguenti. </w:t>
      </w:r>
    </w:p>
    <w:p w14:paraId="7550F2B7" w14:textId="77777777" w:rsidR="00F57156" w:rsidRDefault="00F57156" w:rsidP="007E52C2">
      <w:pPr>
        <w:spacing w:line="240" w:lineRule="atLeast"/>
        <w:jc w:val="both"/>
        <w:rPr>
          <w:rFonts w:cs="Arial"/>
          <w:sz w:val="24"/>
        </w:rPr>
      </w:pPr>
      <w:r>
        <w:rPr>
          <w:rFonts w:cs="Arial"/>
          <w:sz w:val="24"/>
        </w:rPr>
        <w:tab/>
        <w:t>Non ci dilungheremo sulle numerose questioni ancora aperte, per non perderci nei mille rivoli delle possibilità, bruciando tempo prezioso per il testo. Lasciamo ad altri commentari di affrontare le diverse sfaccettature dei problemi, accontentandoci di aprire il ventaglio delle possibilità e anche di indicare qualche accettabile soluzione.</w:t>
      </w:r>
    </w:p>
    <w:p w14:paraId="093ECF3A" w14:textId="7859A37F" w:rsidR="00F57156" w:rsidRDefault="00F57156" w:rsidP="007E52C2">
      <w:pPr>
        <w:spacing w:line="240" w:lineRule="atLeast"/>
        <w:jc w:val="both"/>
        <w:rPr>
          <w:rFonts w:cs="Arial"/>
          <w:sz w:val="24"/>
        </w:rPr>
      </w:pPr>
      <w:r>
        <w:rPr>
          <w:rFonts w:cs="Arial"/>
          <w:sz w:val="24"/>
        </w:rPr>
        <w:tab/>
        <w:t xml:space="preserve">Ci </w:t>
      </w:r>
      <w:proofErr w:type="spellStart"/>
      <w:r>
        <w:rPr>
          <w:rFonts w:cs="Arial"/>
          <w:sz w:val="24"/>
        </w:rPr>
        <w:t>concentremo</w:t>
      </w:r>
      <w:proofErr w:type="spellEnd"/>
      <w:r>
        <w:rPr>
          <w:rFonts w:cs="Arial"/>
          <w:sz w:val="24"/>
        </w:rPr>
        <w:t xml:space="preserve"> sul testo, così lo Spirito l’ha composto, conservato e tramandato fino a noi, nel tentativo di far sprizzare qualche fiammella che possa illuminare la nostra comprensione e accendere un’ulteriore passione per la Parola di Dio, fonte di vita.</w:t>
      </w:r>
    </w:p>
    <w:p w14:paraId="677038D9" w14:textId="49A0A508" w:rsidR="00C94091" w:rsidRDefault="00C94091" w:rsidP="007E52C2">
      <w:pPr>
        <w:spacing w:line="240" w:lineRule="atLeast"/>
        <w:jc w:val="both"/>
        <w:rPr>
          <w:rFonts w:cs="Arial"/>
          <w:sz w:val="24"/>
        </w:rPr>
      </w:pPr>
      <w:r>
        <w:rPr>
          <w:rFonts w:cs="Arial"/>
          <w:sz w:val="24"/>
        </w:rPr>
        <w:t xml:space="preserve"> </w:t>
      </w:r>
    </w:p>
    <w:p w14:paraId="5741C73B" w14:textId="77777777" w:rsidR="00C94091" w:rsidRPr="00863268" w:rsidRDefault="00C94091" w:rsidP="007E52C2">
      <w:pPr>
        <w:spacing w:line="240" w:lineRule="atLeast"/>
        <w:jc w:val="both"/>
        <w:rPr>
          <w:rFonts w:cs="Arial"/>
          <w:sz w:val="24"/>
        </w:rPr>
      </w:pPr>
    </w:p>
    <w:p w14:paraId="1184F994" w14:textId="39D6E10A" w:rsidR="00C94091" w:rsidRDefault="00C94091" w:rsidP="007E52C2">
      <w:pPr>
        <w:spacing w:line="240" w:lineRule="atLeast"/>
        <w:jc w:val="both"/>
        <w:rPr>
          <w:rFonts w:cs="Arial"/>
          <w:b/>
          <w:sz w:val="24"/>
        </w:rPr>
      </w:pPr>
      <w:r>
        <w:rPr>
          <w:rFonts w:cs="Arial"/>
          <w:b/>
          <w:sz w:val="24"/>
        </w:rPr>
        <w:t>C</w:t>
      </w:r>
      <w:r w:rsidR="006F661E">
        <w:rPr>
          <w:rFonts w:cs="Arial"/>
          <w:b/>
          <w:sz w:val="24"/>
        </w:rPr>
        <w:t>olosse e la comunità cristiana</w:t>
      </w:r>
    </w:p>
    <w:p w14:paraId="35675FC2" w14:textId="77777777" w:rsidR="00C94091" w:rsidRPr="000910BC" w:rsidRDefault="00C94091" w:rsidP="007E52C2">
      <w:pPr>
        <w:spacing w:line="240" w:lineRule="atLeast"/>
        <w:jc w:val="both"/>
        <w:rPr>
          <w:rFonts w:cs="Arial"/>
          <w:b/>
          <w:sz w:val="24"/>
        </w:rPr>
      </w:pPr>
      <w:r>
        <w:rPr>
          <w:rFonts w:cs="Arial"/>
          <w:sz w:val="24"/>
        </w:rPr>
        <w:t xml:space="preserve">La fede cristiana conobbe fin dagli inizi una prodigiosa fioritura nell'antica regione della Frigia - </w:t>
      </w:r>
      <w:r w:rsidRPr="00863268">
        <w:rPr>
          <w:rFonts w:cs="Arial"/>
          <w:sz w:val="24"/>
        </w:rPr>
        <w:t>parte sud occidentale dell'attuale Turchia</w:t>
      </w:r>
      <w:r>
        <w:rPr>
          <w:rFonts w:cs="Arial"/>
          <w:sz w:val="24"/>
        </w:rPr>
        <w:t xml:space="preserve"> - e precisamente nel</w:t>
      </w:r>
      <w:r w:rsidRPr="00863268">
        <w:rPr>
          <w:rFonts w:cs="Arial"/>
          <w:sz w:val="24"/>
        </w:rPr>
        <w:t>la valle d</w:t>
      </w:r>
      <w:r>
        <w:rPr>
          <w:rFonts w:cs="Arial"/>
          <w:sz w:val="24"/>
        </w:rPr>
        <w:t>el Lico, affluente del Meandro</w:t>
      </w:r>
      <w:r w:rsidRPr="00863268">
        <w:rPr>
          <w:rFonts w:cs="Arial"/>
          <w:sz w:val="24"/>
        </w:rPr>
        <w:t>. L'una accanto all'alt</w:t>
      </w:r>
      <w:r>
        <w:rPr>
          <w:rFonts w:cs="Arial"/>
          <w:sz w:val="24"/>
        </w:rPr>
        <w:t>ra sorgevano le città di Colosse (o Colossi</w:t>
      </w:r>
      <w:r w:rsidRPr="00863268">
        <w:rPr>
          <w:rFonts w:cs="Arial"/>
          <w:sz w:val="24"/>
        </w:rPr>
        <w:t xml:space="preserve">), Laodicea e </w:t>
      </w:r>
      <w:proofErr w:type="spellStart"/>
      <w:r w:rsidRPr="00863268">
        <w:rPr>
          <w:rFonts w:cs="Arial"/>
          <w:sz w:val="24"/>
        </w:rPr>
        <w:t>Gerapoli</w:t>
      </w:r>
      <w:proofErr w:type="spellEnd"/>
      <w:r w:rsidRPr="00863268">
        <w:rPr>
          <w:rFonts w:cs="Arial"/>
          <w:sz w:val="24"/>
        </w:rPr>
        <w:t>. La prima era un piccolo c</w:t>
      </w:r>
      <w:r>
        <w:rPr>
          <w:rFonts w:cs="Arial"/>
          <w:sz w:val="24"/>
        </w:rPr>
        <w:t>entro di provincia</w:t>
      </w:r>
      <w:r w:rsidRPr="00863268">
        <w:rPr>
          <w:rFonts w:cs="Arial"/>
          <w:sz w:val="24"/>
        </w:rPr>
        <w:t xml:space="preserve">, posto alle falde del monte Cadmo, che acquistò sempre più interesse per la favorevole posizione commerciale sulla via che da Sardi portava a </w:t>
      </w:r>
      <w:proofErr w:type="spellStart"/>
      <w:r w:rsidRPr="00863268">
        <w:rPr>
          <w:rFonts w:cs="Arial"/>
          <w:sz w:val="24"/>
        </w:rPr>
        <w:t>Celene</w:t>
      </w:r>
      <w:proofErr w:type="spellEnd"/>
      <w:r w:rsidRPr="00863268">
        <w:rPr>
          <w:rFonts w:cs="Arial"/>
          <w:sz w:val="24"/>
        </w:rPr>
        <w:t xml:space="preserve">. Erodoto e Senofonte </w:t>
      </w:r>
      <w:r>
        <w:rPr>
          <w:rFonts w:cs="Arial"/>
          <w:sz w:val="24"/>
        </w:rPr>
        <w:t xml:space="preserve">la conoscono </w:t>
      </w:r>
      <w:r w:rsidRPr="00863268">
        <w:rPr>
          <w:rFonts w:cs="Arial"/>
          <w:sz w:val="24"/>
        </w:rPr>
        <w:t>come città bella e popolosa.</w:t>
      </w:r>
      <w:r>
        <w:rPr>
          <w:rStyle w:val="Rimandonotaapidipagina"/>
          <w:rFonts w:cs="Arial"/>
        </w:rPr>
        <w:footnoteReference w:id="1"/>
      </w:r>
      <w:r w:rsidRPr="00863268">
        <w:rPr>
          <w:rFonts w:cs="Arial"/>
          <w:sz w:val="24"/>
        </w:rPr>
        <w:t xml:space="preserve"> La fondazione di Laodicea </w:t>
      </w:r>
      <w:r>
        <w:rPr>
          <w:rFonts w:cs="Arial"/>
          <w:sz w:val="24"/>
        </w:rPr>
        <w:t>ad</w:t>
      </w:r>
      <w:r w:rsidRPr="00863268">
        <w:rPr>
          <w:rFonts w:cs="Arial"/>
          <w:sz w:val="24"/>
        </w:rPr>
        <w:t xml:space="preserve"> opera di Antioco II (261-246 a.C.) decretò l'inesorab</w:t>
      </w:r>
      <w:r>
        <w:rPr>
          <w:rFonts w:cs="Arial"/>
          <w:sz w:val="24"/>
        </w:rPr>
        <w:t>ile declino di Colosse. Distrutta da un terre</w:t>
      </w:r>
      <w:r w:rsidRPr="00863268">
        <w:rPr>
          <w:rFonts w:cs="Arial"/>
          <w:sz w:val="24"/>
        </w:rPr>
        <w:t xml:space="preserve">moto nel 61 d.C., fu subito ricostruita; nuovamente oggetto di sconvolgimenti tellurici nel 628, </w:t>
      </w:r>
      <w:r>
        <w:rPr>
          <w:rFonts w:cs="Arial"/>
          <w:sz w:val="24"/>
        </w:rPr>
        <w:t>fu</w:t>
      </w:r>
      <w:r w:rsidRPr="00863268">
        <w:rPr>
          <w:rFonts w:cs="Arial"/>
          <w:sz w:val="24"/>
        </w:rPr>
        <w:t xml:space="preserve"> definitivamente abbandonata. </w:t>
      </w:r>
      <w:r>
        <w:rPr>
          <w:rFonts w:cs="Arial"/>
          <w:sz w:val="24"/>
        </w:rPr>
        <w:t xml:space="preserve">Scoperta dall’archeologia nel 1835, non ricevette mai grande attenzione. </w:t>
      </w:r>
      <w:r w:rsidRPr="00863268">
        <w:rPr>
          <w:rFonts w:cs="Arial"/>
          <w:sz w:val="24"/>
        </w:rPr>
        <w:t xml:space="preserve">Oggi rimangono solo poche rovine a </w:t>
      </w:r>
      <w:r>
        <w:rPr>
          <w:rFonts w:cs="Arial"/>
          <w:sz w:val="24"/>
        </w:rPr>
        <w:t>quattro</w:t>
      </w:r>
      <w:r w:rsidRPr="00863268">
        <w:rPr>
          <w:rFonts w:cs="Arial"/>
          <w:sz w:val="24"/>
        </w:rPr>
        <w:t xml:space="preserve"> </w:t>
      </w:r>
      <w:r>
        <w:rPr>
          <w:rFonts w:cs="Arial"/>
          <w:sz w:val="24"/>
        </w:rPr>
        <w:t xml:space="preserve">chilometri </w:t>
      </w:r>
      <w:r w:rsidRPr="00863268">
        <w:rPr>
          <w:rFonts w:cs="Arial"/>
          <w:sz w:val="24"/>
        </w:rPr>
        <w:t xml:space="preserve">a nord del villaggio di </w:t>
      </w:r>
      <w:proofErr w:type="spellStart"/>
      <w:r w:rsidRPr="00863268">
        <w:rPr>
          <w:rFonts w:cs="Arial"/>
          <w:sz w:val="24"/>
        </w:rPr>
        <w:t>Khonas</w:t>
      </w:r>
      <w:proofErr w:type="spellEnd"/>
      <w:r w:rsidRPr="00863268">
        <w:rPr>
          <w:rFonts w:cs="Arial"/>
          <w:sz w:val="24"/>
        </w:rPr>
        <w:t>.</w:t>
      </w:r>
    </w:p>
    <w:p w14:paraId="59D169C5" w14:textId="77C459D1" w:rsidR="00C94091" w:rsidRDefault="00C94091" w:rsidP="007E52C2">
      <w:pPr>
        <w:spacing w:line="240" w:lineRule="atLeast"/>
        <w:jc w:val="both"/>
        <w:rPr>
          <w:rFonts w:cs="Arial"/>
          <w:sz w:val="24"/>
        </w:rPr>
      </w:pPr>
      <w:r w:rsidRPr="00863268">
        <w:rPr>
          <w:rFonts w:cs="Arial"/>
          <w:sz w:val="24"/>
        </w:rPr>
        <w:tab/>
        <w:t>La prima comunità cri</w:t>
      </w:r>
      <w:r>
        <w:rPr>
          <w:rFonts w:cs="Arial"/>
          <w:sz w:val="24"/>
        </w:rPr>
        <w:t>stiana non risale direttamente a</w:t>
      </w:r>
      <w:r w:rsidRPr="00863268">
        <w:rPr>
          <w:rFonts w:cs="Arial"/>
          <w:sz w:val="24"/>
        </w:rPr>
        <w:t xml:space="preserve"> Paolo che probabilmente non visitò mai la città. </w:t>
      </w:r>
      <w:r>
        <w:rPr>
          <w:rFonts w:cs="Arial"/>
          <w:sz w:val="24"/>
        </w:rPr>
        <w:t xml:space="preserve">Al suo tempo era ridotta a «piccola città», secondo la testimonianza di </w:t>
      </w:r>
      <w:proofErr w:type="spellStart"/>
      <w:r>
        <w:rPr>
          <w:rFonts w:cs="Arial"/>
          <w:sz w:val="24"/>
        </w:rPr>
        <w:t>Strabone</w:t>
      </w:r>
      <w:proofErr w:type="spellEnd"/>
      <w:r>
        <w:rPr>
          <w:rFonts w:cs="Arial"/>
          <w:sz w:val="24"/>
        </w:rPr>
        <w:t>,</w:t>
      </w:r>
      <w:r>
        <w:rPr>
          <w:rStyle w:val="Rimandonotaapidipagina"/>
          <w:rFonts w:cs="Arial"/>
        </w:rPr>
        <w:footnoteReference w:id="2"/>
      </w:r>
      <w:r>
        <w:rPr>
          <w:rFonts w:cs="Arial"/>
          <w:sz w:val="24"/>
        </w:rPr>
        <w:t xml:space="preserve">  forse poco più di un villaggio. La sua piccolezza e poca importanza possono spiegare l’assenza di Paolo che preferiva grandi centri urbani, pensando di poter irradiare meglio il Vangelo. Si trovava però </w:t>
      </w:r>
      <w:r w:rsidR="0091413E">
        <w:rPr>
          <w:rFonts w:cs="Arial"/>
          <w:sz w:val="24"/>
        </w:rPr>
        <w:t xml:space="preserve">ad Efeso - </w:t>
      </w:r>
      <w:r>
        <w:rPr>
          <w:rFonts w:cs="Arial"/>
          <w:sz w:val="24"/>
        </w:rPr>
        <w:t>distante all’incirca centocinquanta chilometri</w:t>
      </w:r>
      <w:r w:rsidR="0091413E">
        <w:rPr>
          <w:rFonts w:cs="Arial"/>
          <w:sz w:val="24"/>
        </w:rPr>
        <w:t xml:space="preserve"> - </w:t>
      </w:r>
      <w:r>
        <w:rPr>
          <w:rFonts w:cs="Arial"/>
          <w:sz w:val="24"/>
        </w:rPr>
        <w:t xml:space="preserve">dove soggiornò a lungo, come riferito dagli Atti degli Apostoli 19,9-10: «… continuò a discutere ogni giorno </w:t>
      </w:r>
      <w:r>
        <w:rPr>
          <w:rFonts w:cs="Arial"/>
          <w:sz w:val="24"/>
        </w:rPr>
        <w:lastRenderedPageBreak/>
        <w:t xml:space="preserve">nella scuola di Tiranno. Questo durò per due anni, e così tutti gli abitanti della provincia d’Asia, Giudei e Greci, poterono ascoltare la parola del Signore». Proprio la relativa vicinanza </w:t>
      </w:r>
      <w:r w:rsidR="0091413E">
        <w:rPr>
          <w:rFonts w:cs="Arial"/>
          <w:sz w:val="24"/>
        </w:rPr>
        <w:t xml:space="preserve">di </w:t>
      </w:r>
      <w:r>
        <w:rPr>
          <w:rFonts w:cs="Arial"/>
          <w:sz w:val="24"/>
        </w:rPr>
        <w:t>Efeso spiega come alcuni potessero venire da Colosse per ascoltare Paolo.</w:t>
      </w:r>
      <w:r w:rsidRPr="00863268">
        <w:rPr>
          <w:rFonts w:cs="Arial"/>
          <w:sz w:val="24"/>
        </w:rPr>
        <w:t xml:space="preserve"> </w:t>
      </w:r>
    </w:p>
    <w:p w14:paraId="51D391AB" w14:textId="17B3A236" w:rsidR="00C94091" w:rsidRPr="00863268" w:rsidRDefault="00C94091" w:rsidP="007E52C2">
      <w:pPr>
        <w:spacing w:line="240" w:lineRule="atLeast"/>
        <w:jc w:val="both"/>
        <w:rPr>
          <w:rFonts w:cs="Arial"/>
          <w:sz w:val="24"/>
        </w:rPr>
      </w:pPr>
      <w:r>
        <w:rPr>
          <w:rFonts w:cs="Arial"/>
          <w:sz w:val="24"/>
        </w:rPr>
        <w:tab/>
        <w:t>Infatti sappiamo del</w:t>
      </w:r>
      <w:r w:rsidRPr="00863268">
        <w:rPr>
          <w:rFonts w:cs="Arial"/>
          <w:sz w:val="24"/>
        </w:rPr>
        <w:t>l'attività missionaria di Ep</w:t>
      </w:r>
      <w:r>
        <w:rPr>
          <w:rFonts w:cs="Arial"/>
          <w:sz w:val="24"/>
        </w:rPr>
        <w:t>afra che, probabilmente originario di Colosse</w:t>
      </w:r>
      <w:r w:rsidRPr="00863268">
        <w:rPr>
          <w:rFonts w:cs="Arial"/>
          <w:sz w:val="24"/>
        </w:rPr>
        <w:t xml:space="preserve">, può essere definito a ragione il fondatore della comunità cristiana. </w:t>
      </w:r>
      <w:r w:rsidR="0091413E">
        <w:rPr>
          <w:rFonts w:cs="Arial"/>
          <w:sz w:val="24"/>
        </w:rPr>
        <w:t>Attins</w:t>
      </w:r>
      <w:r>
        <w:rPr>
          <w:rFonts w:cs="Arial"/>
          <w:sz w:val="24"/>
        </w:rPr>
        <w:t>e l’inse</w:t>
      </w:r>
      <w:r w:rsidR="0091413E">
        <w:rPr>
          <w:rFonts w:cs="Arial"/>
          <w:sz w:val="24"/>
        </w:rPr>
        <w:t>gnamento da Paolo e lo distribuì</w:t>
      </w:r>
      <w:r>
        <w:rPr>
          <w:rFonts w:cs="Arial"/>
          <w:sz w:val="24"/>
        </w:rPr>
        <w:t xml:space="preserve"> nella comunità, sviluppando una catechesi che potremmo definire “a quattro mani”. Paolo ne </w:t>
      </w:r>
      <w:r w:rsidRPr="00863268">
        <w:rPr>
          <w:rFonts w:cs="Arial"/>
          <w:sz w:val="24"/>
        </w:rPr>
        <w:t xml:space="preserve">elogia l'indefesso lavoro </w:t>
      </w:r>
      <w:r>
        <w:rPr>
          <w:rFonts w:cs="Arial"/>
          <w:sz w:val="24"/>
        </w:rPr>
        <w:t xml:space="preserve">con toccanti parole all’inizio della lettera: «nostro caro compagno nel ministero: egli è presso di voi un fedele ministro di Cristo e ci ha pure </w:t>
      </w:r>
      <w:proofErr w:type="spellStart"/>
      <w:r>
        <w:rPr>
          <w:rFonts w:cs="Arial"/>
          <w:sz w:val="24"/>
        </w:rPr>
        <w:t>manifesato</w:t>
      </w:r>
      <w:proofErr w:type="spellEnd"/>
      <w:r>
        <w:rPr>
          <w:rFonts w:cs="Arial"/>
          <w:sz w:val="24"/>
        </w:rPr>
        <w:t xml:space="preserve"> il vostro amore nello Spirito» (1,7-8). </w:t>
      </w:r>
      <w:r w:rsidR="0091413E">
        <w:rPr>
          <w:rFonts w:cs="Arial"/>
          <w:sz w:val="24"/>
        </w:rPr>
        <w:t>E a</w:t>
      </w:r>
      <w:r>
        <w:rPr>
          <w:rFonts w:cs="Arial"/>
          <w:sz w:val="24"/>
        </w:rPr>
        <w:t xml:space="preserve">lla fine regala altri spunti per conoscere meglio il personaggio: «Vi saluta Epafra, servo di Cristo Gesù, che è dei vostri, il quale non smette di lottare per voi nelle sue preghiere… Io do testimonianza che egli si dà molto da fare per voi e per quelli di Laodicea e </w:t>
      </w:r>
      <w:proofErr w:type="spellStart"/>
      <w:r>
        <w:rPr>
          <w:rFonts w:cs="Arial"/>
          <w:sz w:val="24"/>
        </w:rPr>
        <w:t>Gerapoli</w:t>
      </w:r>
      <w:proofErr w:type="spellEnd"/>
      <w:r>
        <w:rPr>
          <w:rFonts w:cs="Arial"/>
          <w:sz w:val="24"/>
        </w:rPr>
        <w:t xml:space="preserve">» (4,12-13). L’impegno di Epafra </w:t>
      </w:r>
      <w:r w:rsidRPr="00863268">
        <w:rPr>
          <w:rFonts w:cs="Arial"/>
          <w:sz w:val="24"/>
        </w:rPr>
        <w:t xml:space="preserve">supera i confini cittadini </w:t>
      </w:r>
      <w:r>
        <w:rPr>
          <w:rFonts w:cs="Arial"/>
          <w:sz w:val="24"/>
        </w:rPr>
        <w:t>e arriva</w:t>
      </w:r>
      <w:r w:rsidRPr="00863268">
        <w:rPr>
          <w:rFonts w:cs="Arial"/>
          <w:sz w:val="24"/>
        </w:rPr>
        <w:t xml:space="preserve"> a Lao</w:t>
      </w:r>
      <w:r>
        <w:rPr>
          <w:rFonts w:cs="Arial"/>
          <w:sz w:val="24"/>
        </w:rPr>
        <w:t xml:space="preserve">dicea e a </w:t>
      </w:r>
      <w:proofErr w:type="spellStart"/>
      <w:r>
        <w:rPr>
          <w:rFonts w:cs="Arial"/>
          <w:sz w:val="24"/>
        </w:rPr>
        <w:t>Gerapoli</w:t>
      </w:r>
      <w:proofErr w:type="spellEnd"/>
      <w:r w:rsidRPr="00863268">
        <w:rPr>
          <w:rFonts w:cs="Arial"/>
          <w:sz w:val="24"/>
        </w:rPr>
        <w:t xml:space="preserve">. Le tre città, geograficamente vicine, </w:t>
      </w:r>
      <w:r>
        <w:rPr>
          <w:rFonts w:cs="Arial"/>
          <w:sz w:val="24"/>
        </w:rPr>
        <w:t>erano legate anche da un’</w:t>
      </w:r>
      <w:r w:rsidRPr="00863268">
        <w:rPr>
          <w:rFonts w:cs="Arial"/>
          <w:sz w:val="24"/>
        </w:rPr>
        <w:t>affinità spirituale</w:t>
      </w:r>
      <w:r>
        <w:rPr>
          <w:rFonts w:cs="Arial"/>
          <w:sz w:val="24"/>
        </w:rPr>
        <w:t>,</w:t>
      </w:r>
      <w:r w:rsidRPr="00863268">
        <w:rPr>
          <w:rStyle w:val="Rimandonotaapidipagina"/>
          <w:rFonts w:cs="Arial"/>
        </w:rPr>
        <w:footnoteReference w:id="3"/>
      </w:r>
      <w:r>
        <w:rPr>
          <w:rFonts w:cs="Arial"/>
          <w:sz w:val="24"/>
        </w:rPr>
        <w:t xml:space="preserve"> che ha nell’Apostolo la sua sorgente e in questo zelante missionario la sua trasmissione.</w:t>
      </w:r>
    </w:p>
    <w:p w14:paraId="3C882490" w14:textId="77777777" w:rsidR="00C94091" w:rsidRPr="00863268" w:rsidRDefault="00C94091" w:rsidP="007E52C2">
      <w:pPr>
        <w:spacing w:line="240" w:lineRule="atLeast"/>
        <w:jc w:val="both"/>
        <w:rPr>
          <w:rFonts w:cs="Arial"/>
          <w:sz w:val="24"/>
        </w:rPr>
      </w:pPr>
      <w:r>
        <w:rPr>
          <w:rFonts w:cs="Arial"/>
          <w:sz w:val="24"/>
        </w:rPr>
        <w:tab/>
        <w:t xml:space="preserve">Paolo, sebbene fisicamente assente, conosce bene la comunità per le informazioni di Epafra; ad essa invia uno scritto che conosciamo come </w:t>
      </w:r>
      <w:r w:rsidRPr="0091413E">
        <w:rPr>
          <w:rFonts w:cs="Arial"/>
          <w:i/>
          <w:sz w:val="24"/>
        </w:rPr>
        <w:t>Lettera ai Colossesi</w:t>
      </w:r>
      <w:r>
        <w:rPr>
          <w:rFonts w:cs="Arial"/>
          <w:sz w:val="24"/>
        </w:rPr>
        <w:t>.</w:t>
      </w:r>
    </w:p>
    <w:p w14:paraId="4DEF812D" w14:textId="77777777" w:rsidR="00C94091" w:rsidRPr="00863268" w:rsidRDefault="00C94091" w:rsidP="007E52C2">
      <w:pPr>
        <w:spacing w:line="240" w:lineRule="atLeast"/>
        <w:jc w:val="both"/>
        <w:rPr>
          <w:rFonts w:cs="Arial"/>
          <w:sz w:val="24"/>
        </w:rPr>
      </w:pPr>
    </w:p>
    <w:p w14:paraId="783B8585" w14:textId="7BAA0548" w:rsidR="00C94091" w:rsidRPr="003F26DD" w:rsidRDefault="00C94091" w:rsidP="007E52C2">
      <w:pPr>
        <w:spacing w:line="240" w:lineRule="atLeast"/>
        <w:jc w:val="both"/>
        <w:rPr>
          <w:rFonts w:cs="Arial"/>
          <w:b/>
          <w:sz w:val="24"/>
        </w:rPr>
      </w:pPr>
      <w:r>
        <w:rPr>
          <w:rFonts w:cs="Arial"/>
          <w:b/>
          <w:sz w:val="24"/>
        </w:rPr>
        <w:t>A</w:t>
      </w:r>
      <w:r w:rsidR="006F661E">
        <w:rPr>
          <w:rFonts w:cs="Arial"/>
          <w:b/>
          <w:sz w:val="24"/>
        </w:rPr>
        <w:t>utore della lettera</w:t>
      </w:r>
    </w:p>
    <w:p w14:paraId="1E7E27EB" w14:textId="77777777" w:rsidR="00C94091" w:rsidRPr="00863268" w:rsidRDefault="00C94091" w:rsidP="007E52C2">
      <w:pPr>
        <w:spacing w:line="240" w:lineRule="atLeast"/>
        <w:jc w:val="both"/>
        <w:rPr>
          <w:rFonts w:cs="Arial"/>
          <w:sz w:val="24"/>
        </w:rPr>
      </w:pPr>
      <w:r w:rsidRPr="00863268">
        <w:rPr>
          <w:rFonts w:cs="Arial"/>
          <w:sz w:val="24"/>
        </w:rPr>
        <w:t>Non tutti s</w:t>
      </w:r>
      <w:r>
        <w:rPr>
          <w:rFonts w:cs="Arial"/>
          <w:sz w:val="24"/>
        </w:rPr>
        <w:t xml:space="preserve">arebbero </w:t>
      </w:r>
      <w:r w:rsidRPr="00863268">
        <w:rPr>
          <w:rFonts w:cs="Arial"/>
          <w:sz w:val="24"/>
        </w:rPr>
        <w:t xml:space="preserve">disposti a sottoscrivere </w:t>
      </w:r>
      <w:r>
        <w:rPr>
          <w:rFonts w:cs="Arial"/>
          <w:sz w:val="24"/>
        </w:rPr>
        <w:t>l’ultima affermazione</w:t>
      </w:r>
      <w:r w:rsidRPr="00863268">
        <w:rPr>
          <w:rFonts w:cs="Arial"/>
          <w:sz w:val="24"/>
        </w:rPr>
        <w:t xml:space="preserve">, </w:t>
      </w:r>
      <w:r>
        <w:rPr>
          <w:rFonts w:cs="Arial"/>
          <w:sz w:val="24"/>
        </w:rPr>
        <w:t xml:space="preserve">poiché </w:t>
      </w:r>
      <w:r w:rsidRPr="00863268">
        <w:rPr>
          <w:rFonts w:cs="Arial"/>
          <w:sz w:val="24"/>
        </w:rPr>
        <w:t xml:space="preserve">la paternità paolina della lettera </w:t>
      </w:r>
      <w:r>
        <w:rPr>
          <w:rFonts w:cs="Arial"/>
          <w:sz w:val="24"/>
        </w:rPr>
        <w:t xml:space="preserve">costituisce una </w:t>
      </w:r>
      <w:proofErr w:type="spellStart"/>
      <w:r>
        <w:rPr>
          <w:rFonts w:cs="Arial"/>
          <w:i/>
          <w:sz w:val="24"/>
        </w:rPr>
        <w:t>vexata</w:t>
      </w:r>
      <w:proofErr w:type="spellEnd"/>
      <w:r>
        <w:rPr>
          <w:rFonts w:cs="Arial"/>
          <w:i/>
          <w:sz w:val="24"/>
        </w:rPr>
        <w:t xml:space="preserve"> </w:t>
      </w:r>
      <w:proofErr w:type="spellStart"/>
      <w:r>
        <w:rPr>
          <w:rFonts w:cs="Arial"/>
          <w:i/>
          <w:sz w:val="24"/>
        </w:rPr>
        <w:t>questio</w:t>
      </w:r>
      <w:proofErr w:type="spellEnd"/>
      <w:r>
        <w:rPr>
          <w:rFonts w:cs="Arial"/>
          <w:i/>
          <w:sz w:val="24"/>
        </w:rPr>
        <w:t xml:space="preserve">, </w:t>
      </w:r>
      <w:r>
        <w:rPr>
          <w:rFonts w:cs="Arial"/>
          <w:sz w:val="24"/>
        </w:rPr>
        <w:t>uno dei tanti punti di confronto e di scontro tra gli studiosi.</w:t>
      </w:r>
    </w:p>
    <w:p w14:paraId="68CE2BB9" w14:textId="77777777" w:rsidR="00C94091" w:rsidRPr="00863268" w:rsidRDefault="00C94091" w:rsidP="007E52C2">
      <w:pPr>
        <w:spacing w:line="240" w:lineRule="atLeast"/>
        <w:jc w:val="both"/>
        <w:rPr>
          <w:rFonts w:cs="Arial"/>
          <w:sz w:val="24"/>
        </w:rPr>
      </w:pPr>
      <w:r w:rsidRPr="00863268">
        <w:rPr>
          <w:rFonts w:cs="Arial"/>
          <w:sz w:val="24"/>
        </w:rPr>
        <w:tab/>
        <w:t>Presso i Padri non si dubitò mai di Colossesi né di Efesini,</w:t>
      </w:r>
      <w:r w:rsidRPr="00863268">
        <w:rPr>
          <w:rStyle w:val="Rimandonotaapidipagina"/>
          <w:rFonts w:cs="Arial"/>
        </w:rPr>
        <w:footnoteReference w:id="4"/>
      </w:r>
      <w:r w:rsidRPr="00863268">
        <w:rPr>
          <w:rFonts w:cs="Arial"/>
          <w:sz w:val="24"/>
        </w:rPr>
        <w:t xml:space="preserve"> due letter</w:t>
      </w:r>
      <w:r>
        <w:rPr>
          <w:rFonts w:cs="Arial"/>
          <w:sz w:val="24"/>
        </w:rPr>
        <w:t>e trattate spesso insieme per l’</w:t>
      </w:r>
      <w:r w:rsidRPr="00863268">
        <w:rPr>
          <w:rFonts w:cs="Arial"/>
          <w:sz w:val="24"/>
        </w:rPr>
        <w:t>evidente affinità. Bisogna attendere</w:t>
      </w:r>
      <w:r>
        <w:rPr>
          <w:rFonts w:cs="Arial"/>
          <w:sz w:val="24"/>
        </w:rPr>
        <w:t xml:space="preserve"> il 1792 per trovare una documentata </w:t>
      </w:r>
      <w:r w:rsidRPr="00863268">
        <w:rPr>
          <w:rFonts w:cs="Arial"/>
          <w:sz w:val="24"/>
        </w:rPr>
        <w:t xml:space="preserve">negazione </w:t>
      </w:r>
      <w:r>
        <w:rPr>
          <w:rFonts w:cs="Arial"/>
          <w:sz w:val="24"/>
        </w:rPr>
        <w:t xml:space="preserve">della loro </w:t>
      </w:r>
      <w:r w:rsidRPr="00863268">
        <w:rPr>
          <w:rFonts w:cs="Arial"/>
          <w:sz w:val="24"/>
        </w:rPr>
        <w:t xml:space="preserve">paternità paolina. Nel 1843 De </w:t>
      </w:r>
      <w:proofErr w:type="spellStart"/>
      <w:r w:rsidRPr="00863268">
        <w:rPr>
          <w:rFonts w:cs="Arial"/>
          <w:sz w:val="24"/>
        </w:rPr>
        <w:t>Wette</w:t>
      </w:r>
      <w:proofErr w:type="spellEnd"/>
      <w:r w:rsidRPr="00863268">
        <w:rPr>
          <w:rFonts w:cs="Arial"/>
          <w:sz w:val="24"/>
        </w:rPr>
        <w:t xml:space="preserve"> dimostrò la non autenticità di Efesini offrendo i motivi sempre utilizzati anche in seguito: la somiglianza con Colossesi, lo stile e il contenuto. </w:t>
      </w:r>
      <w:r>
        <w:rPr>
          <w:rFonts w:cs="Arial"/>
          <w:sz w:val="24"/>
        </w:rPr>
        <w:t xml:space="preserve">Analoghi </w:t>
      </w:r>
      <w:r w:rsidRPr="00863268">
        <w:rPr>
          <w:rFonts w:cs="Arial"/>
          <w:sz w:val="24"/>
        </w:rPr>
        <w:t>motivi sono addotti per negare anche l'autenticità di Colossesi:</w:t>
      </w:r>
    </w:p>
    <w:p w14:paraId="487051BE" w14:textId="77777777" w:rsidR="00C94091" w:rsidRPr="00863268" w:rsidRDefault="00C94091" w:rsidP="007E52C2">
      <w:pPr>
        <w:spacing w:line="240" w:lineRule="atLeast"/>
        <w:jc w:val="both"/>
        <w:rPr>
          <w:rFonts w:cs="Arial"/>
          <w:sz w:val="24"/>
        </w:rPr>
      </w:pPr>
      <w:r w:rsidRPr="00863268">
        <w:rPr>
          <w:rFonts w:cs="Arial"/>
          <w:sz w:val="24"/>
        </w:rPr>
        <w:t>- stile: il pensiero si snoda in periodi lunghi e contorti,</w:t>
      </w:r>
      <w:r>
        <w:rPr>
          <w:rFonts w:cs="Arial"/>
          <w:sz w:val="24"/>
        </w:rPr>
        <w:t xml:space="preserve"> sintatticamente non sempre cor</w:t>
      </w:r>
      <w:r w:rsidRPr="00863268">
        <w:rPr>
          <w:rFonts w:cs="Arial"/>
          <w:sz w:val="24"/>
        </w:rPr>
        <w:t>retti; le frasi sono ridondanti per l'accumulo di sinonimi e di molti complementi e di incisi;</w:t>
      </w:r>
    </w:p>
    <w:p w14:paraId="17FCB154" w14:textId="77777777" w:rsidR="00C94091" w:rsidRDefault="00C94091" w:rsidP="007E52C2">
      <w:pPr>
        <w:spacing w:line="240" w:lineRule="atLeast"/>
        <w:jc w:val="both"/>
        <w:rPr>
          <w:rFonts w:cs="Arial"/>
          <w:sz w:val="24"/>
        </w:rPr>
      </w:pPr>
      <w:r w:rsidRPr="00863268">
        <w:rPr>
          <w:rFonts w:cs="Arial"/>
          <w:sz w:val="24"/>
        </w:rPr>
        <w:t xml:space="preserve">- vocabolario e contenuto: </w:t>
      </w:r>
      <w:r>
        <w:rPr>
          <w:rFonts w:cs="Arial"/>
          <w:sz w:val="24"/>
        </w:rPr>
        <w:t xml:space="preserve">Colossesi ha una lunga lista di </w:t>
      </w:r>
      <w:r>
        <w:rPr>
          <w:rFonts w:cs="Arial"/>
          <w:i/>
          <w:sz w:val="24"/>
        </w:rPr>
        <w:t>hapax,</w:t>
      </w:r>
      <w:r w:rsidRPr="00967058">
        <w:rPr>
          <w:rFonts w:cs="Arial"/>
          <w:sz w:val="24"/>
        </w:rPr>
        <w:t xml:space="preserve"> cio</w:t>
      </w:r>
      <w:r>
        <w:rPr>
          <w:rFonts w:cs="Arial"/>
          <w:sz w:val="24"/>
        </w:rPr>
        <w:t>è parole che ricorrono una volta sola in tutto il NT. Abbott ne ha inventariate 34, di cui ben 18 nel capitolo secondo;</w:t>
      </w:r>
      <w:r>
        <w:rPr>
          <w:rStyle w:val="Rimandonotaapidipagina"/>
          <w:rFonts w:cs="Arial"/>
        </w:rPr>
        <w:footnoteReference w:id="5"/>
      </w:r>
      <w:r>
        <w:rPr>
          <w:rFonts w:cs="Arial"/>
          <w:sz w:val="24"/>
        </w:rPr>
        <w:t xml:space="preserve"> altre 28 parole non ricorrono più in tutti gli scritti paolini;</w:t>
      </w:r>
    </w:p>
    <w:p w14:paraId="542BAC0C" w14:textId="5F172A63" w:rsidR="00C94091" w:rsidRPr="00863268" w:rsidRDefault="00C94091" w:rsidP="007E52C2">
      <w:pPr>
        <w:spacing w:line="240" w:lineRule="atLeast"/>
        <w:jc w:val="both"/>
        <w:rPr>
          <w:rFonts w:cs="Arial"/>
          <w:sz w:val="24"/>
        </w:rPr>
      </w:pPr>
      <w:r>
        <w:rPr>
          <w:rFonts w:cs="Arial"/>
          <w:sz w:val="24"/>
        </w:rPr>
        <w:tab/>
        <w:t xml:space="preserve">Per quanto concerne il contenuto, </w:t>
      </w:r>
      <w:r w:rsidRPr="00863268">
        <w:rPr>
          <w:rFonts w:cs="Arial"/>
          <w:sz w:val="24"/>
        </w:rPr>
        <w:t>i</w:t>
      </w:r>
      <w:r>
        <w:rPr>
          <w:rFonts w:cs="Arial"/>
          <w:sz w:val="24"/>
        </w:rPr>
        <w:t>l Vangelo tende a divenire “Mistero”</w:t>
      </w:r>
      <w:r w:rsidRPr="00863268">
        <w:rPr>
          <w:rFonts w:cs="Arial"/>
          <w:sz w:val="24"/>
        </w:rPr>
        <w:t xml:space="preserve">; il tema del </w:t>
      </w:r>
      <w:r w:rsidRPr="00523132">
        <w:rPr>
          <w:rFonts w:cs="Arial"/>
          <w:i/>
          <w:sz w:val="24"/>
        </w:rPr>
        <w:t xml:space="preserve">pleroma </w:t>
      </w:r>
      <w:r w:rsidRPr="00863268">
        <w:rPr>
          <w:rFonts w:cs="Arial"/>
          <w:sz w:val="24"/>
        </w:rPr>
        <w:t xml:space="preserve">(= </w:t>
      </w:r>
      <w:r>
        <w:rPr>
          <w:rFonts w:cs="Arial"/>
          <w:sz w:val="24"/>
        </w:rPr>
        <w:t>“pienezza”), insieme a quello di “sapienza” e di “illuminazione”</w:t>
      </w:r>
      <w:r w:rsidRPr="00863268">
        <w:rPr>
          <w:rFonts w:cs="Arial"/>
          <w:sz w:val="24"/>
        </w:rPr>
        <w:t xml:space="preserve">, </w:t>
      </w:r>
      <w:r>
        <w:rPr>
          <w:rFonts w:cs="Arial"/>
          <w:sz w:val="24"/>
        </w:rPr>
        <w:t xml:space="preserve">sostituisce </w:t>
      </w:r>
      <w:r w:rsidRPr="00863268">
        <w:rPr>
          <w:rFonts w:cs="Arial"/>
          <w:sz w:val="24"/>
        </w:rPr>
        <w:t>le nozioni giuridiche di Paolo; si è affievolita l'attesa del futuro e la salvezza è presentata come evento presente anziché futuro</w:t>
      </w:r>
      <w:r>
        <w:rPr>
          <w:rFonts w:cs="Arial"/>
          <w:sz w:val="24"/>
        </w:rPr>
        <w:t xml:space="preserve">, come </w:t>
      </w:r>
      <w:r w:rsidRPr="00863268">
        <w:rPr>
          <w:rFonts w:cs="Arial"/>
          <w:sz w:val="24"/>
        </w:rPr>
        <w:t xml:space="preserve">appare molto </w:t>
      </w:r>
      <w:r>
        <w:rPr>
          <w:rFonts w:cs="Arial"/>
          <w:sz w:val="24"/>
        </w:rPr>
        <w:t>evidente nella teologia battesi</w:t>
      </w:r>
      <w:r w:rsidRPr="00863268">
        <w:rPr>
          <w:rFonts w:cs="Arial"/>
          <w:sz w:val="24"/>
        </w:rPr>
        <w:t xml:space="preserve">male. La figura di Cristo </w:t>
      </w:r>
      <w:r>
        <w:rPr>
          <w:rFonts w:cs="Arial"/>
          <w:sz w:val="24"/>
        </w:rPr>
        <w:t xml:space="preserve">offre </w:t>
      </w:r>
      <w:r w:rsidRPr="00863268">
        <w:rPr>
          <w:rFonts w:cs="Arial"/>
          <w:sz w:val="24"/>
        </w:rPr>
        <w:t>tratti totalmente inediti</w:t>
      </w:r>
      <w:r>
        <w:rPr>
          <w:rFonts w:cs="Arial"/>
          <w:sz w:val="24"/>
        </w:rPr>
        <w:t>,</w:t>
      </w:r>
      <w:r w:rsidRPr="00863268">
        <w:rPr>
          <w:rFonts w:cs="Arial"/>
          <w:sz w:val="24"/>
        </w:rPr>
        <w:t xml:space="preserve"> </w:t>
      </w:r>
      <w:r>
        <w:rPr>
          <w:rFonts w:cs="Arial"/>
          <w:sz w:val="24"/>
        </w:rPr>
        <w:t xml:space="preserve">basti pensare alla </w:t>
      </w:r>
      <w:r w:rsidRPr="00863268">
        <w:rPr>
          <w:rFonts w:cs="Arial"/>
          <w:sz w:val="24"/>
        </w:rPr>
        <w:t xml:space="preserve">dimensione cosmica che lo pone sopra </w:t>
      </w:r>
      <w:r>
        <w:rPr>
          <w:rFonts w:cs="Arial"/>
          <w:sz w:val="24"/>
        </w:rPr>
        <w:t>di</w:t>
      </w:r>
      <w:r w:rsidRPr="00863268">
        <w:rPr>
          <w:rFonts w:cs="Arial"/>
          <w:sz w:val="24"/>
        </w:rPr>
        <w:t xml:space="preserve"> tutto. Le categorie spaziali (al</w:t>
      </w:r>
      <w:r w:rsidR="0091413E">
        <w:rPr>
          <w:rFonts w:cs="Arial"/>
          <w:sz w:val="24"/>
        </w:rPr>
        <w:t>to e basso)</w:t>
      </w:r>
      <w:r>
        <w:rPr>
          <w:rFonts w:cs="Arial"/>
          <w:sz w:val="24"/>
        </w:rPr>
        <w:t xml:space="preserve"> prendono il soprav</w:t>
      </w:r>
      <w:r w:rsidRPr="00863268">
        <w:rPr>
          <w:rFonts w:cs="Arial"/>
          <w:sz w:val="24"/>
        </w:rPr>
        <w:t xml:space="preserve">vento su quelle temporali ed </w:t>
      </w:r>
      <w:r w:rsidRPr="00863268">
        <w:rPr>
          <w:rFonts w:cs="Arial"/>
          <w:sz w:val="24"/>
        </w:rPr>
        <w:lastRenderedPageBreak/>
        <w:t xml:space="preserve">escatologiche. Il Regno è </w:t>
      </w:r>
      <w:r w:rsidR="0091413E">
        <w:rPr>
          <w:rFonts w:cs="Arial"/>
          <w:sz w:val="24"/>
        </w:rPr>
        <w:t>“</w:t>
      </w:r>
      <w:r w:rsidRPr="00863268">
        <w:rPr>
          <w:rFonts w:cs="Arial"/>
          <w:sz w:val="24"/>
        </w:rPr>
        <w:t>sopra</w:t>
      </w:r>
      <w:r w:rsidR="0091413E">
        <w:rPr>
          <w:rFonts w:cs="Arial"/>
          <w:sz w:val="24"/>
        </w:rPr>
        <w:t>”</w:t>
      </w:r>
      <w:r w:rsidRPr="00863268">
        <w:rPr>
          <w:rFonts w:cs="Arial"/>
          <w:sz w:val="24"/>
        </w:rPr>
        <w:t xml:space="preserve">, più che </w:t>
      </w:r>
      <w:r w:rsidR="0091413E">
        <w:rPr>
          <w:rFonts w:cs="Arial"/>
          <w:sz w:val="24"/>
        </w:rPr>
        <w:t>“</w:t>
      </w:r>
      <w:r w:rsidRPr="00863268">
        <w:rPr>
          <w:rFonts w:cs="Arial"/>
          <w:sz w:val="24"/>
        </w:rPr>
        <w:t>davanti</w:t>
      </w:r>
      <w:r w:rsidR="0091413E">
        <w:rPr>
          <w:rFonts w:cs="Arial"/>
          <w:sz w:val="24"/>
        </w:rPr>
        <w:t>”</w:t>
      </w:r>
      <w:r w:rsidRPr="00863268">
        <w:rPr>
          <w:rFonts w:cs="Arial"/>
          <w:sz w:val="24"/>
        </w:rPr>
        <w:t xml:space="preserve"> o </w:t>
      </w:r>
      <w:r w:rsidR="0091413E">
        <w:rPr>
          <w:rFonts w:cs="Arial"/>
          <w:sz w:val="24"/>
        </w:rPr>
        <w:t>“dentro”</w:t>
      </w:r>
      <w:r w:rsidRPr="00863268">
        <w:rPr>
          <w:rFonts w:cs="Arial"/>
          <w:sz w:val="24"/>
        </w:rPr>
        <w:t>. Sembrano presenti riferimenti a gruppi gnostici, tipici del II secolo;</w:t>
      </w:r>
    </w:p>
    <w:p w14:paraId="2A741B9B" w14:textId="77777777" w:rsidR="00C94091" w:rsidRPr="00863268" w:rsidRDefault="00C94091" w:rsidP="007E52C2">
      <w:pPr>
        <w:spacing w:line="240" w:lineRule="atLeast"/>
        <w:jc w:val="both"/>
        <w:rPr>
          <w:rFonts w:cs="Arial"/>
          <w:sz w:val="24"/>
        </w:rPr>
      </w:pPr>
      <w:r w:rsidRPr="00863268">
        <w:rPr>
          <w:rFonts w:cs="Arial"/>
          <w:sz w:val="24"/>
        </w:rPr>
        <w:t>- affinità con Efesini:</w:t>
      </w:r>
      <w:r w:rsidRPr="00863268">
        <w:rPr>
          <w:rStyle w:val="Rimandonotaapidipagina"/>
          <w:rFonts w:cs="Arial"/>
        </w:rPr>
        <w:footnoteReference w:id="6"/>
      </w:r>
      <w:r w:rsidRPr="00863268">
        <w:rPr>
          <w:rFonts w:cs="Arial"/>
          <w:sz w:val="24"/>
        </w:rPr>
        <w:t xml:space="preserve"> ha nociuto a Colossesi perché la non autenticità di quella ha fi</w:t>
      </w:r>
      <w:r>
        <w:rPr>
          <w:rFonts w:cs="Arial"/>
          <w:sz w:val="24"/>
        </w:rPr>
        <w:t>ni</w:t>
      </w:r>
      <w:r w:rsidRPr="00863268">
        <w:rPr>
          <w:rFonts w:cs="Arial"/>
          <w:sz w:val="24"/>
        </w:rPr>
        <w:t>to per diventare la non autenticità anche di questa.</w:t>
      </w:r>
    </w:p>
    <w:p w14:paraId="4353DB94" w14:textId="77777777" w:rsidR="00C94091" w:rsidRDefault="00C94091" w:rsidP="007E52C2">
      <w:pPr>
        <w:spacing w:line="240" w:lineRule="atLeast"/>
        <w:jc w:val="both"/>
        <w:rPr>
          <w:rFonts w:cs="Arial"/>
          <w:sz w:val="24"/>
        </w:rPr>
      </w:pPr>
      <w:r w:rsidRPr="00863268">
        <w:rPr>
          <w:rFonts w:cs="Arial"/>
          <w:sz w:val="24"/>
        </w:rPr>
        <w:tab/>
      </w:r>
    </w:p>
    <w:p w14:paraId="031BA78B" w14:textId="77777777" w:rsidR="00C94091" w:rsidRDefault="00C94091" w:rsidP="007E52C2">
      <w:pPr>
        <w:spacing w:line="240" w:lineRule="atLeast"/>
        <w:jc w:val="both"/>
        <w:rPr>
          <w:rFonts w:cs="Arial"/>
          <w:sz w:val="24"/>
        </w:rPr>
      </w:pPr>
      <w:r w:rsidRPr="00863268">
        <w:rPr>
          <w:rFonts w:cs="Arial"/>
          <w:sz w:val="24"/>
        </w:rPr>
        <w:t xml:space="preserve">Le ragioni per la paternità o meno della lettera dipendono molto dal peso che si vuole attribuire loro. </w:t>
      </w:r>
      <w:r>
        <w:rPr>
          <w:rFonts w:cs="Arial"/>
          <w:sz w:val="24"/>
        </w:rPr>
        <w:t xml:space="preserve">Solo qualche esempio di confronto tra la nostra lettera e quelle ritenute pacificamente </w:t>
      </w:r>
      <w:proofErr w:type="spellStart"/>
      <w:r>
        <w:rPr>
          <w:rFonts w:cs="Arial"/>
          <w:sz w:val="24"/>
        </w:rPr>
        <w:t>paoline.</w:t>
      </w:r>
      <w:r w:rsidRPr="00863268">
        <w:rPr>
          <w:rFonts w:cs="Arial"/>
          <w:sz w:val="24"/>
        </w:rPr>
        <w:t>Si</w:t>
      </w:r>
      <w:proofErr w:type="spellEnd"/>
      <w:r w:rsidRPr="00863268">
        <w:rPr>
          <w:rFonts w:cs="Arial"/>
          <w:sz w:val="24"/>
        </w:rPr>
        <w:t xml:space="preserve"> potrebbe sostenere che lo Spirito è presente so</w:t>
      </w:r>
      <w:r>
        <w:rPr>
          <w:rFonts w:cs="Arial"/>
          <w:sz w:val="24"/>
        </w:rPr>
        <w:t>lo in 1,8 e così dimostrare la “</w:t>
      </w:r>
      <w:r w:rsidRPr="00863268">
        <w:rPr>
          <w:rFonts w:cs="Arial"/>
          <w:sz w:val="24"/>
        </w:rPr>
        <w:t>insufficienza</w:t>
      </w:r>
      <w:r>
        <w:rPr>
          <w:rFonts w:cs="Arial"/>
          <w:sz w:val="24"/>
        </w:rPr>
        <w:t xml:space="preserve"> paolina”</w:t>
      </w:r>
      <w:r w:rsidRPr="00863268">
        <w:rPr>
          <w:rFonts w:cs="Arial"/>
          <w:sz w:val="24"/>
        </w:rPr>
        <w:t>; quelli della parte opposta potreb</w:t>
      </w:r>
      <w:r>
        <w:rPr>
          <w:rFonts w:cs="Arial"/>
          <w:sz w:val="24"/>
        </w:rPr>
        <w:t>bero obiettare che l'aggettivo «spirituale»</w:t>
      </w:r>
      <w:r w:rsidRPr="00863268">
        <w:rPr>
          <w:rFonts w:cs="Arial"/>
          <w:sz w:val="24"/>
        </w:rPr>
        <w:t xml:space="preserve"> compare a 1,9 e 3,16</w:t>
      </w:r>
      <w:r>
        <w:rPr>
          <w:rFonts w:cs="Arial"/>
          <w:sz w:val="24"/>
        </w:rPr>
        <w:t xml:space="preserve"> con riferimento allo Spirito, che sarebbe quindi richiamato altre due volte</w:t>
      </w:r>
      <w:r w:rsidRPr="00863268">
        <w:rPr>
          <w:rFonts w:cs="Arial"/>
          <w:sz w:val="24"/>
        </w:rPr>
        <w:t>. Per quant</w:t>
      </w:r>
      <w:r>
        <w:rPr>
          <w:rFonts w:cs="Arial"/>
          <w:sz w:val="24"/>
        </w:rPr>
        <w:t>o concerne il vocabolario si potrebbe dire, con gli uni, che «verbo di verità», per indicare il V</w:t>
      </w:r>
      <w:r w:rsidRPr="00863268">
        <w:rPr>
          <w:rFonts w:cs="Arial"/>
          <w:sz w:val="24"/>
        </w:rPr>
        <w:t>angelo, compare solo un'altra volta e precisamente</w:t>
      </w:r>
      <w:r>
        <w:rPr>
          <w:rFonts w:cs="Arial"/>
          <w:sz w:val="24"/>
        </w:rPr>
        <w:t xml:space="preserve"> a Ef 1,13; con gli altri, che la formula «parole di verità»</w:t>
      </w:r>
      <w:r w:rsidRPr="00863268">
        <w:rPr>
          <w:rFonts w:cs="Arial"/>
          <w:sz w:val="24"/>
        </w:rPr>
        <w:t>, anche se non espressamente riferita all'ann</w:t>
      </w:r>
      <w:r>
        <w:rPr>
          <w:rFonts w:cs="Arial"/>
          <w:sz w:val="24"/>
        </w:rPr>
        <w:t>uncio evangelico, si trova in 2</w:t>
      </w:r>
      <w:r w:rsidRPr="00863268">
        <w:rPr>
          <w:rFonts w:cs="Arial"/>
          <w:sz w:val="24"/>
        </w:rPr>
        <w:t>Cor 6,7. I sostenitori dell'autenticità potr</w:t>
      </w:r>
      <w:r>
        <w:rPr>
          <w:rFonts w:cs="Arial"/>
          <w:sz w:val="24"/>
        </w:rPr>
        <w:t>ebbero citare espressioni come «</w:t>
      </w:r>
      <w:r w:rsidRPr="00863268">
        <w:rPr>
          <w:rFonts w:cs="Arial"/>
          <w:sz w:val="24"/>
        </w:rPr>
        <w:t>quelli di</w:t>
      </w:r>
      <w:r>
        <w:rPr>
          <w:rFonts w:cs="Arial"/>
          <w:sz w:val="24"/>
        </w:rPr>
        <w:t xml:space="preserve"> fuori»</w:t>
      </w:r>
      <w:r w:rsidRPr="00863268">
        <w:rPr>
          <w:rFonts w:cs="Arial"/>
          <w:sz w:val="24"/>
        </w:rPr>
        <w:t xml:space="preserve"> </w:t>
      </w:r>
      <w:r>
        <w:rPr>
          <w:rFonts w:cs="Arial"/>
          <w:sz w:val="24"/>
        </w:rPr>
        <w:t>(4,5) per sostenere di essere alla</w:t>
      </w:r>
      <w:r w:rsidRPr="00863268">
        <w:rPr>
          <w:rFonts w:cs="Arial"/>
          <w:sz w:val="24"/>
        </w:rPr>
        <w:t xml:space="preserve"> presenza di un vocabolario tipicamente paolino</w:t>
      </w:r>
      <w:r>
        <w:rPr>
          <w:rFonts w:cs="Arial"/>
          <w:sz w:val="24"/>
        </w:rPr>
        <w:t>, documentato in più lettere.</w:t>
      </w:r>
      <w:r>
        <w:rPr>
          <w:rStyle w:val="Rimandonotaapidipagina"/>
          <w:rFonts w:cs="Arial"/>
        </w:rPr>
        <w:footnoteReference w:id="7"/>
      </w:r>
      <w:r>
        <w:rPr>
          <w:rFonts w:cs="Arial"/>
          <w:sz w:val="24"/>
        </w:rPr>
        <w:t xml:space="preserve"> Aggiungiamo anche che un vocabolo</w:t>
      </w:r>
      <w:r w:rsidRPr="00863268">
        <w:rPr>
          <w:rFonts w:cs="Arial"/>
          <w:sz w:val="24"/>
        </w:rPr>
        <w:t xml:space="preserve"> ca</w:t>
      </w:r>
      <w:r>
        <w:rPr>
          <w:rFonts w:cs="Arial"/>
          <w:sz w:val="24"/>
        </w:rPr>
        <w:t xml:space="preserve">ratteristico come «elementi del mondo» di 2,8.20 trova riscontro in </w:t>
      </w:r>
      <w:proofErr w:type="spellStart"/>
      <w:r>
        <w:rPr>
          <w:rFonts w:cs="Arial"/>
          <w:sz w:val="24"/>
        </w:rPr>
        <w:t>Gal</w:t>
      </w:r>
      <w:proofErr w:type="spellEnd"/>
      <w:r>
        <w:rPr>
          <w:rFonts w:cs="Arial"/>
          <w:sz w:val="24"/>
        </w:rPr>
        <w:t xml:space="preserve"> </w:t>
      </w:r>
      <w:r w:rsidRPr="00863268">
        <w:rPr>
          <w:rFonts w:cs="Arial"/>
          <w:sz w:val="24"/>
        </w:rPr>
        <w:t xml:space="preserve">4,1-11. </w:t>
      </w:r>
    </w:p>
    <w:p w14:paraId="56F72CC0" w14:textId="29E797B1" w:rsidR="00C94091" w:rsidRPr="00863268" w:rsidRDefault="00C94091" w:rsidP="007E52C2">
      <w:pPr>
        <w:spacing w:line="240" w:lineRule="atLeast"/>
        <w:jc w:val="both"/>
        <w:rPr>
          <w:rFonts w:cs="Arial"/>
          <w:sz w:val="24"/>
        </w:rPr>
      </w:pPr>
      <w:r>
        <w:rPr>
          <w:rFonts w:cs="Arial"/>
          <w:sz w:val="24"/>
        </w:rPr>
        <w:tab/>
      </w:r>
      <w:r w:rsidRPr="00863268">
        <w:rPr>
          <w:rFonts w:cs="Arial"/>
          <w:sz w:val="24"/>
        </w:rPr>
        <w:t xml:space="preserve">Il gioco </w:t>
      </w:r>
      <w:r>
        <w:rPr>
          <w:rFonts w:cs="Arial"/>
          <w:sz w:val="24"/>
        </w:rPr>
        <w:t xml:space="preserve">del confronto oppositivo </w:t>
      </w:r>
      <w:r w:rsidRPr="00863268">
        <w:rPr>
          <w:rFonts w:cs="Arial"/>
          <w:sz w:val="24"/>
        </w:rPr>
        <w:t>sarebbe lungo e</w:t>
      </w:r>
      <w:r>
        <w:rPr>
          <w:rFonts w:cs="Arial"/>
          <w:sz w:val="24"/>
        </w:rPr>
        <w:t>, alla fine,</w:t>
      </w:r>
      <w:r w:rsidRPr="00863268">
        <w:rPr>
          <w:rFonts w:cs="Arial"/>
          <w:sz w:val="24"/>
        </w:rPr>
        <w:t xml:space="preserve"> </w:t>
      </w:r>
      <w:r w:rsidR="0091413E">
        <w:rPr>
          <w:rFonts w:cs="Arial"/>
          <w:sz w:val="24"/>
        </w:rPr>
        <w:t>infruttuoso</w:t>
      </w:r>
      <w:r>
        <w:rPr>
          <w:rFonts w:cs="Arial"/>
          <w:sz w:val="24"/>
        </w:rPr>
        <w:t xml:space="preserve">. Ognuno, forte delle proprie ragioni, difenderebbe la propria posizione. </w:t>
      </w:r>
    </w:p>
    <w:p w14:paraId="637CB6DD" w14:textId="77777777" w:rsidR="00C94091" w:rsidRPr="00863268" w:rsidRDefault="00C94091" w:rsidP="007E52C2">
      <w:pPr>
        <w:spacing w:line="240" w:lineRule="atLeast"/>
        <w:jc w:val="both"/>
        <w:rPr>
          <w:rFonts w:cs="Arial"/>
          <w:sz w:val="24"/>
        </w:rPr>
      </w:pPr>
      <w:r w:rsidRPr="00863268">
        <w:rPr>
          <w:rFonts w:cs="Arial"/>
          <w:sz w:val="24"/>
        </w:rPr>
        <w:tab/>
        <w:t>Una domanda sorge spontanea alla fine della lettura: nel caso si trattasse di semplice attribuzione a Paolo, perché aggiungere i saluti a persone sicuramente note nell'ambiente cristiano? E più ancora, perché garantire</w:t>
      </w:r>
      <w:r>
        <w:rPr>
          <w:rFonts w:cs="Arial"/>
          <w:sz w:val="24"/>
        </w:rPr>
        <w:t xml:space="preserve"> che «il saluto è di mia</w:t>
      </w:r>
      <w:r w:rsidRPr="00863268">
        <w:rPr>
          <w:rFonts w:cs="Arial"/>
          <w:sz w:val="24"/>
        </w:rPr>
        <w:t xml:space="preserve"> ma</w:t>
      </w:r>
      <w:r>
        <w:rPr>
          <w:rFonts w:cs="Arial"/>
          <w:sz w:val="24"/>
        </w:rPr>
        <w:t>no, di me, Paolo»</w:t>
      </w:r>
      <w:r w:rsidRPr="00863268">
        <w:rPr>
          <w:rFonts w:cs="Arial"/>
          <w:sz w:val="24"/>
        </w:rPr>
        <w:t xml:space="preserve"> (4,18)? L'imitatore sarebbe un falsario, un perfetto falsario. Questo, sembra, dovrebbe esulare dai normali intenti di dare autorità apostolica ad uno scritto che non lo fosse. Difficilmente si può addurre, per questo caso, il tema della </w:t>
      </w:r>
      <w:proofErr w:type="spellStart"/>
      <w:r w:rsidRPr="00863268">
        <w:rPr>
          <w:rFonts w:cs="Arial"/>
          <w:sz w:val="24"/>
        </w:rPr>
        <w:t>pseudoepigrafia</w:t>
      </w:r>
      <w:proofErr w:type="spellEnd"/>
      <w:r w:rsidRPr="00863268">
        <w:rPr>
          <w:rFonts w:cs="Arial"/>
          <w:sz w:val="24"/>
        </w:rPr>
        <w:t>, da tanti invocato per risolvere il problema della paternità della lettera.</w:t>
      </w:r>
      <w:r w:rsidRPr="00863268">
        <w:rPr>
          <w:rStyle w:val="Rimandonotaapidipagina"/>
          <w:rFonts w:cs="Arial"/>
        </w:rPr>
        <w:footnoteReference w:id="8"/>
      </w:r>
    </w:p>
    <w:p w14:paraId="42802975" w14:textId="77777777" w:rsidR="00C94091" w:rsidRPr="00335F7D" w:rsidRDefault="00C94091" w:rsidP="008D2A9C">
      <w:pPr>
        <w:jc w:val="both"/>
      </w:pPr>
      <w:r w:rsidRPr="00863268">
        <w:rPr>
          <w:rFonts w:cs="Arial"/>
          <w:sz w:val="24"/>
        </w:rPr>
        <w:tab/>
        <w:t xml:space="preserve">Noi facciamo una scelta che ci sembra criticamente accettabile anche se </w:t>
      </w:r>
      <w:r>
        <w:rPr>
          <w:rFonts w:cs="Arial"/>
          <w:sz w:val="24"/>
        </w:rPr>
        <w:t>notevolmente in controtendenza rispetto al pensiero dominante tra gli studiosi,</w:t>
      </w:r>
      <w:r w:rsidRPr="00863268">
        <w:rPr>
          <w:rStyle w:val="Rimandonotaapidipagina"/>
          <w:rFonts w:cs="Arial"/>
        </w:rPr>
        <w:footnoteReference w:id="9"/>
      </w:r>
      <w:r w:rsidRPr="00863268">
        <w:rPr>
          <w:rFonts w:cs="Arial"/>
          <w:sz w:val="24"/>
        </w:rPr>
        <w:t xml:space="preserve"> </w:t>
      </w:r>
      <w:r>
        <w:rPr>
          <w:rFonts w:cs="Arial"/>
          <w:sz w:val="24"/>
        </w:rPr>
        <w:t xml:space="preserve"> sebbene oggi la scuola esegetica anglo-americana riveli una sorprendente propensione ad accettare la paternità paolina.</w:t>
      </w:r>
      <w:r>
        <w:rPr>
          <w:rStyle w:val="Rimandonotaapidipagina"/>
          <w:rFonts w:cs="Arial"/>
        </w:rPr>
        <w:footnoteReference w:id="10"/>
      </w:r>
      <w:r>
        <w:rPr>
          <w:rFonts w:cs="Arial"/>
          <w:sz w:val="24"/>
        </w:rPr>
        <w:t xml:space="preserve"> </w:t>
      </w:r>
      <w:r w:rsidRPr="00863268">
        <w:rPr>
          <w:rFonts w:cs="Arial"/>
          <w:sz w:val="24"/>
        </w:rPr>
        <w:t xml:space="preserve">La lettera appartiene a Paolo che, </w:t>
      </w:r>
      <w:r w:rsidRPr="00863268">
        <w:rPr>
          <w:rFonts w:cs="Arial"/>
          <w:sz w:val="24"/>
        </w:rPr>
        <w:lastRenderedPageBreak/>
        <w:t>nella pienezza della maturità umana e teologica, scrive ai Colossesi per rispondere</w:t>
      </w:r>
      <w:r>
        <w:rPr>
          <w:rFonts w:cs="Arial"/>
          <w:sz w:val="24"/>
        </w:rPr>
        <w:t xml:space="preserve"> ad una situazione problematica locale e pre</w:t>
      </w:r>
      <w:r w:rsidRPr="00863268">
        <w:rPr>
          <w:rFonts w:cs="Arial"/>
          <w:sz w:val="24"/>
        </w:rPr>
        <w:t xml:space="preserve">senta la figura di Cristo da un'angolatura teologica finora sconosciuta. </w:t>
      </w:r>
      <w:r>
        <w:rPr>
          <w:rFonts w:cs="Arial"/>
          <w:sz w:val="24"/>
        </w:rPr>
        <w:t>Una problematica nuova e la possibile collaborazione di un segretario-amanuense,</w:t>
      </w:r>
      <w:r>
        <w:rPr>
          <w:rStyle w:val="Rimandonotaapidipagina"/>
          <w:rFonts w:cs="Arial"/>
        </w:rPr>
        <w:footnoteReference w:id="11"/>
      </w:r>
      <w:r w:rsidRPr="00863268">
        <w:rPr>
          <w:rFonts w:cs="Arial"/>
          <w:sz w:val="24"/>
        </w:rPr>
        <w:t xml:space="preserve"> giustifica</w:t>
      </w:r>
      <w:r>
        <w:rPr>
          <w:rFonts w:cs="Arial"/>
          <w:sz w:val="24"/>
        </w:rPr>
        <w:t>no</w:t>
      </w:r>
      <w:r w:rsidRPr="00863268">
        <w:rPr>
          <w:rFonts w:cs="Arial"/>
          <w:sz w:val="24"/>
        </w:rPr>
        <w:t xml:space="preserve"> sufficientemente la diversità della lettera dalle altre.</w:t>
      </w:r>
      <w:r w:rsidRPr="00863268">
        <w:rPr>
          <w:rStyle w:val="Rimandonotaapidipagina"/>
          <w:rFonts w:cs="Arial"/>
        </w:rPr>
        <w:footnoteReference w:id="12"/>
      </w:r>
    </w:p>
    <w:p w14:paraId="49C339EE" w14:textId="77777777" w:rsidR="00C94091" w:rsidRDefault="00C94091" w:rsidP="007E52C2">
      <w:pPr>
        <w:spacing w:line="240" w:lineRule="atLeast"/>
        <w:jc w:val="both"/>
        <w:rPr>
          <w:rFonts w:cs="Arial"/>
          <w:sz w:val="24"/>
        </w:rPr>
      </w:pPr>
    </w:p>
    <w:p w14:paraId="619243CA" w14:textId="77777777" w:rsidR="00C94091" w:rsidRPr="00863268" w:rsidRDefault="00C94091" w:rsidP="007E52C2">
      <w:pPr>
        <w:spacing w:line="240" w:lineRule="atLeast"/>
        <w:jc w:val="both"/>
        <w:rPr>
          <w:rFonts w:cs="Arial"/>
          <w:sz w:val="24"/>
        </w:rPr>
      </w:pPr>
    </w:p>
    <w:p w14:paraId="433F7E8A" w14:textId="55BB9538" w:rsidR="00C94091" w:rsidRPr="003F26DD" w:rsidRDefault="00C94091" w:rsidP="007E52C2">
      <w:pPr>
        <w:spacing w:line="240" w:lineRule="atLeast"/>
        <w:jc w:val="both"/>
        <w:rPr>
          <w:rFonts w:cs="Arial"/>
          <w:b/>
          <w:sz w:val="24"/>
        </w:rPr>
      </w:pPr>
      <w:r w:rsidRPr="00863268">
        <w:rPr>
          <w:rFonts w:cs="Arial"/>
          <w:b/>
          <w:sz w:val="24"/>
        </w:rPr>
        <w:t>L</w:t>
      </w:r>
      <w:r w:rsidR="006F661E">
        <w:rPr>
          <w:rFonts w:cs="Arial"/>
          <w:b/>
          <w:sz w:val="24"/>
        </w:rPr>
        <w:t>ettere della prigionia e data di Colossesi</w:t>
      </w:r>
    </w:p>
    <w:p w14:paraId="75E64C05" w14:textId="3E79DB81" w:rsidR="00C94091" w:rsidRPr="00863268" w:rsidRDefault="00C94091" w:rsidP="007E52C2">
      <w:pPr>
        <w:spacing w:line="240" w:lineRule="atLeast"/>
        <w:jc w:val="both"/>
        <w:rPr>
          <w:rFonts w:cs="Arial"/>
          <w:sz w:val="24"/>
        </w:rPr>
      </w:pPr>
      <w:r>
        <w:rPr>
          <w:rFonts w:cs="Arial"/>
          <w:sz w:val="24"/>
        </w:rPr>
        <w:t>La nostra lettera è classificata, n</w:t>
      </w:r>
      <w:r w:rsidRPr="00863268">
        <w:rPr>
          <w:rFonts w:cs="Arial"/>
          <w:sz w:val="24"/>
        </w:rPr>
        <w:t>ell'universo letterario paolino</w:t>
      </w:r>
      <w:r>
        <w:rPr>
          <w:rFonts w:cs="Arial"/>
          <w:sz w:val="24"/>
        </w:rPr>
        <w:t xml:space="preserve">, anche come </w:t>
      </w:r>
      <w:r>
        <w:rPr>
          <w:rFonts w:cs="Arial"/>
          <w:i/>
          <w:sz w:val="24"/>
        </w:rPr>
        <w:t>Lettera</w:t>
      </w:r>
      <w:r w:rsidRPr="00910065">
        <w:rPr>
          <w:rFonts w:cs="Arial"/>
          <w:i/>
          <w:sz w:val="24"/>
        </w:rPr>
        <w:t xml:space="preserve"> della prigionia</w:t>
      </w:r>
      <w:r w:rsidRPr="00863268">
        <w:rPr>
          <w:rFonts w:cs="Arial"/>
          <w:sz w:val="24"/>
        </w:rPr>
        <w:t xml:space="preserve"> </w:t>
      </w:r>
      <w:r>
        <w:rPr>
          <w:rFonts w:cs="Arial"/>
          <w:sz w:val="24"/>
        </w:rPr>
        <w:t xml:space="preserve">insieme a </w:t>
      </w:r>
      <w:r w:rsidRPr="00863268">
        <w:rPr>
          <w:rFonts w:cs="Arial"/>
          <w:sz w:val="24"/>
        </w:rPr>
        <w:t xml:space="preserve">Filippesi, Efesini, </w:t>
      </w:r>
      <w:r>
        <w:rPr>
          <w:rFonts w:cs="Arial"/>
          <w:sz w:val="24"/>
        </w:rPr>
        <w:t xml:space="preserve">e </w:t>
      </w:r>
      <w:r w:rsidRPr="00863268">
        <w:rPr>
          <w:rFonts w:cs="Arial"/>
          <w:sz w:val="24"/>
        </w:rPr>
        <w:t>Filemone</w:t>
      </w:r>
      <w:r>
        <w:rPr>
          <w:rFonts w:cs="Arial"/>
          <w:sz w:val="24"/>
        </w:rPr>
        <w:t xml:space="preserve">. È un gruppo </w:t>
      </w:r>
      <w:r w:rsidR="0091413E">
        <w:rPr>
          <w:rFonts w:cs="Arial"/>
          <w:sz w:val="24"/>
        </w:rPr>
        <w:t xml:space="preserve">concorde </w:t>
      </w:r>
      <w:r>
        <w:rPr>
          <w:rFonts w:cs="Arial"/>
          <w:sz w:val="24"/>
        </w:rPr>
        <w:t xml:space="preserve">nel parlare di Paolo come </w:t>
      </w:r>
      <w:r w:rsidRPr="00863268">
        <w:rPr>
          <w:rFonts w:cs="Arial"/>
          <w:sz w:val="24"/>
        </w:rPr>
        <w:t>prigioniero</w:t>
      </w:r>
      <w:r>
        <w:rPr>
          <w:rFonts w:cs="Arial"/>
          <w:sz w:val="24"/>
        </w:rPr>
        <w:t>, sia pure nella varietà delle f</w:t>
      </w:r>
      <w:r w:rsidR="0091413E">
        <w:rPr>
          <w:rFonts w:cs="Arial"/>
          <w:sz w:val="24"/>
        </w:rPr>
        <w:t>ormule: «prigioniero per Cristo»</w:t>
      </w:r>
      <w:r>
        <w:rPr>
          <w:rFonts w:cs="Arial"/>
          <w:sz w:val="24"/>
        </w:rPr>
        <w:t xml:space="preserve"> (Fil 1,13), «</w:t>
      </w:r>
      <w:r w:rsidRPr="00863268">
        <w:rPr>
          <w:rFonts w:cs="Arial"/>
          <w:sz w:val="24"/>
        </w:rPr>
        <w:t>prigionier</w:t>
      </w:r>
      <w:r>
        <w:rPr>
          <w:rFonts w:cs="Arial"/>
          <w:sz w:val="24"/>
        </w:rPr>
        <w:t>o per Cristo Gesù» (Fm 9), suo «ambasciatore in catene»</w:t>
      </w:r>
      <w:r w:rsidRPr="00863268">
        <w:rPr>
          <w:rFonts w:cs="Arial"/>
          <w:sz w:val="24"/>
        </w:rPr>
        <w:t xml:space="preserve"> (Ef 6,20) e, comunque, si trova in carcere (cf. Col 4,10)</w:t>
      </w:r>
      <w:r>
        <w:rPr>
          <w:rFonts w:cs="Arial"/>
          <w:sz w:val="24"/>
        </w:rPr>
        <w:t>. La molte</w:t>
      </w:r>
      <w:r w:rsidRPr="00863268">
        <w:rPr>
          <w:rFonts w:cs="Arial"/>
          <w:sz w:val="24"/>
        </w:rPr>
        <w:t xml:space="preserve">plicità </w:t>
      </w:r>
      <w:r>
        <w:rPr>
          <w:rFonts w:cs="Arial"/>
          <w:sz w:val="24"/>
        </w:rPr>
        <w:t xml:space="preserve">e la lucida chiarezza del </w:t>
      </w:r>
      <w:r w:rsidRPr="00863268">
        <w:rPr>
          <w:rFonts w:cs="Arial"/>
          <w:sz w:val="24"/>
        </w:rPr>
        <w:t xml:space="preserve">testo non lasciano dubbi che </w:t>
      </w:r>
      <w:r>
        <w:rPr>
          <w:rFonts w:cs="Arial"/>
          <w:sz w:val="24"/>
        </w:rPr>
        <w:t xml:space="preserve">si tratti di </w:t>
      </w:r>
      <w:r w:rsidRPr="00863268">
        <w:rPr>
          <w:rFonts w:cs="Arial"/>
          <w:sz w:val="24"/>
        </w:rPr>
        <w:t xml:space="preserve">una </w:t>
      </w:r>
      <w:r>
        <w:rPr>
          <w:rFonts w:cs="Arial"/>
          <w:sz w:val="24"/>
        </w:rPr>
        <w:t xml:space="preserve">condizione </w:t>
      </w:r>
      <w:r w:rsidRPr="00863268">
        <w:rPr>
          <w:rFonts w:cs="Arial"/>
          <w:sz w:val="24"/>
        </w:rPr>
        <w:t>reale</w:t>
      </w:r>
      <w:r>
        <w:rPr>
          <w:rFonts w:cs="Arial"/>
          <w:sz w:val="24"/>
        </w:rPr>
        <w:t xml:space="preserve">, </w:t>
      </w:r>
      <w:r w:rsidRPr="00863268">
        <w:rPr>
          <w:rFonts w:cs="Arial"/>
          <w:sz w:val="24"/>
        </w:rPr>
        <w:t>non allegorica o iperbolica.</w:t>
      </w:r>
    </w:p>
    <w:p w14:paraId="1EFF5E7E" w14:textId="77777777" w:rsidR="00C94091" w:rsidRPr="00863268" w:rsidRDefault="00C94091" w:rsidP="007E52C2">
      <w:pPr>
        <w:spacing w:line="240" w:lineRule="atLeast"/>
        <w:jc w:val="both"/>
        <w:rPr>
          <w:rFonts w:cs="Arial"/>
          <w:sz w:val="24"/>
        </w:rPr>
      </w:pPr>
      <w:r w:rsidRPr="00863268">
        <w:rPr>
          <w:rFonts w:cs="Arial"/>
          <w:sz w:val="24"/>
        </w:rPr>
        <w:tab/>
        <w:t>Ci sentiamo meno sicuri nell'identificare il luogo di prigionia e nel fissare, sia pure in</w:t>
      </w:r>
      <w:r>
        <w:rPr>
          <w:rFonts w:cs="Arial"/>
          <w:sz w:val="24"/>
        </w:rPr>
        <w:t>dicativamente, il tempo. Nella Seconda Lettera ai Corinti sono riportate parole come «prigioni» (6,5) e «prigionie» (</w:t>
      </w:r>
      <w:r w:rsidRPr="00863268">
        <w:rPr>
          <w:rFonts w:cs="Arial"/>
          <w:sz w:val="24"/>
        </w:rPr>
        <w:t xml:space="preserve">11,23), lasciando intendere che Paolo fu privato più volte della sua libertà. Anche </w:t>
      </w:r>
      <w:r>
        <w:rPr>
          <w:rFonts w:cs="Arial"/>
          <w:sz w:val="24"/>
        </w:rPr>
        <w:t>s</w:t>
      </w:r>
      <w:r w:rsidRPr="00863268">
        <w:rPr>
          <w:rFonts w:cs="Arial"/>
          <w:sz w:val="24"/>
        </w:rPr>
        <w:t>e non possiamo sottoscrivere con assoluta tranquillità i sette imprigionamenti di cui parla Clemente Romano,</w:t>
      </w:r>
      <w:r w:rsidRPr="00863268">
        <w:rPr>
          <w:rStyle w:val="Rimandonotaapidipagina"/>
          <w:rFonts w:cs="Arial"/>
        </w:rPr>
        <w:footnoteReference w:id="13"/>
      </w:r>
      <w:r w:rsidRPr="00863268">
        <w:rPr>
          <w:rFonts w:cs="Arial"/>
          <w:sz w:val="24"/>
        </w:rPr>
        <w:t xml:space="preserve">  </w:t>
      </w:r>
      <w:r>
        <w:rPr>
          <w:rFonts w:cs="Arial"/>
          <w:sz w:val="24"/>
        </w:rPr>
        <w:t>siamo informati dal L</w:t>
      </w:r>
      <w:r w:rsidRPr="00863268">
        <w:rPr>
          <w:rFonts w:cs="Arial"/>
          <w:sz w:val="24"/>
        </w:rPr>
        <w:t>ibro degli Atti che Paolo conobbe la prigione a Filippi, sia pure per il breve spazi</w:t>
      </w:r>
      <w:r>
        <w:rPr>
          <w:rFonts w:cs="Arial"/>
          <w:sz w:val="24"/>
        </w:rPr>
        <w:t>o di una notte</w:t>
      </w:r>
      <w:r w:rsidRPr="00863268">
        <w:rPr>
          <w:rFonts w:cs="Arial"/>
          <w:sz w:val="24"/>
        </w:rPr>
        <w:t xml:space="preserve">, a Gerusalemme, pure per un periodo </w:t>
      </w:r>
      <w:r>
        <w:rPr>
          <w:rFonts w:cs="Arial"/>
          <w:sz w:val="24"/>
        </w:rPr>
        <w:t>ristretto</w:t>
      </w:r>
      <w:r w:rsidRPr="00863268">
        <w:rPr>
          <w:rFonts w:cs="Arial"/>
          <w:sz w:val="24"/>
        </w:rPr>
        <w:t>, quindi a Cesarea per circ</w:t>
      </w:r>
      <w:r>
        <w:rPr>
          <w:rFonts w:cs="Arial"/>
          <w:sz w:val="24"/>
        </w:rPr>
        <w:t>a due anni,</w:t>
      </w:r>
      <w:r w:rsidRPr="00863268">
        <w:rPr>
          <w:rFonts w:cs="Arial"/>
          <w:sz w:val="24"/>
        </w:rPr>
        <w:t xml:space="preserve"> e infine a Roma, dove rimase in libertà vigilata per </w:t>
      </w:r>
      <w:r>
        <w:rPr>
          <w:rFonts w:cs="Arial"/>
          <w:sz w:val="24"/>
        </w:rPr>
        <w:t>altri due anni</w:t>
      </w:r>
      <w:r w:rsidRPr="00863268">
        <w:rPr>
          <w:rFonts w:cs="Arial"/>
          <w:sz w:val="24"/>
        </w:rPr>
        <w:t>.</w:t>
      </w:r>
      <w:r>
        <w:rPr>
          <w:rStyle w:val="Rimandonotaapidipagina"/>
          <w:rFonts w:cs="Arial"/>
        </w:rPr>
        <w:footnoteReference w:id="14"/>
      </w:r>
    </w:p>
    <w:p w14:paraId="45D8D938" w14:textId="63E6CC50" w:rsidR="00C94091" w:rsidRPr="00863268" w:rsidRDefault="00C94091" w:rsidP="007E52C2">
      <w:pPr>
        <w:spacing w:line="240" w:lineRule="atLeast"/>
        <w:jc w:val="both"/>
        <w:rPr>
          <w:rFonts w:cs="Arial"/>
          <w:sz w:val="24"/>
        </w:rPr>
      </w:pPr>
      <w:r w:rsidRPr="00863268">
        <w:rPr>
          <w:rFonts w:cs="Arial"/>
          <w:sz w:val="24"/>
        </w:rPr>
        <w:tab/>
        <w:t xml:space="preserve">Per molto tempo si </w:t>
      </w:r>
      <w:r>
        <w:rPr>
          <w:rFonts w:cs="Arial"/>
          <w:sz w:val="24"/>
        </w:rPr>
        <w:t xml:space="preserve">è pensato </w:t>
      </w:r>
      <w:r w:rsidRPr="00863268">
        <w:rPr>
          <w:rFonts w:cs="Arial"/>
          <w:sz w:val="24"/>
        </w:rPr>
        <w:t xml:space="preserve">al carcere romano come </w:t>
      </w:r>
      <w:r>
        <w:rPr>
          <w:rFonts w:cs="Arial"/>
          <w:sz w:val="24"/>
        </w:rPr>
        <w:t>alla fucina dalla quale prove</w:t>
      </w:r>
      <w:r w:rsidRPr="00863268">
        <w:rPr>
          <w:rFonts w:cs="Arial"/>
          <w:sz w:val="24"/>
        </w:rPr>
        <w:t>nivano gli scritti paolini della prigionia. Dalla fine del secolo scorso si prospettò anche l'ipotesi di Cesarea e poi addirittura una terza, Efeso. La più fragile è quella di Cesarea perché anticiperebbe nel tempo le</w:t>
      </w:r>
      <w:r>
        <w:rPr>
          <w:rFonts w:cs="Arial"/>
          <w:sz w:val="24"/>
        </w:rPr>
        <w:t xml:space="preserve"> lettere che rivelano un matur</w:t>
      </w:r>
      <w:r w:rsidRPr="00863268">
        <w:rPr>
          <w:rFonts w:cs="Arial"/>
          <w:sz w:val="24"/>
        </w:rPr>
        <w:t>o pensiero teologico. Non si dà nessuna seria probabilità. Più attendibile l'ipotesi di Efe</w:t>
      </w:r>
      <w:r>
        <w:rPr>
          <w:rFonts w:cs="Arial"/>
          <w:sz w:val="24"/>
        </w:rPr>
        <w:t>so: forse qui Paolo compose la L</w:t>
      </w:r>
      <w:r w:rsidRPr="00863268">
        <w:rPr>
          <w:rFonts w:cs="Arial"/>
          <w:sz w:val="24"/>
        </w:rPr>
        <w:t xml:space="preserve">ettera ai Filippesi, che rivela una certa indipendenza dalle altre. Lasciando da parte quella a Filemone, poco più di un biglietto da visita, le altre due richiedono una visione organica della storia della </w:t>
      </w:r>
      <w:r w:rsidRPr="00863268">
        <w:rPr>
          <w:rFonts w:cs="Arial"/>
          <w:sz w:val="24"/>
        </w:rPr>
        <w:lastRenderedPageBreak/>
        <w:t>salvezza, una valutazione serena e complessiva, propria dell'età matura. Questa sa</w:t>
      </w:r>
      <w:r>
        <w:rPr>
          <w:rFonts w:cs="Arial"/>
          <w:sz w:val="24"/>
        </w:rPr>
        <w:t>rebbe confermata dal titolo di «vecchio»</w:t>
      </w:r>
      <w:r w:rsidRPr="00863268">
        <w:rPr>
          <w:rFonts w:cs="Arial"/>
          <w:sz w:val="24"/>
        </w:rPr>
        <w:t xml:space="preserve"> che Paolo si attribuisce</w:t>
      </w:r>
      <w:r>
        <w:rPr>
          <w:rFonts w:cs="Arial"/>
          <w:sz w:val="24"/>
        </w:rPr>
        <w:t xml:space="preserve"> in Fm 9</w:t>
      </w:r>
      <w:r w:rsidRPr="00863268">
        <w:rPr>
          <w:rFonts w:cs="Arial"/>
          <w:sz w:val="24"/>
        </w:rPr>
        <w:t>.</w:t>
      </w:r>
    </w:p>
    <w:p w14:paraId="2B122431" w14:textId="77777777" w:rsidR="00C94091" w:rsidRPr="00863268" w:rsidRDefault="00C94091" w:rsidP="007E52C2">
      <w:pPr>
        <w:spacing w:line="240" w:lineRule="atLeast"/>
        <w:jc w:val="both"/>
        <w:rPr>
          <w:rFonts w:cs="Arial"/>
          <w:sz w:val="24"/>
        </w:rPr>
      </w:pPr>
      <w:r w:rsidRPr="00863268">
        <w:rPr>
          <w:rFonts w:cs="Arial"/>
          <w:sz w:val="24"/>
        </w:rPr>
        <w:tab/>
        <w:t>A livello di seria ipotesi, Roma resta ancora il lu</w:t>
      </w:r>
      <w:r>
        <w:rPr>
          <w:rFonts w:cs="Arial"/>
          <w:sz w:val="24"/>
        </w:rPr>
        <w:t>ogo più probabile della composi</w:t>
      </w:r>
      <w:r w:rsidRPr="00863268">
        <w:rPr>
          <w:rFonts w:cs="Arial"/>
          <w:sz w:val="24"/>
        </w:rPr>
        <w:t>zione delle lettere della prigionia, almeno per Efesini e Colossesi.</w:t>
      </w:r>
      <w:r>
        <w:rPr>
          <w:rStyle w:val="Rimandonotaapidipagina"/>
          <w:rFonts w:cs="Arial"/>
        </w:rPr>
        <w:footnoteReference w:id="15"/>
      </w:r>
      <w:r w:rsidRPr="00863268">
        <w:rPr>
          <w:rFonts w:cs="Arial"/>
          <w:sz w:val="24"/>
        </w:rPr>
        <w:t xml:space="preserve"> Di conseguenza, la data indicativa sarebbe l'inizio degli anni 60.</w:t>
      </w:r>
      <w:r w:rsidRPr="00863268">
        <w:rPr>
          <w:rStyle w:val="Rimandonotaapidipagina"/>
          <w:rFonts w:cs="Arial"/>
        </w:rPr>
        <w:footnoteReference w:id="16"/>
      </w:r>
      <w:r>
        <w:rPr>
          <w:rFonts w:cs="Arial"/>
          <w:sz w:val="24"/>
        </w:rPr>
        <w:t xml:space="preserve"> </w:t>
      </w:r>
    </w:p>
    <w:p w14:paraId="72034663" w14:textId="77777777" w:rsidR="00C94091" w:rsidRPr="00863268" w:rsidRDefault="00C94091" w:rsidP="007E52C2">
      <w:pPr>
        <w:spacing w:line="240" w:lineRule="atLeast"/>
        <w:jc w:val="both"/>
        <w:rPr>
          <w:rFonts w:cs="Arial"/>
          <w:sz w:val="24"/>
        </w:rPr>
      </w:pPr>
    </w:p>
    <w:p w14:paraId="02B034F6" w14:textId="77777777" w:rsidR="00C94091" w:rsidRPr="00863268" w:rsidRDefault="00C94091" w:rsidP="007E52C2">
      <w:pPr>
        <w:spacing w:line="240" w:lineRule="atLeast"/>
        <w:jc w:val="both"/>
        <w:rPr>
          <w:rFonts w:cs="Arial"/>
          <w:sz w:val="24"/>
        </w:rPr>
      </w:pPr>
    </w:p>
    <w:p w14:paraId="3CEC718C" w14:textId="0FF24F24" w:rsidR="00C94091" w:rsidRPr="003F26DD" w:rsidRDefault="00C94091" w:rsidP="007E52C2">
      <w:pPr>
        <w:spacing w:line="240" w:lineRule="atLeast"/>
        <w:jc w:val="both"/>
        <w:rPr>
          <w:rFonts w:cs="Arial"/>
          <w:b/>
          <w:sz w:val="24"/>
        </w:rPr>
      </w:pPr>
      <w:r w:rsidRPr="00863268">
        <w:rPr>
          <w:rFonts w:cs="Arial"/>
          <w:b/>
          <w:sz w:val="24"/>
        </w:rPr>
        <w:t>O</w:t>
      </w:r>
      <w:r w:rsidR="006F661E">
        <w:rPr>
          <w:rFonts w:cs="Arial"/>
          <w:b/>
          <w:sz w:val="24"/>
        </w:rPr>
        <w:t>ccasione della lettera</w:t>
      </w:r>
    </w:p>
    <w:p w14:paraId="55CCD9D5" w14:textId="2CFC0BE2" w:rsidR="00C94091" w:rsidRPr="00863268" w:rsidRDefault="00C94091" w:rsidP="007E52C2">
      <w:pPr>
        <w:spacing w:line="240" w:lineRule="atLeast"/>
        <w:jc w:val="both"/>
        <w:rPr>
          <w:rFonts w:cs="Arial"/>
          <w:sz w:val="24"/>
        </w:rPr>
      </w:pPr>
      <w:r w:rsidRPr="00863268">
        <w:rPr>
          <w:rFonts w:cs="Arial"/>
          <w:sz w:val="24"/>
        </w:rPr>
        <w:t xml:space="preserve">Le lettere paoline sono scritti occasionali che rispondono a precisi interrogativi o a particolari situazioni. Anche nel caso della lettera ai Colossesi la conoscenza, sia pure parziale, della </w:t>
      </w:r>
      <w:r w:rsidR="0091413E">
        <w:rPr>
          <w:rFonts w:cs="Arial"/>
          <w:sz w:val="24"/>
        </w:rPr>
        <w:t xml:space="preserve">vita della comunità </w:t>
      </w:r>
      <w:proofErr w:type="spellStart"/>
      <w:r w:rsidR="0091413E">
        <w:rPr>
          <w:rFonts w:cs="Arial"/>
          <w:sz w:val="24"/>
        </w:rPr>
        <w:t>crisiana</w:t>
      </w:r>
      <w:proofErr w:type="spellEnd"/>
      <w:r w:rsidR="0091413E">
        <w:rPr>
          <w:rFonts w:cs="Arial"/>
          <w:sz w:val="24"/>
        </w:rPr>
        <w:t xml:space="preserve"> </w:t>
      </w:r>
      <w:r w:rsidRPr="00863268">
        <w:rPr>
          <w:rFonts w:cs="Arial"/>
          <w:sz w:val="24"/>
        </w:rPr>
        <w:t>favorisce una più approfondita comprensione della lettera stessa.</w:t>
      </w:r>
    </w:p>
    <w:p w14:paraId="2ECDA648" w14:textId="26D02CF2" w:rsidR="00C94091" w:rsidRPr="00863268" w:rsidRDefault="00C94091" w:rsidP="007E52C2">
      <w:pPr>
        <w:spacing w:line="240" w:lineRule="atLeast"/>
        <w:jc w:val="both"/>
        <w:rPr>
          <w:rFonts w:cs="Arial"/>
          <w:sz w:val="24"/>
        </w:rPr>
      </w:pPr>
      <w:r>
        <w:rPr>
          <w:rFonts w:cs="Arial"/>
          <w:sz w:val="24"/>
        </w:rPr>
        <w:tab/>
      </w:r>
      <w:r w:rsidRPr="00863268">
        <w:rPr>
          <w:rFonts w:cs="Arial"/>
          <w:sz w:val="24"/>
        </w:rPr>
        <w:t>Paolo scrive dalla prigione dopo aver rice</w:t>
      </w:r>
      <w:r>
        <w:rPr>
          <w:rFonts w:cs="Arial"/>
          <w:sz w:val="24"/>
        </w:rPr>
        <w:t>vuto la visita di Epafra che l’ha infor</w:t>
      </w:r>
      <w:r w:rsidRPr="00863268">
        <w:rPr>
          <w:rFonts w:cs="Arial"/>
          <w:sz w:val="24"/>
        </w:rPr>
        <w:t xml:space="preserve">mato sulla vita </w:t>
      </w:r>
      <w:r w:rsidR="0091413E">
        <w:rPr>
          <w:rFonts w:cs="Arial"/>
          <w:sz w:val="24"/>
        </w:rPr>
        <w:t>quotidiana dei cristiani di Colosse</w:t>
      </w:r>
      <w:r>
        <w:rPr>
          <w:rFonts w:cs="Arial"/>
          <w:sz w:val="24"/>
        </w:rPr>
        <w:t>. Accanto a confortanti</w:t>
      </w:r>
      <w:r w:rsidRPr="00863268">
        <w:rPr>
          <w:rFonts w:cs="Arial"/>
          <w:sz w:val="24"/>
        </w:rPr>
        <w:t xml:space="preserve"> notizie circa </w:t>
      </w:r>
      <w:r>
        <w:rPr>
          <w:rFonts w:cs="Arial"/>
          <w:sz w:val="24"/>
        </w:rPr>
        <w:t>l'impegno spirituale imperniato</w:t>
      </w:r>
      <w:r w:rsidRPr="00863268">
        <w:rPr>
          <w:rFonts w:cs="Arial"/>
          <w:sz w:val="24"/>
        </w:rPr>
        <w:t xml:space="preserve"> sulla t</w:t>
      </w:r>
      <w:r>
        <w:rPr>
          <w:rFonts w:cs="Arial"/>
          <w:sz w:val="24"/>
        </w:rPr>
        <w:t>riade fede, carità e speranza,</w:t>
      </w:r>
      <w:r>
        <w:rPr>
          <w:rStyle w:val="Rimandonotaapidipagina"/>
          <w:rFonts w:cs="Arial"/>
        </w:rPr>
        <w:footnoteReference w:id="17"/>
      </w:r>
      <w:r>
        <w:rPr>
          <w:rFonts w:cs="Arial"/>
          <w:sz w:val="24"/>
        </w:rPr>
        <w:t xml:space="preserve"> è denunciata la turbo</w:t>
      </w:r>
      <w:r w:rsidRPr="00863268">
        <w:rPr>
          <w:rFonts w:cs="Arial"/>
          <w:sz w:val="24"/>
        </w:rPr>
        <w:t xml:space="preserve">lente presenza di falsi maestri. Costoro sono </w:t>
      </w:r>
      <w:r w:rsidR="0091413E">
        <w:rPr>
          <w:rFonts w:cs="Arial"/>
          <w:sz w:val="24"/>
        </w:rPr>
        <w:t xml:space="preserve">con tutta probabilità </w:t>
      </w:r>
      <w:r>
        <w:rPr>
          <w:rFonts w:cs="Arial"/>
          <w:sz w:val="24"/>
        </w:rPr>
        <w:t>dei credenti che hanno accet</w:t>
      </w:r>
      <w:r w:rsidRPr="00863268">
        <w:rPr>
          <w:rFonts w:cs="Arial"/>
          <w:sz w:val="24"/>
        </w:rPr>
        <w:t xml:space="preserve">tato Cristo, tuttavia vanno propagandando osservanze e credenze che minacciano di oscurare </w:t>
      </w:r>
      <w:r>
        <w:rPr>
          <w:rFonts w:cs="Arial"/>
          <w:sz w:val="24"/>
        </w:rPr>
        <w:t>la figura di Cristo</w:t>
      </w:r>
      <w:r w:rsidRPr="00863268">
        <w:rPr>
          <w:rFonts w:cs="Arial"/>
          <w:sz w:val="24"/>
        </w:rPr>
        <w:t>.</w:t>
      </w:r>
      <w:r>
        <w:rPr>
          <w:rStyle w:val="Rimandonotaapidipagina"/>
          <w:rFonts w:cs="Arial"/>
        </w:rPr>
        <w:footnoteReference w:id="18"/>
      </w:r>
    </w:p>
    <w:p w14:paraId="2270F332" w14:textId="77777777" w:rsidR="00C94091" w:rsidRPr="00863268" w:rsidRDefault="00C94091" w:rsidP="007E52C2">
      <w:pPr>
        <w:spacing w:line="240" w:lineRule="atLeast"/>
        <w:jc w:val="both"/>
        <w:rPr>
          <w:rFonts w:cs="Arial"/>
          <w:sz w:val="24"/>
        </w:rPr>
      </w:pPr>
      <w:r w:rsidRPr="00863268">
        <w:rPr>
          <w:rFonts w:cs="Arial"/>
          <w:sz w:val="24"/>
        </w:rPr>
        <w:tab/>
        <w:t>Non è possibile precisare nel dettaglio la natura dell'errore che si profilava nella comunità. Esso consisteva sostanzialmente nel prospettare vie e mezzi supplementari o diversi da quelli insegnati da Paolo per arrivare al mister</w:t>
      </w:r>
      <w:r>
        <w:rPr>
          <w:rFonts w:cs="Arial"/>
          <w:sz w:val="24"/>
        </w:rPr>
        <w:t>o di Cristo</w:t>
      </w:r>
      <w:r w:rsidRPr="00863268">
        <w:rPr>
          <w:rFonts w:cs="Arial"/>
          <w:sz w:val="24"/>
        </w:rPr>
        <w:t>. L'errore non era di poco conto perché minacciava il cuore del</w:t>
      </w:r>
      <w:r>
        <w:rPr>
          <w:rFonts w:cs="Arial"/>
          <w:sz w:val="24"/>
        </w:rPr>
        <w:t>la dottrina cristologica, in</w:t>
      </w:r>
      <w:r w:rsidRPr="00863268">
        <w:rPr>
          <w:rFonts w:cs="Arial"/>
          <w:sz w:val="24"/>
        </w:rPr>
        <w:t>firmando il primato di Cristo nella creazione e nella redenzione, allontanando inoltre i credenti dall'autentico mistero di Cristo come Paolo lo insegnava</w:t>
      </w:r>
      <w:r>
        <w:rPr>
          <w:rFonts w:cs="Arial"/>
          <w:sz w:val="24"/>
        </w:rPr>
        <w:t>: si veda, per esempio, il passo di 4,3</w:t>
      </w:r>
      <w:r w:rsidRPr="00863268">
        <w:rPr>
          <w:rFonts w:cs="Arial"/>
          <w:sz w:val="24"/>
        </w:rPr>
        <w:t>.</w:t>
      </w:r>
    </w:p>
    <w:p w14:paraId="622E933D" w14:textId="77777777" w:rsidR="00C94091" w:rsidRDefault="00C94091" w:rsidP="007E52C2">
      <w:pPr>
        <w:spacing w:line="240" w:lineRule="atLeast"/>
        <w:jc w:val="both"/>
        <w:rPr>
          <w:rFonts w:cs="Arial"/>
          <w:sz w:val="24"/>
        </w:rPr>
      </w:pPr>
      <w:r w:rsidRPr="00863268">
        <w:rPr>
          <w:rFonts w:cs="Arial"/>
          <w:sz w:val="24"/>
        </w:rPr>
        <w:tab/>
        <w:t>Il tono colloquiale della lettera permette di capire che la situazione era preoccupante ma non ancora sfuggita di mano e</w:t>
      </w:r>
      <w:r>
        <w:rPr>
          <w:rFonts w:cs="Arial"/>
          <w:sz w:val="24"/>
        </w:rPr>
        <w:t xml:space="preserve">, nell’insieme, </w:t>
      </w:r>
      <w:r w:rsidRPr="00863268">
        <w:rPr>
          <w:rFonts w:cs="Arial"/>
          <w:sz w:val="24"/>
        </w:rPr>
        <w:t>sotto controllo</w:t>
      </w:r>
      <w:r>
        <w:rPr>
          <w:rFonts w:cs="Arial"/>
          <w:sz w:val="24"/>
        </w:rPr>
        <w:t>. Siamo ben lontani dai toni in</w:t>
      </w:r>
      <w:r w:rsidRPr="00863268">
        <w:rPr>
          <w:rFonts w:cs="Arial"/>
          <w:sz w:val="24"/>
        </w:rPr>
        <w:t>fuocati della lettera ai Galati</w:t>
      </w:r>
      <w:r>
        <w:rPr>
          <w:rFonts w:cs="Arial"/>
          <w:sz w:val="24"/>
        </w:rPr>
        <w:t>,</w:t>
      </w:r>
      <w:r w:rsidRPr="00863268">
        <w:rPr>
          <w:rFonts w:cs="Arial"/>
          <w:sz w:val="24"/>
        </w:rPr>
        <w:t xml:space="preserve"> dove l'adesione a dottrine false ha preceduto e motivato la lettera stessa. </w:t>
      </w:r>
    </w:p>
    <w:p w14:paraId="2FD36F57" w14:textId="77777777" w:rsidR="00C94091" w:rsidRPr="00863268" w:rsidRDefault="00C94091" w:rsidP="007E52C2">
      <w:pPr>
        <w:spacing w:line="240" w:lineRule="atLeast"/>
        <w:jc w:val="both"/>
        <w:rPr>
          <w:rFonts w:cs="Arial"/>
          <w:sz w:val="24"/>
        </w:rPr>
      </w:pPr>
      <w:r>
        <w:rPr>
          <w:rFonts w:cs="Arial"/>
          <w:sz w:val="24"/>
        </w:rPr>
        <w:tab/>
      </w:r>
      <w:r w:rsidRPr="00863268">
        <w:rPr>
          <w:rFonts w:cs="Arial"/>
          <w:sz w:val="24"/>
        </w:rPr>
        <w:t>Per prevenire la diffusione degli errori, per riportare chiarezza nelle menti e serenità negli animi, Paolo</w:t>
      </w:r>
      <w:r>
        <w:rPr>
          <w:rFonts w:cs="Arial"/>
          <w:sz w:val="24"/>
        </w:rPr>
        <w:t xml:space="preserve"> scrive alla comunità di Colosse</w:t>
      </w:r>
      <w:r w:rsidRPr="00863268">
        <w:rPr>
          <w:rFonts w:cs="Arial"/>
          <w:sz w:val="24"/>
        </w:rPr>
        <w:t xml:space="preserve"> la presente lettera.</w:t>
      </w:r>
      <w:r>
        <w:rPr>
          <w:rStyle w:val="Rimandonotaapidipagina"/>
          <w:rFonts w:cs="Arial"/>
        </w:rPr>
        <w:footnoteReference w:id="19"/>
      </w:r>
    </w:p>
    <w:p w14:paraId="5D6330D3" w14:textId="77777777" w:rsidR="00C94091" w:rsidRPr="00863268" w:rsidRDefault="00C94091" w:rsidP="007E52C2">
      <w:pPr>
        <w:spacing w:line="240" w:lineRule="atLeast"/>
        <w:jc w:val="both"/>
        <w:rPr>
          <w:rFonts w:cs="Arial"/>
          <w:sz w:val="24"/>
        </w:rPr>
      </w:pPr>
    </w:p>
    <w:p w14:paraId="4154EEC9" w14:textId="77777777" w:rsidR="00C94091" w:rsidRPr="00863268" w:rsidRDefault="00C94091" w:rsidP="007E52C2">
      <w:pPr>
        <w:spacing w:line="240" w:lineRule="atLeast"/>
        <w:jc w:val="both"/>
        <w:rPr>
          <w:rFonts w:cs="Arial"/>
          <w:sz w:val="24"/>
        </w:rPr>
      </w:pPr>
    </w:p>
    <w:p w14:paraId="72597094" w14:textId="79878763" w:rsidR="00C94091" w:rsidRPr="00FB5B78" w:rsidRDefault="00C94091" w:rsidP="007E52C2">
      <w:pPr>
        <w:spacing w:line="240" w:lineRule="atLeast"/>
        <w:jc w:val="both"/>
        <w:rPr>
          <w:rFonts w:cs="Arial"/>
          <w:b/>
          <w:sz w:val="24"/>
        </w:rPr>
      </w:pPr>
      <w:r w:rsidRPr="00863268">
        <w:rPr>
          <w:rFonts w:cs="Arial"/>
          <w:b/>
          <w:sz w:val="24"/>
        </w:rPr>
        <w:t>D</w:t>
      </w:r>
      <w:r w:rsidR="006F661E">
        <w:rPr>
          <w:rFonts w:cs="Arial"/>
          <w:b/>
          <w:sz w:val="24"/>
        </w:rPr>
        <w:t>ivisione e struttura</w:t>
      </w:r>
    </w:p>
    <w:p w14:paraId="6C40DC9E" w14:textId="77777777" w:rsidR="00C94091" w:rsidRDefault="00C94091" w:rsidP="007E52C2">
      <w:pPr>
        <w:spacing w:line="240" w:lineRule="atLeast"/>
        <w:jc w:val="both"/>
        <w:rPr>
          <w:rFonts w:cs="Arial"/>
          <w:sz w:val="24"/>
        </w:rPr>
      </w:pPr>
      <w:r>
        <w:rPr>
          <w:rFonts w:cs="Arial"/>
          <w:sz w:val="24"/>
        </w:rPr>
        <w:t>All’interno dell’epistolario paolino la Lettera ai Colossesi è uno degli scritti più brevi, composto da soli 95 versetti distribuiti in quattro capitoli. Per la divisione del materiale c</w:t>
      </w:r>
      <w:r w:rsidRPr="00863268">
        <w:rPr>
          <w:rFonts w:cs="Arial"/>
          <w:sz w:val="24"/>
        </w:rPr>
        <w:t xml:space="preserve">'è generale consenso nel riconoscere un indirizzo iniziale, un saluto conclusivo e all'interno, una parte </w:t>
      </w:r>
      <w:r>
        <w:rPr>
          <w:rFonts w:cs="Arial"/>
          <w:sz w:val="24"/>
        </w:rPr>
        <w:t xml:space="preserve">più </w:t>
      </w:r>
      <w:r w:rsidRPr="00863268">
        <w:rPr>
          <w:rFonts w:cs="Arial"/>
          <w:sz w:val="24"/>
        </w:rPr>
        <w:t xml:space="preserve">dottrinale e una </w:t>
      </w:r>
      <w:r>
        <w:rPr>
          <w:rFonts w:cs="Arial"/>
          <w:sz w:val="24"/>
        </w:rPr>
        <w:t>più esortativa</w:t>
      </w:r>
      <w:r w:rsidRPr="00863268">
        <w:rPr>
          <w:rFonts w:cs="Arial"/>
          <w:sz w:val="24"/>
        </w:rPr>
        <w:t xml:space="preserve">. </w:t>
      </w:r>
    </w:p>
    <w:p w14:paraId="0F5C872C" w14:textId="77777777" w:rsidR="00C94091" w:rsidRPr="00863268" w:rsidRDefault="00C94091" w:rsidP="007E52C2">
      <w:pPr>
        <w:spacing w:line="240" w:lineRule="atLeast"/>
        <w:jc w:val="both"/>
        <w:rPr>
          <w:rFonts w:cs="Arial"/>
          <w:sz w:val="24"/>
        </w:rPr>
      </w:pPr>
      <w:r>
        <w:rPr>
          <w:rFonts w:cs="Arial"/>
          <w:sz w:val="24"/>
        </w:rPr>
        <w:tab/>
      </w:r>
      <w:r w:rsidRPr="00863268">
        <w:rPr>
          <w:rFonts w:cs="Arial"/>
          <w:sz w:val="24"/>
        </w:rPr>
        <w:t xml:space="preserve">Quando si tratta di individuare l'inizio e la conclusione di ogni </w:t>
      </w:r>
      <w:r>
        <w:rPr>
          <w:rFonts w:cs="Arial"/>
          <w:sz w:val="24"/>
        </w:rPr>
        <w:t xml:space="preserve">blocco </w:t>
      </w:r>
      <w:r w:rsidRPr="00863268">
        <w:rPr>
          <w:rFonts w:cs="Arial"/>
          <w:sz w:val="24"/>
        </w:rPr>
        <w:t>o di articolare le sezioni minori, il consenso diventa fragile e finisce per frantumarsi.</w:t>
      </w:r>
      <w:r w:rsidRPr="00863268">
        <w:rPr>
          <w:rStyle w:val="Rimandonotaapidipagina"/>
          <w:rFonts w:cs="Arial"/>
        </w:rPr>
        <w:footnoteReference w:id="20"/>
      </w:r>
    </w:p>
    <w:p w14:paraId="6BBA5A81" w14:textId="3B2F4438" w:rsidR="00C94091" w:rsidRPr="00863268" w:rsidRDefault="00C94091" w:rsidP="007E52C2">
      <w:pPr>
        <w:spacing w:line="240" w:lineRule="atLeast"/>
        <w:jc w:val="both"/>
        <w:rPr>
          <w:rFonts w:cs="Arial"/>
          <w:sz w:val="24"/>
        </w:rPr>
      </w:pPr>
      <w:r w:rsidRPr="00863268">
        <w:rPr>
          <w:rFonts w:cs="Arial"/>
          <w:sz w:val="24"/>
        </w:rPr>
        <w:lastRenderedPageBreak/>
        <w:tab/>
      </w:r>
      <w:r w:rsidR="00E41F9D">
        <w:rPr>
          <w:rFonts w:cs="Arial"/>
          <w:sz w:val="24"/>
        </w:rPr>
        <w:t>Anche se la proposta di J.N. Aletti della struttura letteraria influenzata dalla retorica</w:t>
      </w:r>
      <w:r w:rsidR="00F3728A">
        <w:rPr>
          <w:rStyle w:val="Rimandonotaapidipagina"/>
          <w:rFonts w:cs="Arial"/>
        </w:rPr>
        <w:footnoteReference w:id="21"/>
      </w:r>
      <w:r w:rsidR="00E41F9D">
        <w:rPr>
          <w:rFonts w:cs="Arial"/>
          <w:sz w:val="24"/>
        </w:rPr>
        <w:t xml:space="preserve"> va molto di moda,</w:t>
      </w:r>
      <w:r w:rsidR="00E41F9D">
        <w:rPr>
          <w:rStyle w:val="Rimandonotaapidipagina"/>
          <w:rFonts w:cs="Arial"/>
        </w:rPr>
        <w:footnoteReference w:id="22"/>
      </w:r>
      <w:r w:rsidR="00E41F9D">
        <w:rPr>
          <w:rFonts w:cs="Arial"/>
          <w:sz w:val="24"/>
        </w:rPr>
        <w:t xml:space="preserve"> con buona parte dei commentatori riteniamo ancora valida una articolazione tematica. </w:t>
      </w:r>
      <w:r w:rsidRPr="00863268">
        <w:rPr>
          <w:rFonts w:cs="Arial"/>
          <w:sz w:val="24"/>
        </w:rPr>
        <w:t>Proponiamo</w:t>
      </w:r>
      <w:r w:rsidR="00E41F9D">
        <w:rPr>
          <w:rFonts w:cs="Arial"/>
          <w:sz w:val="24"/>
        </w:rPr>
        <w:t>:</w:t>
      </w:r>
    </w:p>
    <w:p w14:paraId="672EF78E" w14:textId="77777777" w:rsidR="00C94091" w:rsidRPr="00863268" w:rsidRDefault="00C94091" w:rsidP="007E52C2">
      <w:pPr>
        <w:spacing w:line="240" w:lineRule="atLeast"/>
        <w:jc w:val="both"/>
        <w:rPr>
          <w:rFonts w:cs="Arial"/>
          <w:sz w:val="24"/>
        </w:rPr>
      </w:pPr>
    </w:p>
    <w:p w14:paraId="0FDBE39F" w14:textId="77777777" w:rsidR="00C94091" w:rsidRPr="00863268" w:rsidRDefault="00C94091" w:rsidP="007E52C2">
      <w:pPr>
        <w:spacing w:line="240" w:lineRule="atLeast"/>
        <w:jc w:val="both"/>
        <w:rPr>
          <w:rFonts w:cs="Arial"/>
          <w:sz w:val="24"/>
        </w:rPr>
      </w:pPr>
      <w:r w:rsidRPr="00863268">
        <w:rPr>
          <w:rFonts w:cs="Arial"/>
          <w:sz w:val="24"/>
        </w:rPr>
        <w:t>INTESTAZIONE (1,1-2): mittente, destinatari e augurio iniziale</w:t>
      </w:r>
      <w:r>
        <w:rPr>
          <w:rFonts w:cs="Arial"/>
          <w:sz w:val="24"/>
        </w:rPr>
        <w:t>, i tre elementi caratteristici dell'indirizzo</w:t>
      </w:r>
      <w:r w:rsidRPr="00863268">
        <w:rPr>
          <w:rFonts w:cs="Arial"/>
          <w:sz w:val="24"/>
        </w:rPr>
        <w:t>.</w:t>
      </w:r>
    </w:p>
    <w:p w14:paraId="01B806DC" w14:textId="77777777" w:rsidR="00C94091" w:rsidRPr="00863268" w:rsidRDefault="00C94091" w:rsidP="007E52C2">
      <w:pPr>
        <w:spacing w:line="240" w:lineRule="atLeast"/>
        <w:jc w:val="both"/>
        <w:rPr>
          <w:rFonts w:cs="Arial"/>
          <w:sz w:val="24"/>
        </w:rPr>
      </w:pPr>
    </w:p>
    <w:p w14:paraId="0BEBCCF7" w14:textId="77777777" w:rsidR="00C94091" w:rsidRPr="00863268" w:rsidRDefault="00C94091" w:rsidP="007E52C2">
      <w:pPr>
        <w:spacing w:line="240" w:lineRule="atLeast"/>
        <w:jc w:val="both"/>
        <w:rPr>
          <w:rFonts w:cs="Arial"/>
          <w:sz w:val="24"/>
        </w:rPr>
      </w:pPr>
      <w:r w:rsidRPr="00863268">
        <w:rPr>
          <w:rFonts w:cs="Arial"/>
          <w:sz w:val="24"/>
        </w:rPr>
        <w:t>CORPO DELLA LETTERA (1,3 - 4,6)</w:t>
      </w:r>
    </w:p>
    <w:p w14:paraId="7022C532" w14:textId="77777777" w:rsidR="00C94091" w:rsidRPr="00863268" w:rsidRDefault="00C94091" w:rsidP="007E52C2">
      <w:pPr>
        <w:spacing w:line="240" w:lineRule="atLeast"/>
        <w:jc w:val="both"/>
        <w:rPr>
          <w:rFonts w:cs="Arial"/>
          <w:sz w:val="24"/>
        </w:rPr>
      </w:pPr>
      <w:r>
        <w:rPr>
          <w:rFonts w:cs="Arial"/>
          <w:sz w:val="24"/>
        </w:rPr>
        <w:t xml:space="preserve">È composto dal diffuso </w:t>
      </w:r>
      <w:r w:rsidRPr="00863268">
        <w:rPr>
          <w:rFonts w:cs="Arial"/>
          <w:sz w:val="24"/>
        </w:rPr>
        <w:t>ringraziament</w:t>
      </w:r>
      <w:r>
        <w:rPr>
          <w:rFonts w:cs="Arial"/>
          <w:sz w:val="24"/>
        </w:rPr>
        <w:t xml:space="preserve">o e da </w:t>
      </w:r>
      <w:r w:rsidRPr="00863268">
        <w:rPr>
          <w:rFonts w:cs="Arial"/>
          <w:sz w:val="24"/>
        </w:rPr>
        <w:t xml:space="preserve">tre </w:t>
      </w:r>
      <w:r>
        <w:rPr>
          <w:rFonts w:cs="Arial"/>
          <w:sz w:val="24"/>
        </w:rPr>
        <w:t>grandi parti, le prime due densamente teologiche</w:t>
      </w:r>
    </w:p>
    <w:p w14:paraId="00F3F91C" w14:textId="77777777" w:rsidR="00C94091" w:rsidRPr="00863268" w:rsidRDefault="00C94091" w:rsidP="007E52C2">
      <w:pPr>
        <w:spacing w:line="240" w:lineRule="atLeast"/>
        <w:jc w:val="both"/>
        <w:rPr>
          <w:rFonts w:cs="Arial"/>
          <w:sz w:val="24"/>
        </w:rPr>
      </w:pPr>
    </w:p>
    <w:p w14:paraId="2AA8455F" w14:textId="77777777" w:rsidR="00C94091" w:rsidRDefault="00C94091" w:rsidP="007E52C2">
      <w:pPr>
        <w:spacing w:line="240" w:lineRule="atLeast"/>
        <w:jc w:val="both"/>
        <w:rPr>
          <w:rFonts w:cs="Arial"/>
          <w:sz w:val="24"/>
        </w:rPr>
      </w:pPr>
      <w:r w:rsidRPr="00F2198B">
        <w:rPr>
          <w:rFonts w:cs="Arial"/>
          <w:b/>
          <w:sz w:val="24"/>
        </w:rPr>
        <w:t xml:space="preserve">Ringraziamento </w:t>
      </w:r>
      <w:r>
        <w:rPr>
          <w:rFonts w:cs="Arial"/>
          <w:sz w:val="24"/>
        </w:rPr>
        <w:t>(1,3-12)</w:t>
      </w:r>
    </w:p>
    <w:p w14:paraId="147A08B6" w14:textId="77777777" w:rsidR="00C94091" w:rsidRDefault="00C94091" w:rsidP="007E52C2">
      <w:pPr>
        <w:spacing w:line="240" w:lineRule="atLeast"/>
        <w:jc w:val="both"/>
        <w:rPr>
          <w:rFonts w:cs="Arial"/>
          <w:sz w:val="24"/>
        </w:rPr>
      </w:pPr>
      <w:r>
        <w:rPr>
          <w:rFonts w:cs="Arial"/>
          <w:sz w:val="24"/>
        </w:rPr>
        <w:t xml:space="preserve">ringraziamento per la comunità </w:t>
      </w:r>
      <w:r w:rsidRPr="00863268">
        <w:rPr>
          <w:rFonts w:cs="Arial"/>
          <w:sz w:val="24"/>
        </w:rPr>
        <w:t>(1,3-8)</w:t>
      </w:r>
    </w:p>
    <w:p w14:paraId="28ACD9C4" w14:textId="77777777" w:rsidR="00C94091" w:rsidRPr="00863268" w:rsidRDefault="00C94091" w:rsidP="007E52C2">
      <w:pPr>
        <w:spacing w:line="240" w:lineRule="atLeast"/>
        <w:jc w:val="both"/>
        <w:rPr>
          <w:rFonts w:cs="Arial"/>
          <w:sz w:val="24"/>
        </w:rPr>
      </w:pPr>
      <w:r>
        <w:rPr>
          <w:rFonts w:cs="Arial"/>
          <w:sz w:val="24"/>
        </w:rPr>
        <w:t>preghiera di intercessione (1,9-12</w:t>
      </w:r>
      <w:r w:rsidRPr="00863268">
        <w:rPr>
          <w:rFonts w:cs="Arial"/>
          <w:sz w:val="24"/>
        </w:rPr>
        <w:t>)</w:t>
      </w:r>
    </w:p>
    <w:p w14:paraId="0A2AF369" w14:textId="77777777" w:rsidR="00C94091" w:rsidRPr="00863268" w:rsidRDefault="00C94091" w:rsidP="007E52C2">
      <w:pPr>
        <w:spacing w:line="240" w:lineRule="atLeast"/>
        <w:jc w:val="both"/>
        <w:rPr>
          <w:rFonts w:cs="Arial"/>
          <w:sz w:val="24"/>
        </w:rPr>
      </w:pPr>
    </w:p>
    <w:p w14:paraId="2CC8ABA5" w14:textId="77777777" w:rsidR="00C94091" w:rsidRPr="00863268" w:rsidRDefault="00C94091" w:rsidP="007E52C2">
      <w:pPr>
        <w:spacing w:line="240" w:lineRule="atLeast"/>
        <w:jc w:val="both"/>
        <w:rPr>
          <w:rFonts w:cs="Arial"/>
          <w:sz w:val="24"/>
        </w:rPr>
      </w:pPr>
      <w:r w:rsidRPr="00F2198B">
        <w:rPr>
          <w:rFonts w:cs="Arial"/>
          <w:b/>
          <w:sz w:val="24"/>
        </w:rPr>
        <w:t>Prima parte</w:t>
      </w:r>
      <w:r w:rsidRPr="00863268">
        <w:rPr>
          <w:rFonts w:cs="Arial"/>
          <w:sz w:val="24"/>
        </w:rPr>
        <w:t>: Il mistero di Cristo e</w:t>
      </w:r>
      <w:r>
        <w:rPr>
          <w:rFonts w:cs="Arial"/>
          <w:sz w:val="24"/>
        </w:rPr>
        <w:t xml:space="preserve"> il suo annuncio a Colossi (1,13</w:t>
      </w:r>
      <w:r w:rsidRPr="00863268">
        <w:rPr>
          <w:rFonts w:cs="Arial"/>
          <w:sz w:val="24"/>
        </w:rPr>
        <w:t xml:space="preserve"> - 2,5)</w:t>
      </w:r>
    </w:p>
    <w:p w14:paraId="296DA662" w14:textId="77777777" w:rsidR="00C94091" w:rsidRPr="00F2198B" w:rsidRDefault="00C94091" w:rsidP="007E52C2">
      <w:pPr>
        <w:spacing w:line="240" w:lineRule="atLeast"/>
        <w:jc w:val="both"/>
        <w:rPr>
          <w:rFonts w:cs="Arial"/>
          <w:sz w:val="24"/>
        </w:rPr>
      </w:pPr>
      <w:r>
        <w:rPr>
          <w:rFonts w:cs="Arial"/>
          <w:i/>
          <w:sz w:val="24"/>
        </w:rPr>
        <w:t xml:space="preserve">Introduzione </w:t>
      </w:r>
      <w:r>
        <w:rPr>
          <w:rFonts w:cs="Arial"/>
          <w:sz w:val="24"/>
        </w:rPr>
        <w:t>(1,13-14)</w:t>
      </w:r>
    </w:p>
    <w:p w14:paraId="6E94B9BB" w14:textId="77777777" w:rsidR="00C94091" w:rsidRPr="00863268" w:rsidRDefault="00C94091" w:rsidP="007E52C2">
      <w:pPr>
        <w:spacing w:line="240" w:lineRule="atLeast"/>
        <w:jc w:val="both"/>
        <w:rPr>
          <w:rFonts w:cs="Arial"/>
          <w:sz w:val="24"/>
        </w:rPr>
      </w:pPr>
      <w:r w:rsidRPr="006327F9">
        <w:rPr>
          <w:rFonts w:cs="Arial"/>
          <w:i/>
          <w:sz w:val="24"/>
        </w:rPr>
        <w:t>La persona e l'opera di Cristo</w:t>
      </w:r>
      <w:r w:rsidRPr="00863268">
        <w:rPr>
          <w:rFonts w:cs="Arial"/>
          <w:sz w:val="24"/>
        </w:rPr>
        <w:t xml:space="preserve"> (1,15-23): L'inno celebra </w:t>
      </w:r>
      <w:r>
        <w:rPr>
          <w:rFonts w:cs="Arial"/>
          <w:sz w:val="24"/>
        </w:rPr>
        <w:t>il primato di Cristo sulla crea</w:t>
      </w:r>
      <w:r w:rsidRPr="00863268">
        <w:rPr>
          <w:rFonts w:cs="Arial"/>
          <w:sz w:val="24"/>
        </w:rPr>
        <w:t>zione e nella redenzione (1,15-20); effetti dell'opera di Cristo nella comunità di Col</w:t>
      </w:r>
      <w:r>
        <w:rPr>
          <w:rFonts w:cs="Arial"/>
          <w:sz w:val="24"/>
        </w:rPr>
        <w:t>ossi e</w:t>
      </w:r>
      <w:r w:rsidRPr="00863268">
        <w:rPr>
          <w:rFonts w:cs="Arial"/>
          <w:sz w:val="24"/>
        </w:rPr>
        <w:t xml:space="preserve"> accenno alla sezione successiva (1,21-23).</w:t>
      </w:r>
    </w:p>
    <w:p w14:paraId="5AA61F00" w14:textId="77777777" w:rsidR="00C94091" w:rsidRPr="00863268" w:rsidRDefault="00C94091" w:rsidP="007E52C2">
      <w:pPr>
        <w:spacing w:line="240" w:lineRule="atLeast"/>
        <w:jc w:val="both"/>
        <w:rPr>
          <w:rFonts w:cs="Arial"/>
          <w:sz w:val="24"/>
        </w:rPr>
      </w:pPr>
      <w:r w:rsidRPr="006327F9">
        <w:rPr>
          <w:rFonts w:cs="Arial"/>
          <w:i/>
          <w:sz w:val="24"/>
        </w:rPr>
        <w:t>Il ministero di Paolo</w:t>
      </w:r>
      <w:r w:rsidRPr="00863268">
        <w:rPr>
          <w:rFonts w:cs="Arial"/>
          <w:sz w:val="24"/>
        </w:rPr>
        <w:t xml:space="preserve"> (1,24 - 2,5): Paolo annunciatore e realizzatore del mistero di Cristo (1,24-29); Paolo impegnato per la comunità di Coloss</w:t>
      </w:r>
      <w:r>
        <w:rPr>
          <w:rFonts w:cs="Arial"/>
          <w:sz w:val="24"/>
        </w:rPr>
        <w:t>i e accenno alla sezione succes</w:t>
      </w:r>
      <w:r w:rsidRPr="00863268">
        <w:rPr>
          <w:rFonts w:cs="Arial"/>
          <w:sz w:val="24"/>
        </w:rPr>
        <w:t>siva (2,1-5).</w:t>
      </w:r>
    </w:p>
    <w:p w14:paraId="32001FFD" w14:textId="77777777" w:rsidR="00C94091" w:rsidRPr="00863268" w:rsidRDefault="00C94091" w:rsidP="007E52C2">
      <w:pPr>
        <w:spacing w:line="240" w:lineRule="atLeast"/>
        <w:jc w:val="both"/>
        <w:rPr>
          <w:rFonts w:cs="Arial"/>
          <w:sz w:val="24"/>
        </w:rPr>
      </w:pPr>
    </w:p>
    <w:p w14:paraId="49D7F058" w14:textId="77777777" w:rsidR="00C94091" w:rsidRPr="00863268" w:rsidRDefault="00C94091" w:rsidP="007E52C2">
      <w:pPr>
        <w:spacing w:line="240" w:lineRule="atLeast"/>
        <w:jc w:val="both"/>
        <w:rPr>
          <w:rFonts w:cs="Arial"/>
          <w:sz w:val="24"/>
        </w:rPr>
      </w:pPr>
      <w:r w:rsidRPr="00F2198B">
        <w:rPr>
          <w:rFonts w:cs="Arial"/>
          <w:b/>
          <w:sz w:val="24"/>
        </w:rPr>
        <w:t>Seconda parte</w:t>
      </w:r>
      <w:r w:rsidRPr="00863268">
        <w:rPr>
          <w:rFonts w:cs="Arial"/>
          <w:sz w:val="24"/>
        </w:rPr>
        <w:t>: Il primato di Cristo nella comunità e le resistenze ad esso (2,6 - 3,4)</w:t>
      </w:r>
    </w:p>
    <w:p w14:paraId="7C2C4C16" w14:textId="77777777" w:rsidR="00C94091" w:rsidRPr="00863268" w:rsidRDefault="00C94091" w:rsidP="007E52C2">
      <w:pPr>
        <w:spacing w:line="240" w:lineRule="atLeast"/>
        <w:jc w:val="both"/>
        <w:rPr>
          <w:rFonts w:cs="Arial"/>
          <w:sz w:val="24"/>
        </w:rPr>
      </w:pPr>
      <w:r w:rsidRPr="006327F9">
        <w:rPr>
          <w:rFonts w:cs="Arial"/>
          <w:i/>
          <w:sz w:val="24"/>
        </w:rPr>
        <w:t>Introduzione</w:t>
      </w:r>
      <w:r w:rsidRPr="00863268">
        <w:rPr>
          <w:rFonts w:cs="Arial"/>
          <w:sz w:val="24"/>
        </w:rPr>
        <w:t xml:space="preserve"> (2,6-8): vivere Cristo senza cedere ad inganni;</w:t>
      </w:r>
    </w:p>
    <w:p w14:paraId="4A6FEC51" w14:textId="77777777" w:rsidR="00C94091" w:rsidRPr="00863268" w:rsidRDefault="00C94091" w:rsidP="007E52C2">
      <w:pPr>
        <w:spacing w:line="240" w:lineRule="atLeast"/>
        <w:jc w:val="both"/>
        <w:rPr>
          <w:rFonts w:cs="Arial"/>
          <w:sz w:val="24"/>
        </w:rPr>
      </w:pPr>
      <w:r w:rsidRPr="006327F9">
        <w:rPr>
          <w:rFonts w:cs="Arial"/>
          <w:i/>
          <w:sz w:val="24"/>
        </w:rPr>
        <w:t>La salvezza della comunità viene solo da Cristo</w:t>
      </w:r>
      <w:r w:rsidRPr="00863268">
        <w:rPr>
          <w:rFonts w:cs="Arial"/>
          <w:sz w:val="24"/>
        </w:rPr>
        <w:t xml:space="preserve"> (2,9-15); altri culti sono inutili e dannosi (2,16-19);</w:t>
      </w:r>
    </w:p>
    <w:p w14:paraId="42C9B0DF" w14:textId="77777777" w:rsidR="00C94091" w:rsidRPr="00863268" w:rsidRDefault="00C94091" w:rsidP="007E52C2">
      <w:pPr>
        <w:spacing w:line="240" w:lineRule="atLeast"/>
        <w:jc w:val="both"/>
        <w:rPr>
          <w:rFonts w:cs="Arial"/>
          <w:sz w:val="24"/>
        </w:rPr>
      </w:pPr>
      <w:r w:rsidRPr="006327F9">
        <w:rPr>
          <w:rFonts w:cs="Arial"/>
          <w:i/>
          <w:sz w:val="24"/>
        </w:rPr>
        <w:t>Centralità ed essenzialità di Cristo</w:t>
      </w:r>
      <w:r w:rsidRPr="00863268">
        <w:rPr>
          <w:rFonts w:cs="Arial"/>
          <w:sz w:val="24"/>
        </w:rPr>
        <w:t xml:space="preserve"> (2,20 - 3,4): con lui si è morti (2,20-23) e con lui si risorge alla vita nuova (3,1-4)</w:t>
      </w:r>
    </w:p>
    <w:p w14:paraId="4E9345DC" w14:textId="77777777" w:rsidR="00C94091" w:rsidRPr="00863268" w:rsidRDefault="00C94091" w:rsidP="007E52C2">
      <w:pPr>
        <w:spacing w:line="240" w:lineRule="atLeast"/>
        <w:jc w:val="both"/>
        <w:rPr>
          <w:rFonts w:cs="Arial"/>
          <w:sz w:val="24"/>
        </w:rPr>
      </w:pPr>
    </w:p>
    <w:p w14:paraId="02EBE384" w14:textId="77777777" w:rsidR="00C94091" w:rsidRPr="00863268" w:rsidRDefault="00C94091" w:rsidP="007E52C2">
      <w:pPr>
        <w:spacing w:line="240" w:lineRule="atLeast"/>
        <w:jc w:val="both"/>
        <w:rPr>
          <w:rFonts w:cs="Arial"/>
          <w:sz w:val="24"/>
        </w:rPr>
      </w:pPr>
      <w:r w:rsidRPr="00F2198B">
        <w:rPr>
          <w:rFonts w:cs="Arial"/>
          <w:b/>
          <w:sz w:val="24"/>
        </w:rPr>
        <w:t>Terza parte</w:t>
      </w:r>
      <w:r w:rsidRPr="00863268">
        <w:rPr>
          <w:rFonts w:cs="Arial"/>
          <w:sz w:val="24"/>
        </w:rPr>
        <w:t>: La vita nuova in Cristo (3,5 - 4,6)</w:t>
      </w:r>
    </w:p>
    <w:p w14:paraId="2E83E338" w14:textId="77777777" w:rsidR="00C94091" w:rsidRPr="00863268" w:rsidRDefault="00C94091" w:rsidP="007E52C2">
      <w:pPr>
        <w:spacing w:line="240" w:lineRule="atLeast"/>
        <w:jc w:val="both"/>
        <w:rPr>
          <w:rFonts w:cs="Arial"/>
          <w:sz w:val="24"/>
        </w:rPr>
      </w:pPr>
      <w:r w:rsidRPr="006327F9">
        <w:rPr>
          <w:rFonts w:cs="Arial"/>
          <w:i/>
          <w:sz w:val="24"/>
        </w:rPr>
        <w:t>Deporre l'uomo vecchio e rivestire il nuovo</w:t>
      </w:r>
      <w:r w:rsidRPr="00863268">
        <w:rPr>
          <w:rFonts w:cs="Arial"/>
          <w:sz w:val="24"/>
        </w:rPr>
        <w:t xml:space="preserve"> (3,5-11);</w:t>
      </w:r>
    </w:p>
    <w:p w14:paraId="14B0B1E4" w14:textId="77777777" w:rsidR="00C94091" w:rsidRPr="00863268" w:rsidRDefault="00C94091" w:rsidP="007E52C2">
      <w:pPr>
        <w:spacing w:line="240" w:lineRule="atLeast"/>
        <w:jc w:val="both"/>
        <w:rPr>
          <w:rFonts w:cs="Arial"/>
          <w:sz w:val="24"/>
        </w:rPr>
      </w:pPr>
      <w:r w:rsidRPr="006327F9">
        <w:rPr>
          <w:rFonts w:cs="Arial"/>
          <w:i/>
          <w:sz w:val="24"/>
        </w:rPr>
        <w:t>Il ritratto dell'uomo nuovo</w:t>
      </w:r>
      <w:r w:rsidRPr="00863268">
        <w:rPr>
          <w:rFonts w:cs="Arial"/>
          <w:sz w:val="24"/>
        </w:rPr>
        <w:t xml:space="preserve"> (3,12-17);</w:t>
      </w:r>
    </w:p>
    <w:p w14:paraId="59A53A70" w14:textId="77777777" w:rsidR="00C94091" w:rsidRPr="00863268" w:rsidRDefault="00C94091" w:rsidP="007E52C2">
      <w:pPr>
        <w:spacing w:line="240" w:lineRule="atLeast"/>
        <w:jc w:val="both"/>
        <w:rPr>
          <w:rFonts w:cs="Arial"/>
          <w:sz w:val="24"/>
        </w:rPr>
      </w:pPr>
      <w:r w:rsidRPr="006327F9">
        <w:rPr>
          <w:rFonts w:cs="Arial"/>
          <w:i/>
          <w:sz w:val="24"/>
        </w:rPr>
        <w:t>Il codice familiare</w:t>
      </w:r>
      <w:r w:rsidRPr="00863268">
        <w:rPr>
          <w:rFonts w:cs="Arial"/>
          <w:sz w:val="24"/>
        </w:rPr>
        <w:t xml:space="preserve"> (3,18 - 4,1);</w:t>
      </w:r>
    </w:p>
    <w:p w14:paraId="32BFC6E3" w14:textId="77777777" w:rsidR="00C94091" w:rsidRPr="00863268" w:rsidRDefault="00C94091" w:rsidP="007E52C2">
      <w:pPr>
        <w:spacing w:line="240" w:lineRule="atLeast"/>
        <w:jc w:val="both"/>
        <w:rPr>
          <w:rFonts w:cs="Arial"/>
          <w:sz w:val="24"/>
        </w:rPr>
      </w:pPr>
      <w:r w:rsidRPr="006327F9">
        <w:rPr>
          <w:rFonts w:cs="Arial"/>
          <w:i/>
          <w:sz w:val="24"/>
        </w:rPr>
        <w:t>Esortazioni conclusive</w:t>
      </w:r>
      <w:r w:rsidRPr="00863268">
        <w:rPr>
          <w:rFonts w:cs="Arial"/>
          <w:sz w:val="24"/>
        </w:rPr>
        <w:t xml:space="preserve"> (4,2-6)</w:t>
      </w:r>
    </w:p>
    <w:p w14:paraId="023DB109" w14:textId="77777777" w:rsidR="00C94091" w:rsidRPr="00863268" w:rsidRDefault="00C94091" w:rsidP="007E52C2">
      <w:pPr>
        <w:spacing w:line="240" w:lineRule="atLeast"/>
        <w:jc w:val="both"/>
        <w:rPr>
          <w:rFonts w:cs="Arial"/>
          <w:sz w:val="24"/>
        </w:rPr>
      </w:pPr>
    </w:p>
    <w:p w14:paraId="13BD4D16" w14:textId="77777777" w:rsidR="00C94091" w:rsidRPr="00863268" w:rsidRDefault="00C94091" w:rsidP="007E52C2">
      <w:pPr>
        <w:spacing w:line="240" w:lineRule="atLeast"/>
        <w:jc w:val="both"/>
        <w:rPr>
          <w:rFonts w:cs="Arial"/>
          <w:sz w:val="24"/>
        </w:rPr>
      </w:pPr>
    </w:p>
    <w:p w14:paraId="6042FBEA" w14:textId="77777777" w:rsidR="00C94091" w:rsidRDefault="00C94091" w:rsidP="007E52C2">
      <w:pPr>
        <w:spacing w:line="240" w:lineRule="atLeast"/>
        <w:jc w:val="both"/>
        <w:rPr>
          <w:rFonts w:cs="Arial"/>
          <w:sz w:val="24"/>
        </w:rPr>
      </w:pPr>
      <w:r w:rsidRPr="00863268">
        <w:rPr>
          <w:rFonts w:cs="Arial"/>
          <w:sz w:val="24"/>
        </w:rPr>
        <w:t>CONCLUSIONE (4,7-18): precedono alcune notizie personali (4,7-9), quindi gli ele</w:t>
      </w:r>
      <w:r w:rsidRPr="00863268">
        <w:rPr>
          <w:rFonts w:cs="Arial"/>
          <w:sz w:val="24"/>
        </w:rPr>
        <w:softHyphen/>
        <w:t>menti abituali della conclusione: i saluti</w:t>
      </w:r>
      <w:r>
        <w:rPr>
          <w:rFonts w:cs="Arial"/>
          <w:sz w:val="24"/>
        </w:rPr>
        <w:t xml:space="preserve"> </w:t>
      </w:r>
      <w:r w:rsidRPr="00863268">
        <w:rPr>
          <w:rFonts w:cs="Arial"/>
          <w:sz w:val="24"/>
        </w:rPr>
        <w:t xml:space="preserve">(4,10-17) </w:t>
      </w:r>
      <w:r>
        <w:rPr>
          <w:rFonts w:cs="Arial"/>
          <w:sz w:val="24"/>
        </w:rPr>
        <w:t>e l’</w:t>
      </w:r>
      <w:r w:rsidRPr="00863268">
        <w:rPr>
          <w:rFonts w:cs="Arial"/>
          <w:sz w:val="24"/>
        </w:rPr>
        <w:t>augurio finale (4,18).</w:t>
      </w:r>
    </w:p>
    <w:p w14:paraId="04C73653" w14:textId="77777777" w:rsidR="00C94091" w:rsidRDefault="00C94091" w:rsidP="007E52C2">
      <w:pPr>
        <w:spacing w:line="240" w:lineRule="atLeast"/>
        <w:jc w:val="both"/>
        <w:rPr>
          <w:rFonts w:cs="Arial"/>
          <w:sz w:val="24"/>
        </w:rPr>
      </w:pPr>
    </w:p>
    <w:p w14:paraId="697BBA5C" w14:textId="77777777" w:rsidR="00C94091" w:rsidRDefault="00C94091" w:rsidP="007E52C2">
      <w:pPr>
        <w:spacing w:line="240" w:lineRule="atLeast"/>
        <w:jc w:val="both"/>
        <w:rPr>
          <w:rFonts w:cs="Arial"/>
          <w:sz w:val="24"/>
        </w:rPr>
      </w:pPr>
    </w:p>
    <w:p w14:paraId="7ADFCAEF" w14:textId="77777777" w:rsidR="00EA72A2" w:rsidRDefault="00EA72A2" w:rsidP="007E52C2">
      <w:pPr>
        <w:spacing w:line="240" w:lineRule="atLeast"/>
        <w:jc w:val="both"/>
        <w:rPr>
          <w:rFonts w:cs="Arial"/>
          <w:sz w:val="24"/>
        </w:rPr>
      </w:pPr>
    </w:p>
    <w:p w14:paraId="76792D07" w14:textId="21C16FA3" w:rsidR="00EA72A2" w:rsidRDefault="00EA72A2" w:rsidP="007E52C2">
      <w:pPr>
        <w:spacing w:line="240" w:lineRule="atLeast"/>
        <w:jc w:val="both"/>
        <w:rPr>
          <w:rFonts w:cs="Arial"/>
          <w:sz w:val="24"/>
        </w:rPr>
      </w:pPr>
      <w:r>
        <w:rPr>
          <w:rFonts w:cs="Arial"/>
          <w:sz w:val="24"/>
        </w:rPr>
        <w:br w:type="column"/>
      </w:r>
    </w:p>
    <w:p w14:paraId="36445BBF" w14:textId="39B6518D" w:rsidR="00A06605" w:rsidRPr="00863268" w:rsidRDefault="00A06605" w:rsidP="007E52C2">
      <w:pPr>
        <w:spacing w:line="240" w:lineRule="atLeast"/>
        <w:jc w:val="center"/>
        <w:rPr>
          <w:rFonts w:cs="Arial"/>
          <w:b/>
          <w:sz w:val="32"/>
        </w:rPr>
      </w:pPr>
      <w:r w:rsidRPr="00863268">
        <w:rPr>
          <w:rFonts w:cs="Arial"/>
          <w:b/>
          <w:sz w:val="32"/>
        </w:rPr>
        <w:t xml:space="preserve">C O M </w:t>
      </w:r>
      <w:proofErr w:type="spellStart"/>
      <w:r w:rsidRPr="00863268">
        <w:rPr>
          <w:rFonts w:cs="Arial"/>
          <w:b/>
          <w:sz w:val="32"/>
        </w:rPr>
        <w:t>M</w:t>
      </w:r>
      <w:proofErr w:type="spellEnd"/>
      <w:r w:rsidRPr="00863268">
        <w:rPr>
          <w:rFonts w:cs="Arial"/>
          <w:b/>
          <w:sz w:val="32"/>
        </w:rPr>
        <w:t xml:space="preserve"> E N T O</w:t>
      </w:r>
    </w:p>
    <w:p w14:paraId="77807F28" w14:textId="77777777" w:rsidR="00A06605" w:rsidRPr="00863268" w:rsidRDefault="00A06605" w:rsidP="007E52C2">
      <w:pPr>
        <w:spacing w:line="240" w:lineRule="atLeast"/>
        <w:jc w:val="both"/>
        <w:rPr>
          <w:rFonts w:cs="Arial"/>
          <w:sz w:val="24"/>
        </w:rPr>
      </w:pPr>
    </w:p>
    <w:p w14:paraId="179B1A65" w14:textId="77777777" w:rsidR="00A06605" w:rsidRPr="00863268" w:rsidRDefault="00A06605" w:rsidP="007E52C2">
      <w:pPr>
        <w:spacing w:line="240" w:lineRule="atLeast"/>
        <w:jc w:val="both"/>
        <w:rPr>
          <w:rFonts w:cs="Arial"/>
          <w:sz w:val="24"/>
        </w:rPr>
      </w:pPr>
    </w:p>
    <w:p w14:paraId="345047B8" w14:textId="77777777" w:rsidR="00A06605" w:rsidRDefault="00A06605" w:rsidP="007E52C2">
      <w:pPr>
        <w:jc w:val="both"/>
        <w:rPr>
          <w:rFonts w:cs="Arial"/>
          <w:b/>
          <w:sz w:val="24"/>
        </w:rPr>
      </w:pPr>
      <w:r w:rsidRPr="00863268">
        <w:rPr>
          <w:rFonts w:cs="Arial"/>
          <w:b/>
          <w:sz w:val="24"/>
        </w:rPr>
        <w:t>INTESTAZIONE (1,1-2)</w:t>
      </w:r>
    </w:p>
    <w:p w14:paraId="343C5D13" w14:textId="77777777" w:rsidR="00AC2152" w:rsidRPr="00863268" w:rsidRDefault="00AC2152" w:rsidP="007E52C2">
      <w:pPr>
        <w:jc w:val="both"/>
        <w:rPr>
          <w:rFonts w:cs="Arial"/>
          <w:b/>
          <w:sz w:val="24"/>
        </w:rPr>
      </w:pPr>
    </w:p>
    <w:p w14:paraId="6E4A3ECE" w14:textId="74E3EF93" w:rsidR="00AC2152" w:rsidRPr="00E724BB" w:rsidRDefault="00AC2152" w:rsidP="007E52C2">
      <w:pPr>
        <w:widowControl w:val="0"/>
        <w:autoSpaceDE w:val="0"/>
        <w:autoSpaceDN w:val="0"/>
        <w:adjustRightInd w:val="0"/>
        <w:jc w:val="both"/>
        <w:rPr>
          <w:rFonts w:cs="Arial"/>
          <w:sz w:val="24"/>
        </w:rPr>
      </w:pPr>
      <w:r w:rsidRPr="00AC2152">
        <w:rPr>
          <w:rFonts w:cs="Arial"/>
          <w:b/>
          <w:bCs/>
          <w:i/>
          <w:vertAlign w:val="superscript"/>
        </w:rPr>
        <w:t>1</w:t>
      </w:r>
      <w:r w:rsidRPr="005577B1">
        <w:rPr>
          <w:rFonts w:cs="Arial"/>
          <w:i/>
        </w:rPr>
        <w:t xml:space="preserve">Paolo, apostolo di Cristo Gesù per volontà di Dio, e il fratello </w:t>
      </w:r>
      <w:proofErr w:type="spellStart"/>
      <w:r w:rsidRPr="005577B1">
        <w:rPr>
          <w:rFonts w:cs="Arial"/>
          <w:i/>
        </w:rPr>
        <w:t>Timòteo</w:t>
      </w:r>
      <w:proofErr w:type="spellEnd"/>
      <w:r w:rsidRPr="005577B1">
        <w:rPr>
          <w:rFonts w:cs="Arial"/>
          <w:i/>
        </w:rPr>
        <w:t xml:space="preserve">, </w:t>
      </w:r>
      <w:r w:rsidRPr="00AC2152">
        <w:rPr>
          <w:rFonts w:cs="Arial"/>
          <w:b/>
          <w:bCs/>
          <w:i/>
          <w:vertAlign w:val="superscript"/>
        </w:rPr>
        <w:t>2</w:t>
      </w:r>
      <w:r w:rsidRPr="005577B1">
        <w:rPr>
          <w:rFonts w:cs="Arial"/>
          <w:i/>
        </w:rPr>
        <w:t>ai santi e credenti fratelli in Cristo che sono a Colosse: grazia a voi e pace da Dio, Padre nostro.</w:t>
      </w:r>
    </w:p>
    <w:p w14:paraId="5F39FB0F" w14:textId="77777777" w:rsidR="00825481" w:rsidRPr="00AC2152" w:rsidRDefault="00825481" w:rsidP="007E52C2">
      <w:pPr>
        <w:widowControl w:val="0"/>
        <w:autoSpaceDE w:val="0"/>
        <w:autoSpaceDN w:val="0"/>
        <w:adjustRightInd w:val="0"/>
        <w:jc w:val="both"/>
        <w:rPr>
          <w:rFonts w:cs="Arial"/>
          <w:i/>
        </w:rPr>
      </w:pPr>
    </w:p>
    <w:p w14:paraId="47937A4B" w14:textId="5FCB59F0" w:rsidR="00A06605" w:rsidRPr="00863268" w:rsidRDefault="00A06605" w:rsidP="007E52C2">
      <w:pPr>
        <w:jc w:val="both"/>
        <w:rPr>
          <w:rFonts w:cs="Arial"/>
          <w:sz w:val="24"/>
        </w:rPr>
      </w:pPr>
      <w:r w:rsidRPr="00863268">
        <w:rPr>
          <w:rFonts w:cs="Arial"/>
          <w:sz w:val="24"/>
        </w:rPr>
        <w:t>Tutte le lettere antiche iniziano allo stesso modo seguendo la formula "Cicerone ad Attico, salute"</w:t>
      </w:r>
      <w:r w:rsidR="001C4FA8">
        <w:rPr>
          <w:rFonts w:cs="Arial"/>
          <w:sz w:val="24"/>
        </w:rPr>
        <w:t>, comprensiva di</w:t>
      </w:r>
      <w:r w:rsidRPr="00863268">
        <w:rPr>
          <w:rFonts w:cs="Arial"/>
          <w:sz w:val="24"/>
        </w:rPr>
        <w:t xml:space="preserve"> tre elementi fondamentali: mittente, destinatario e sa</w:t>
      </w:r>
      <w:r w:rsidRPr="00863268">
        <w:rPr>
          <w:rFonts w:cs="Arial"/>
          <w:sz w:val="24"/>
        </w:rPr>
        <w:softHyphen/>
        <w:t>luto. Paolo</w:t>
      </w:r>
      <w:r w:rsidR="009716FA">
        <w:rPr>
          <w:rFonts w:cs="Arial"/>
          <w:sz w:val="24"/>
        </w:rPr>
        <w:t>, pur</w:t>
      </w:r>
      <w:r w:rsidRPr="00863268">
        <w:rPr>
          <w:rFonts w:cs="Arial"/>
          <w:sz w:val="24"/>
        </w:rPr>
        <w:t xml:space="preserve"> rispetta</w:t>
      </w:r>
      <w:r w:rsidR="009716FA">
        <w:rPr>
          <w:rFonts w:cs="Arial"/>
          <w:sz w:val="24"/>
        </w:rPr>
        <w:t xml:space="preserve">ndo il </w:t>
      </w:r>
      <w:r w:rsidRPr="00863268">
        <w:rPr>
          <w:rFonts w:cs="Arial"/>
          <w:sz w:val="24"/>
        </w:rPr>
        <w:t>sistema codificato dall'uso</w:t>
      </w:r>
      <w:r w:rsidR="009716FA">
        <w:rPr>
          <w:rFonts w:cs="Arial"/>
          <w:sz w:val="24"/>
        </w:rPr>
        <w:t>,</w:t>
      </w:r>
      <w:r w:rsidRPr="00863268">
        <w:rPr>
          <w:rFonts w:cs="Arial"/>
          <w:sz w:val="24"/>
        </w:rPr>
        <w:t xml:space="preserve"> non si </w:t>
      </w:r>
      <w:r w:rsidR="00981D1E">
        <w:rPr>
          <w:rFonts w:cs="Arial"/>
          <w:sz w:val="24"/>
        </w:rPr>
        <w:t xml:space="preserve">accontenta di </w:t>
      </w:r>
      <w:r w:rsidRPr="00863268">
        <w:rPr>
          <w:rFonts w:cs="Arial"/>
          <w:sz w:val="24"/>
        </w:rPr>
        <w:t xml:space="preserve">una ripetizione formale, rivelandosi </w:t>
      </w:r>
      <w:r w:rsidR="009716FA">
        <w:rPr>
          <w:rFonts w:cs="Arial"/>
          <w:sz w:val="24"/>
        </w:rPr>
        <w:t xml:space="preserve">ancora una volta </w:t>
      </w:r>
      <w:r w:rsidRPr="00863268">
        <w:rPr>
          <w:rFonts w:cs="Arial"/>
          <w:sz w:val="24"/>
        </w:rPr>
        <w:t xml:space="preserve">originale </w:t>
      </w:r>
      <w:r w:rsidR="001C4FA8">
        <w:rPr>
          <w:rFonts w:cs="Arial"/>
          <w:sz w:val="24"/>
        </w:rPr>
        <w:t>e</w:t>
      </w:r>
      <w:r w:rsidR="009716FA">
        <w:rPr>
          <w:rFonts w:cs="Arial"/>
          <w:sz w:val="24"/>
        </w:rPr>
        <w:t xml:space="preserve"> innovativo. Si presenta i</w:t>
      </w:r>
      <w:r w:rsidRPr="00863268">
        <w:rPr>
          <w:rFonts w:cs="Arial"/>
          <w:sz w:val="24"/>
        </w:rPr>
        <w:t>dentifica</w:t>
      </w:r>
      <w:r w:rsidR="009716FA">
        <w:rPr>
          <w:rFonts w:cs="Arial"/>
          <w:sz w:val="24"/>
        </w:rPr>
        <w:t>ndo</w:t>
      </w:r>
      <w:r w:rsidRPr="00863268">
        <w:rPr>
          <w:rFonts w:cs="Arial"/>
          <w:sz w:val="24"/>
        </w:rPr>
        <w:t xml:space="preserve"> se stesso e i destinatari con titoli che rivelano subito e facilment</w:t>
      </w:r>
      <w:r w:rsidR="00981D1E">
        <w:rPr>
          <w:rFonts w:cs="Arial"/>
          <w:sz w:val="24"/>
        </w:rPr>
        <w:t>e la loro nuova identità di cri</w:t>
      </w:r>
      <w:r w:rsidRPr="00863268">
        <w:rPr>
          <w:rFonts w:cs="Arial"/>
          <w:sz w:val="24"/>
        </w:rPr>
        <w:t>stiani. Il comune riferimento alla divinità stabilisce un inedito rapporto che pone le premesse per la triplice relazione</w:t>
      </w:r>
      <w:r w:rsidR="00981D1E">
        <w:rPr>
          <w:rFonts w:cs="Arial"/>
          <w:sz w:val="24"/>
        </w:rPr>
        <w:t>: Dio/Cristo, Paolo e comuni</w:t>
      </w:r>
      <w:r w:rsidR="009716FA">
        <w:rPr>
          <w:rFonts w:cs="Arial"/>
          <w:sz w:val="24"/>
        </w:rPr>
        <w:t xml:space="preserve">tà, sviluppata ampiamente </w:t>
      </w:r>
      <w:r w:rsidR="00981D1E">
        <w:rPr>
          <w:rFonts w:cs="Arial"/>
          <w:sz w:val="24"/>
        </w:rPr>
        <w:t>all’interno</w:t>
      </w:r>
      <w:r w:rsidRPr="00863268">
        <w:rPr>
          <w:rFonts w:cs="Arial"/>
          <w:sz w:val="24"/>
        </w:rPr>
        <w:t xml:space="preserve"> della</w:t>
      </w:r>
      <w:r w:rsidR="009716FA">
        <w:rPr>
          <w:rFonts w:cs="Arial"/>
          <w:sz w:val="24"/>
        </w:rPr>
        <w:t xml:space="preserve"> lettera</w:t>
      </w:r>
      <w:r w:rsidRPr="00863268">
        <w:rPr>
          <w:rFonts w:cs="Arial"/>
          <w:sz w:val="24"/>
        </w:rPr>
        <w:t>.</w:t>
      </w:r>
    </w:p>
    <w:p w14:paraId="530003CE" w14:textId="42F86BEA" w:rsidR="00981D1E" w:rsidRDefault="00A06605" w:rsidP="007E52C2">
      <w:pPr>
        <w:ind w:firstLine="708"/>
        <w:jc w:val="both"/>
        <w:rPr>
          <w:rFonts w:cs="Arial"/>
          <w:sz w:val="24"/>
        </w:rPr>
      </w:pPr>
      <w:r w:rsidRPr="00863268">
        <w:rPr>
          <w:rFonts w:cs="Arial"/>
          <w:sz w:val="24"/>
        </w:rPr>
        <w:t xml:space="preserve">Paolo </w:t>
      </w:r>
      <w:r w:rsidR="009716FA">
        <w:rPr>
          <w:rFonts w:cs="Arial"/>
          <w:sz w:val="24"/>
        </w:rPr>
        <w:t xml:space="preserve">propone solo </w:t>
      </w:r>
      <w:r w:rsidRPr="00863268">
        <w:rPr>
          <w:rFonts w:cs="Arial"/>
          <w:sz w:val="24"/>
        </w:rPr>
        <w:t xml:space="preserve">il suo nome romano, tralasciando quello giudaico. Nelle sue lettere, scritte in greco e destinate </w:t>
      </w:r>
      <w:r w:rsidR="001C4FA8" w:rsidRPr="00863268">
        <w:rPr>
          <w:rFonts w:cs="Arial"/>
          <w:sz w:val="24"/>
        </w:rPr>
        <w:t>a</w:t>
      </w:r>
      <w:r w:rsidRPr="00863268">
        <w:rPr>
          <w:rFonts w:cs="Arial"/>
          <w:sz w:val="24"/>
        </w:rPr>
        <w:t xml:space="preserve"> un pubblico prevalentemente non giudaico, il nome </w:t>
      </w:r>
      <w:r w:rsidR="009716FA">
        <w:rPr>
          <w:rFonts w:cs="Arial"/>
          <w:sz w:val="24"/>
        </w:rPr>
        <w:t xml:space="preserve">Saulo </w:t>
      </w:r>
      <w:r w:rsidRPr="00863268">
        <w:rPr>
          <w:rFonts w:cs="Arial"/>
          <w:sz w:val="24"/>
        </w:rPr>
        <w:t>che ric</w:t>
      </w:r>
      <w:r w:rsidR="009716FA">
        <w:rPr>
          <w:rFonts w:cs="Arial"/>
          <w:sz w:val="24"/>
        </w:rPr>
        <w:t xml:space="preserve">hiamava l'antico re di Israele </w:t>
      </w:r>
      <w:r w:rsidRPr="00863268">
        <w:rPr>
          <w:rFonts w:cs="Arial"/>
          <w:sz w:val="24"/>
        </w:rPr>
        <w:t xml:space="preserve">non </w:t>
      </w:r>
      <w:r w:rsidR="009716FA">
        <w:rPr>
          <w:rFonts w:cs="Arial"/>
          <w:sz w:val="24"/>
        </w:rPr>
        <w:t xml:space="preserve">sembrava </w:t>
      </w:r>
      <w:r w:rsidRPr="00863268">
        <w:rPr>
          <w:rFonts w:cs="Arial"/>
          <w:sz w:val="24"/>
        </w:rPr>
        <w:t>necessario.</w:t>
      </w:r>
      <w:r w:rsidR="00981D1E">
        <w:rPr>
          <w:rFonts w:cs="Arial"/>
          <w:sz w:val="24"/>
        </w:rPr>
        <w:t xml:space="preserve"> Saranno </w:t>
      </w:r>
      <w:r w:rsidR="005F7482">
        <w:rPr>
          <w:rFonts w:cs="Arial"/>
          <w:sz w:val="24"/>
        </w:rPr>
        <w:t xml:space="preserve">solo </w:t>
      </w:r>
      <w:r w:rsidR="00981D1E">
        <w:rPr>
          <w:rFonts w:cs="Arial"/>
          <w:sz w:val="24"/>
        </w:rPr>
        <w:t xml:space="preserve">gli Atti degli Apostoli </w:t>
      </w:r>
      <w:r w:rsidR="005F7482">
        <w:rPr>
          <w:rFonts w:cs="Arial"/>
          <w:sz w:val="24"/>
        </w:rPr>
        <w:t xml:space="preserve">a tener vivo il ricordo del </w:t>
      </w:r>
      <w:r w:rsidR="00B0661C">
        <w:rPr>
          <w:rFonts w:cs="Arial"/>
          <w:sz w:val="24"/>
        </w:rPr>
        <w:t>suo nome giudaico</w:t>
      </w:r>
      <w:r w:rsidR="00A83B85">
        <w:rPr>
          <w:rFonts w:cs="Arial"/>
          <w:sz w:val="24"/>
        </w:rPr>
        <w:t>.</w:t>
      </w:r>
      <w:r w:rsidR="005F7482">
        <w:rPr>
          <w:rStyle w:val="Rimandonotaapidipagina"/>
          <w:rFonts w:cs="Arial"/>
        </w:rPr>
        <w:footnoteReference w:id="23"/>
      </w:r>
      <w:r w:rsidR="00981D1E">
        <w:rPr>
          <w:rFonts w:cs="Arial"/>
          <w:sz w:val="24"/>
        </w:rPr>
        <w:t xml:space="preserve"> </w:t>
      </w:r>
    </w:p>
    <w:p w14:paraId="7FC75B38" w14:textId="6A732EF5" w:rsidR="00A06605" w:rsidRPr="00863268" w:rsidRDefault="00A06605" w:rsidP="007E52C2">
      <w:pPr>
        <w:ind w:firstLine="708"/>
        <w:jc w:val="both"/>
        <w:rPr>
          <w:rFonts w:cs="Arial"/>
          <w:sz w:val="24"/>
        </w:rPr>
      </w:pPr>
      <w:r w:rsidRPr="00863268">
        <w:rPr>
          <w:rFonts w:cs="Arial"/>
          <w:sz w:val="24"/>
        </w:rPr>
        <w:t>Accanto al nome esibisc</w:t>
      </w:r>
      <w:r w:rsidR="009716FA">
        <w:rPr>
          <w:rFonts w:cs="Arial"/>
          <w:sz w:val="24"/>
        </w:rPr>
        <w:t>e subito le credenziali di «</w:t>
      </w:r>
      <w:r w:rsidRPr="00863268">
        <w:rPr>
          <w:rFonts w:cs="Arial"/>
          <w:sz w:val="24"/>
        </w:rPr>
        <w:t>apostolo di G</w:t>
      </w:r>
      <w:r w:rsidR="009716FA">
        <w:rPr>
          <w:rFonts w:cs="Arial"/>
          <w:sz w:val="24"/>
        </w:rPr>
        <w:t>esù Crist</w:t>
      </w:r>
      <w:r w:rsidR="00A83B85">
        <w:rPr>
          <w:rFonts w:cs="Arial"/>
          <w:sz w:val="24"/>
        </w:rPr>
        <w:t>o per vo</w:t>
      </w:r>
      <w:r w:rsidR="009716FA">
        <w:rPr>
          <w:rFonts w:cs="Arial"/>
          <w:sz w:val="24"/>
        </w:rPr>
        <w:t>lontà di Dio»</w:t>
      </w:r>
      <w:r w:rsidR="00B0661C">
        <w:rPr>
          <w:rFonts w:cs="Arial"/>
          <w:sz w:val="24"/>
        </w:rPr>
        <w:t>, riportate</w:t>
      </w:r>
      <w:r w:rsidRPr="00863268">
        <w:rPr>
          <w:rFonts w:cs="Arial"/>
          <w:sz w:val="24"/>
        </w:rPr>
        <w:t xml:space="preserve"> in molte lettere.</w:t>
      </w:r>
      <w:r w:rsidRPr="00863268">
        <w:rPr>
          <w:rStyle w:val="Rimandonotaapidipagina"/>
          <w:rFonts w:cs="Arial"/>
        </w:rPr>
        <w:footnoteReference w:id="24"/>
      </w:r>
      <w:r w:rsidRPr="00863268">
        <w:rPr>
          <w:rFonts w:cs="Arial"/>
          <w:sz w:val="24"/>
        </w:rPr>
        <w:t xml:space="preserve">  </w:t>
      </w:r>
      <w:r w:rsidR="00BF0208">
        <w:rPr>
          <w:rFonts w:cs="Arial"/>
          <w:sz w:val="24"/>
        </w:rPr>
        <w:t>«Apostolo»</w:t>
      </w:r>
      <w:r w:rsidR="00BF0208" w:rsidRPr="00863268">
        <w:rPr>
          <w:rFonts w:cs="Arial"/>
          <w:sz w:val="24"/>
        </w:rPr>
        <w:t xml:space="preserve"> richiama il giorno della sua vocazione quando, bloccato sulla strada di Damasco, fu scelto da </w:t>
      </w:r>
      <w:r w:rsidR="00BF0208">
        <w:rPr>
          <w:rFonts w:cs="Arial"/>
          <w:sz w:val="24"/>
        </w:rPr>
        <w:t>Cristo per la missione ai pagani: «</w:t>
      </w:r>
      <w:r w:rsidR="00BF0208" w:rsidRPr="00863268">
        <w:rPr>
          <w:rFonts w:cs="Arial"/>
          <w:sz w:val="24"/>
        </w:rPr>
        <w:t>Va', perché io ti</w:t>
      </w:r>
      <w:r w:rsidR="00BF0208">
        <w:rPr>
          <w:rFonts w:cs="Arial"/>
          <w:sz w:val="24"/>
        </w:rPr>
        <w:t xml:space="preserve"> manderò lontano, alle nazioni» (At 22,21). Il verbo “mandare”</w:t>
      </w:r>
      <w:r w:rsidR="00BF0208" w:rsidRPr="00863268">
        <w:rPr>
          <w:rFonts w:cs="Arial"/>
          <w:sz w:val="24"/>
        </w:rPr>
        <w:t xml:space="preserve"> ha in greco la radice da cui vien</w:t>
      </w:r>
      <w:r w:rsidR="00BF0208">
        <w:rPr>
          <w:rFonts w:cs="Arial"/>
          <w:sz w:val="24"/>
        </w:rPr>
        <w:t>e la parola italiana “apostolo”</w:t>
      </w:r>
      <w:r w:rsidR="00BF0208" w:rsidRPr="00863268">
        <w:rPr>
          <w:rFonts w:cs="Arial"/>
          <w:sz w:val="24"/>
        </w:rPr>
        <w:t>.</w:t>
      </w:r>
      <w:r w:rsidR="00BF0208" w:rsidRPr="00863268">
        <w:rPr>
          <w:rStyle w:val="Rimandonotaapidipagina"/>
          <w:rFonts w:cs="Arial"/>
        </w:rPr>
        <w:footnoteReference w:id="25"/>
      </w:r>
      <w:r w:rsidR="00BF0208">
        <w:rPr>
          <w:rFonts w:cs="Arial"/>
          <w:sz w:val="24"/>
        </w:rPr>
        <w:t xml:space="preserve"> </w:t>
      </w:r>
    </w:p>
    <w:p w14:paraId="7BD3A82B" w14:textId="5FDD5CA5" w:rsidR="00BF0208" w:rsidRPr="00863268" w:rsidRDefault="00A06605" w:rsidP="007E52C2">
      <w:pPr>
        <w:ind w:firstLine="708"/>
        <w:jc w:val="both"/>
        <w:rPr>
          <w:rFonts w:cs="Arial"/>
          <w:sz w:val="24"/>
        </w:rPr>
      </w:pPr>
      <w:r w:rsidRPr="00863268">
        <w:rPr>
          <w:rFonts w:cs="Arial"/>
          <w:sz w:val="24"/>
        </w:rPr>
        <w:tab/>
        <w:t xml:space="preserve">Paolo </w:t>
      </w:r>
      <w:r w:rsidR="00F44F48">
        <w:rPr>
          <w:rFonts w:cs="Arial"/>
          <w:sz w:val="24"/>
        </w:rPr>
        <w:t>specifica di essere «apostolo di Cristo Gesù»</w:t>
      </w:r>
      <w:r w:rsidRPr="00863268">
        <w:rPr>
          <w:rFonts w:cs="Arial"/>
          <w:sz w:val="24"/>
        </w:rPr>
        <w:t xml:space="preserve"> </w:t>
      </w:r>
      <w:r w:rsidR="00F96D60">
        <w:rPr>
          <w:rFonts w:cs="Arial"/>
          <w:sz w:val="24"/>
        </w:rPr>
        <w:t xml:space="preserve">per </w:t>
      </w:r>
      <w:r w:rsidR="001C4FA8">
        <w:rPr>
          <w:rFonts w:cs="Arial"/>
          <w:sz w:val="24"/>
        </w:rPr>
        <w:t>rilevare</w:t>
      </w:r>
      <w:r w:rsidR="00F96D60">
        <w:rPr>
          <w:rFonts w:cs="Arial"/>
          <w:sz w:val="24"/>
        </w:rPr>
        <w:t xml:space="preserve"> </w:t>
      </w:r>
      <w:r w:rsidR="00F44F48">
        <w:rPr>
          <w:rFonts w:cs="Arial"/>
          <w:sz w:val="24"/>
        </w:rPr>
        <w:t xml:space="preserve">che la sua missione </w:t>
      </w:r>
      <w:r w:rsidR="00B0661C">
        <w:rPr>
          <w:rFonts w:cs="Arial"/>
          <w:sz w:val="24"/>
        </w:rPr>
        <w:t>pro</w:t>
      </w:r>
      <w:r w:rsidR="00F44F48">
        <w:rPr>
          <w:rFonts w:cs="Arial"/>
          <w:sz w:val="24"/>
        </w:rPr>
        <w:t xml:space="preserve">viene direttamente dall’alto, </w:t>
      </w:r>
      <w:r w:rsidRPr="00863268">
        <w:rPr>
          <w:rFonts w:cs="Arial"/>
          <w:sz w:val="24"/>
        </w:rPr>
        <w:t>senza mediazione umana. Cristo lo ha chiama</w:t>
      </w:r>
      <w:r w:rsidR="00F44F48">
        <w:rPr>
          <w:rFonts w:cs="Arial"/>
          <w:sz w:val="24"/>
        </w:rPr>
        <w:t xml:space="preserve">to, e lui </w:t>
      </w:r>
      <w:r w:rsidR="00F96D60">
        <w:rPr>
          <w:rFonts w:cs="Arial"/>
          <w:sz w:val="24"/>
        </w:rPr>
        <w:t xml:space="preserve">ha </w:t>
      </w:r>
      <w:r w:rsidR="00F44F48">
        <w:rPr>
          <w:rFonts w:cs="Arial"/>
          <w:sz w:val="24"/>
        </w:rPr>
        <w:t>rispo</w:t>
      </w:r>
      <w:r w:rsidR="00F96D60">
        <w:rPr>
          <w:rFonts w:cs="Arial"/>
          <w:sz w:val="24"/>
        </w:rPr>
        <w:t>sto</w:t>
      </w:r>
      <w:r w:rsidR="00BF0208">
        <w:rPr>
          <w:rFonts w:cs="Arial"/>
          <w:sz w:val="24"/>
        </w:rPr>
        <w:t>. L'aggiunta «per volon</w:t>
      </w:r>
      <w:r w:rsidR="00F44F48">
        <w:rPr>
          <w:rFonts w:cs="Arial"/>
          <w:sz w:val="24"/>
        </w:rPr>
        <w:t>tà di Dio</w:t>
      </w:r>
      <w:r w:rsidR="00F75599">
        <w:rPr>
          <w:rFonts w:cs="Arial"/>
          <w:sz w:val="24"/>
        </w:rPr>
        <w:t>»</w:t>
      </w:r>
      <w:r w:rsidRPr="00863268">
        <w:rPr>
          <w:rFonts w:cs="Arial"/>
          <w:sz w:val="24"/>
        </w:rPr>
        <w:t>, non strettamente necessaria dopo la precedente specificazione, esprime</w:t>
      </w:r>
      <w:r w:rsidR="00F75599">
        <w:rPr>
          <w:rFonts w:cs="Arial"/>
          <w:sz w:val="24"/>
        </w:rPr>
        <w:t xml:space="preserve"> l'unità del disegno salvifico che ha in Dio il grande progettista. Il riferimento a Cristo e a Dio, l</w:t>
      </w:r>
      <w:r w:rsidRPr="00863268">
        <w:rPr>
          <w:rFonts w:cs="Arial"/>
          <w:sz w:val="24"/>
        </w:rPr>
        <w:t>ungi dall'esprimere superiorità o millanteria, riconosce la suprema autorità divi</w:t>
      </w:r>
      <w:r w:rsidR="00E724BB">
        <w:rPr>
          <w:rFonts w:cs="Arial"/>
          <w:sz w:val="24"/>
        </w:rPr>
        <w:t xml:space="preserve">na a </w:t>
      </w:r>
      <w:r w:rsidR="00BF0208">
        <w:rPr>
          <w:rFonts w:cs="Arial"/>
          <w:sz w:val="24"/>
        </w:rPr>
        <w:t>cui Paolo si sottomette do</w:t>
      </w:r>
      <w:r w:rsidRPr="00863268">
        <w:rPr>
          <w:rFonts w:cs="Arial"/>
          <w:sz w:val="24"/>
        </w:rPr>
        <w:t>cilmente.</w:t>
      </w:r>
      <w:r w:rsidR="00E724BB">
        <w:rPr>
          <w:rStyle w:val="Rimandonotaapidipagina"/>
          <w:rFonts w:cs="Arial"/>
        </w:rPr>
        <w:footnoteReference w:id="26"/>
      </w:r>
      <w:r w:rsidRPr="00863268">
        <w:rPr>
          <w:rFonts w:cs="Arial"/>
          <w:sz w:val="24"/>
        </w:rPr>
        <w:t xml:space="preserve"> </w:t>
      </w:r>
      <w:r w:rsidR="00BF0208">
        <w:rPr>
          <w:rFonts w:cs="Arial"/>
          <w:sz w:val="24"/>
        </w:rPr>
        <w:t>Proprio perché s</w:t>
      </w:r>
      <w:r w:rsidR="00E724BB">
        <w:rPr>
          <w:rFonts w:cs="Arial"/>
          <w:sz w:val="24"/>
        </w:rPr>
        <w:t>volge un compito che gli è stato</w:t>
      </w:r>
      <w:r w:rsidR="00BF0208">
        <w:rPr>
          <w:rFonts w:cs="Arial"/>
          <w:sz w:val="24"/>
        </w:rPr>
        <w:t xml:space="preserve"> affidato dall’alto, potrà intervenire autorevolmente anche in</w:t>
      </w:r>
      <w:r w:rsidR="00BF0208" w:rsidRPr="00863268">
        <w:rPr>
          <w:rFonts w:cs="Arial"/>
          <w:sz w:val="24"/>
        </w:rPr>
        <w:t xml:space="preserve"> comunità non fondate da lui</w:t>
      </w:r>
      <w:r w:rsidR="00BF0208">
        <w:rPr>
          <w:rFonts w:cs="Arial"/>
          <w:sz w:val="24"/>
        </w:rPr>
        <w:t xml:space="preserve">, com’è appunto quella di Colosse. </w:t>
      </w:r>
    </w:p>
    <w:p w14:paraId="1E037A97" w14:textId="66FFBBC7" w:rsidR="00A06605" w:rsidRPr="00863268" w:rsidRDefault="00A06605" w:rsidP="007E52C2">
      <w:pPr>
        <w:jc w:val="both"/>
        <w:rPr>
          <w:rFonts w:cs="Arial"/>
          <w:sz w:val="24"/>
        </w:rPr>
      </w:pPr>
    </w:p>
    <w:p w14:paraId="0682C774" w14:textId="651102A6" w:rsidR="00A06605" w:rsidRPr="00863268" w:rsidRDefault="00A06605" w:rsidP="007E52C2">
      <w:pPr>
        <w:jc w:val="both"/>
        <w:rPr>
          <w:rFonts w:cs="Arial"/>
          <w:sz w:val="24"/>
        </w:rPr>
      </w:pPr>
      <w:r w:rsidRPr="00863268">
        <w:rPr>
          <w:rFonts w:cs="Arial"/>
          <w:sz w:val="24"/>
        </w:rPr>
        <w:tab/>
        <w:t xml:space="preserve">Paolo </w:t>
      </w:r>
      <w:r w:rsidR="00F96D60">
        <w:rPr>
          <w:rFonts w:cs="Arial"/>
          <w:sz w:val="24"/>
        </w:rPr>
        <w:t xml:space="preserve">menziona anche </w:t>
      </w:r>
      <w:r w:rsidRPr="00863268">
        <w:rPr>
          <w:rFonts w:cs="Arial"/>
          <w:sz w:val="24"/>
        </w:rPr>
        <w:t xml:space="preserve">Timoteo, uno stimato cristiano di </w:t>
      </w:r>
      <w:proofErr w:type="spellStart"/>
      <w:r w:rsidRPr="00863268">
        <w:rPr>
          <w:rFonts w:cs="Arial"/>
          <w:sz w:val="24"/>
        </w:rPr>
        <w:t>Listra</w:t>
      </w:r>
      <w:proofErr w:type="spellEnd"/>
      <w:r w:rsidRPr="00863268">
        <w:rPr>
          <w:rFonts w:cs="Arial"/>
          <w:sz w:val="24"/>
        </w:rPr>
        <w:t xml:space="preserve"> incontrato du</w:t>
      </w:r>
      <w:r w:rsidRPr="00863268">
        <w:rPr>
          <w:rFonts w:cs="Arial"/>
          <w:sz w:val="24"/>
        </w:rPr>
        <w:softHyphen/>
        <w:t>rante il primo viaggio missionario e divenuto</w:t>
      </w:r>
      <w:r w:rsidR="00E724BB">
        <w:rPr>
          <w:rFonts w:cs="Arial"/>
          <w:sz w:val="24"/>
        </w:rPr>
        <w:t xml:space="preserve"> in seguito uno dei più</w:t>
      </w:r>
      <w:r w:rsidR="00B0661C">
        <w:rPr>
          <w:rFonts w:cs="Arial"/>
          <w:sz w:val="24"/>
        </w:rPr>
        <w:t xml:space="preserve"> preziosi collabora</w:t>
      </w:r>
      <w:r w:rsidR="001C4FA8">
        <w:rPr>
          <w:rFonts w:cs="Arial"/>
          <w:sz w:val="24"/>
        </w:rPr>
        <w:t>tori</w:t>
      </w:r>
      <w:r w:rsidR="00E724BB">
        <w:rPr>
          <w:rFonts w:cs="Arial"/>
          <w:sz w:val="24"/>
        </w:rPr>
        <w:t>.</w:t>
      </w:r>
      <w:r w:rsidR="00E724BB">
        <w:rPr>
          <w:rStyle w:val="Rimandonotaapidipagina"/>
          <w:rFonts w:cs="Arial"/>
        </w:rPr>
        <w:footnoteReference w:id="27"/>
      </w:r>
      <w:r w:rsidR="00E724BB">
        <w:rPr>
          <w:rFonts w:cs="Arial"/>
          <w:sz w:val="24"/>
        </w:rPr>
        <w:t xml:space="preserve"> </w:t>
      </w:r>
      <w:r w:rsidR="00C13A8F">
        <w:rPr>
          <w:rFonts w:cs="Arial"/>
          <w:sz w:val="24"/>
        </w:rPr>
        <w:t>S</w:t>
      </w:r>
      <w:r w:rsidRPr="00863268">
        <w:rPr>
          <w:rFonts w:cs="Arial"/>
          <w:sz w:val="24"/>
        </w:rPr>
        <w:t xml:space="preserve">appiamo della sua attività a Tessalonica, nulla </w:t>
      </w:r>
      <w:r w:rsidR="00C13A8F">
        <w:rPr>
          <w:rFonts w:cs="Arial"/>
          <w:sz w:val="24"/>
        </w:rPr>
        <w:t xml:space="preserve">invece </w:t>
      </w:r>
      <w:r w:rsidRPr="00863268">
        <w:rPr>
          <w:rFonts w:cs="Arial"/>
          <w:sz w:val="24"/>
        </w:rPr>
        <w:t>conosci</w:t>
      </w:r>
      <w:r w:rsidR="002A4FA8">
        <w:rPr>
          <w:rFonts w:cs="Arial"/>
          <w:sz w:val="24"/>
        </w:rPr>
        <w:t>amo del suo apostolato a Colosse</w:t>
      </w:r>
      <w:r w:rsidRPr="00863268">
        <w:rPr>
          <w:rFonts w:cs="Arial"/>
          <w:sz w:val="24"/>
        </w:rPr>
        <w:t xml:space="preserve">. </w:t>
      </w:r>
      <w:r w:rsidR="00DB6904">
        <w:rPr>
          <w:rFonts w:cs="Arial"/>
          <w:sz w:val="24"/>
        </w:rPr>
        <w:t xml:space="preserve">La sua menzione ci permette di dedurre che fosse </w:t>
      </w:r>
      <w:r w:rsidRPr="00863268">
        <w:rPr>
          <w:rFonts w:cs="Arial"/>
          <w:sz w:val="24"/>
        </w:rPr>
        <w:t>noto ai destinatari, forse per</w:t>
      </w:r>
      <w:r w:rsidR="00DB6904">
        <w:rPr>
          <w:rFonts w:cs="Arial"/>
          <w:sz w:val="24"/>
        </w:rPr>
        <w:t xml:space="preserve"> la sua collaborazione </w:t>
      </w:r>
      <w:r w:rsidR="00E04AE1">
        <w:rPr>
          <w:rFonts w:cs="Arial"/>
          <w:sz w:val="24"/>
        </w:rPr>
        <w:t>all’</w:t>
      </w:r>
      <w:r w:rsidRPr="00863268">
        <w:rPr>
          <w:rFonts w:cs="Arial"/>
          <w:sz w:val="24"/>
        </w:rPr>
        <w:t xml:space="preserve">evangelizzazione di quelle zone. Di lui non si parlerà più nel corso </w:t>
      </w:r>
      <w:r w:rsidR="001A7BDD">
        <w:rPr>
          <w:rFonts w:cs="Arial"/>
          <w:sz w:val="24"/>
        </w:rPr>
        <w:t xml:space="preserve">della lettera. Paolo lo chiama «fratello», </w:t>
      </w:r>
      <w:r w:rsidR="00C13A8F">
        <w:rPr>
          <w:rFonts w:cs="Arial"/>
          <w:sz w:val="24"/>
        </w:rPr>
        <w:lastRenderedPageBreak/>
        <w:t xml:space="preserve">titolo che si dà a un </w:t>
      </w:r>
      <w:r w:rsidR="001A7BDD">
        <w:rPr>
          <w:rFonts w:cs="Arial"/>
          <w:sz w:val="24"/>
        </w:rPr>
        <w:t xml:space="preserve">membro di famiglia, </w:t>
      </w:r>
      <w:r w:rsidR="00C13A8F">
        <w:rPr>
          <w:rFonts w:cs="Arial"/>
          <w:sz w:val="24"/>
        </w:rPr>
        <w:t xml:space="preserve">certamente </w:t>
      </w:r>
      <w:r w:rsidR="001A7BDD">
        <w:rPr>
          <w:rFonts w:cs="Arial"/>
          <w:sz w:val="24"/>
        </w:rPr>
        <w:t>perché condivide la stessa fede</w:t>
      </w:r>
      <w:r w:rsidRPr="00863268">
        <w:rPr>
          <w:rFonts w:cs="Arial"/>
          <w:sz w:val="24"/>
        </w:rPr>
        <w:t xml:space="preserve">; </w:t>
      </w:r>
      <w:r w:rsidR="00C13A8F">
        <w:rPr>
          <w:rFonts w:cs="Arial"/>
          <w:sz w:val="24"/>
        </w:rPr>
        <w:t xml:space="preserve">allo stesso tempo </w:t>
      </w:r>
      <w:r w:rsidR="001A7BDD">
        <w:rPr>
          <w:rFonts w:cs="Arial"/>
          <w:sz w:val="24"/>
        </w:rPr>
        <w:t>opera una distinzione</w:t>
      </w:r>
      <w:r w:rsidRPr="00863268">
        <w:rPr>
          <w:rFonts w:cs="Arial"/>
          <w:sz w:val="24"/>
        </w:rPr>
        <w:t xml:space="preserve">, </w:t>
      </w:r>
      <w:r w:rsidR="001A7BDD">
        <w:rPr>
          <w:rFonts w:cs="Arial"/>
          <w:sz w:val="24"/>
        </w:rPr>
        <w:t xml:space="preserve">perché non lo identifica come </w:t>
      </w:r>
      <w:r w:rsidR="00E04AE1">
        <w:rPr>
          <w:rFonts w:cs="Arial"/>
          <w:sz w:val="24"/>
        </w:rPr>
        <w:t>apostolo. Troviamo qui abbozzato</w:t>
      </w:r>
      <w:r w:rsidR="001A7BDD">
        <w:rPr>
          <w:rFonts w:cs="Arial"/>
          <w:sz w:val="24"/>
        </w:rPr>
        <w:t xml:space="preserve"> un principio che sarà sempre da tene</w:t>
      </w:r>
      <w:r w:rsidR="00022489">
        <w:rPr>
          <w:rFonts w:cs="Arial"/>
          <w:sz w:val="24"/>
        </w:rPr>
        <w:t>re</w:t>
      </w:r>
      <w:r w:rsidR="001A7BDD">
        <w:rPr>
          <w:rFonts w:cs="Arial"/>
          <w:sz w:val="24"/>
        </w:rPr>
        <w:t xml:space="preserve"> presente: uguale la dignità, diversi i ruoli.</w:t>
      </w:r>
      <w:r w:rsidR="00F53267">
        <w:rPr>
          <w:rFonts w:cs="Arial"/>
          <w:sz w:val="24"/>
        </w:rPr>
        <w:t xml:space="preserve"> La uguale dignità accomuna, la diversità dei ruoli distingue, senza dividere.</w:t>
      </w:r>
      <w:r w:rsidR="00F53267">
        <w:rPr>
          <w:rStyle w:val="Rimandonotaapidipagina"/>
          <w:rFonts w:cs="Arial"/>
        </w:rPr>
        <w:footnoteReference w:id="28"/>
      </w:r>
    </w:p>
    <w:p w14:paraId="622A6363" w14:textId="46E36596" w:rsidR="00A06605" w:rsidRPr="00863268" w:rsidRDefault="00A06605" w:rsidP="007E52C2">
      <w:pPr>
        <w:jc w:val="both"/>
        <w:rPr>
          <w:rFonts w:cs="Arial"/>
          <w:sz w:val="24"/>
        </w:rPr>
      </w:pPr>
      <w:r w:rsidRPr="00863268">
        <w:rPr>
          <w:rFonts w:cs="Arial"/>
          <w:sz w:val="24"/>
        </w:rPr>
        <w:tab/>
        <w:t>I destinatari della lettera sono i cristiani della</w:t>
      </w:r>
      <w:r w:rsidR="002A4FA8">
        <w:rPr>
          <w:rFonts w:cs="Arial"/>
          <w:sz w:val="24"/>
        </w:rPr>
        <w:t xml:space="preserve"> comunità di Colosse, definiti «</w:t>
      </w:r>
      <w:r w:rsidRPr="00863268">
        <w:rPr>
          <w:rFonts w:cs="Arial"/>
          <w:sz w:val="24"/>
        </w:rPr>
        <w:t xml:space="preserve">santi e </w:t>
      </w:r>
      <w:r w:rsidR="002A4FA8">
        <w:rPr>
          <w:rFonts w:cs="Arial"/>
          <w:sz w:val="24"/>
        </w:rPr>
        <w:t>credenti</w:t>
      </w:r>
      <w:r w:rsidR="00E04AE1">
        <w:rPr>
          <w:rFonts w:cs="Arial"/>
          <w:sz w:val="24"/>
        </w:rPr>
        <w:t xml:space="preserve"> fratelli in Cristo». </w:t>
      </w:r>
      <w:r w:rsidR="00F53267">
        <w:rPr>
          <w:rFonts w:cs="Arial"/>
          <w:sz w:val="24"/>
        </w:rPr>
        <w:t>A differenza del nostro comune sentire, nel linguaggio paolino</w:t>
      </w:r>
      <w:r w:rsidR="00F56BD0">
        <w:rPr>
          <w:rFonts w:cs="Arial"/>
          <w:sz w:val="24"/>
        </w:rPr>
        <w:t xml:space="preserve"> i</w:t>
      </w:r>
      <w:r w:rsidR="00E04AE1">
        <w:rPr>
          <w:rFonts w:cs="Arial"/>
          <w:sz w:val="24"/>
        </w:rPr>
        <w:t>l titolo ”santo”</w:t>
      </w:r>
      <w:r w:rsidRPr="00863268">
        <w:rPr>
          <w:rFonts w:cs="Arial"/>
          <w:sz w:val="24"/>
        </w:rPr>
        <w:t xml:space="preserve"> non aggiunge </w:t>
      </w:r>
      <w:r w:rsidR="001C4FA8" w:rsidRPr="00863268">
        <w:rPr>
          <w:rFonts w:cs="Arial"/>
          <w:sz w:val="24"/>
        </w:rPr>
        <w:t>nulla</w:t>
      </w:r>
      <w:r w:rsidR="00E04AE1">
        <w:rPr>
          <w:rFonts w:cs="Arial"/>
          <w:sz w:val="24"/>
        </w:rPr>
        <w:t xml:space="preserve"> a quello di “cristiano”</w:t>
      </w:r>
      <w:r w:rsidR="00F53267">
        <w:rPr>
          <w:rFonts w:cs="Arial"/>
          <w:sz w:val="24"/>
        </w:rPr>
        <w:t>, perché</w:t>
      </w:r>
      <w:r w:rsidR="00AE723D">
        <w:rPr>
          <w:rFonts w:cs="Arial"/>
          <w:sz w:val="24"/>
        </w:rPr>
        <w:t xml:space="preserve"> </w:t>
      </w:r>
      <w:r w:rsidR="00F53267">
        <w:rPr>
          <w:rFonts w:cs="Arial"/>
          <w:sz w:val="24"/>
        </w:rPr>
        <w:t>identifica</w:t>
      </w:r>
      <w:r w:rsidR="00AE723D">
        <w:rPr>
          <w:rFonts w:cs="Arial"/>
          <w:sz w:val="24"/>
        </w:rPr>
        <w:t xml:space="preserve"> l’uomo raggiunto e trasformato dalla grazia ricevuta nel battesimo</w:t>
      </w:r>
      <w:r w:rsidRPr="00863268">
        <w:rPr>
          <w:rFonts w:cs="Arial"/>
          <w:sz w:val="24"/>
        </w:rPr>
        <w:t xml:space="preserve">. </w:t>
      </w:r>
      <w:r w:rsidR="00AE723D">
        <w:rPr>
          <w:rFonts w:cs="Arial"/>
          <w:sz w:val="24"/>
        </w:rPr>
        <w:t>La santità, considerata nel suo punto di partenza, valorizza l’azione divina.</w:t>
      </w:r>
      <w:r w:rsidR="00EF6267">
        <w:rPr>
          <w:rFonts w:cs="Arial"/>
          <w:sz w:val="24"/>
        </w:rPr>
        <w:t xml:space="preserve"> La santità è legame di comunione con la divinità</w:t>
      </w:r>
      <w:r w:rsidR="00EF6267">
        <w:rPr>
          <w:rFonts w:cs="Arial"/>
        </w:rPr>
        <w:t>.</w:t>
      </w:r>
      <w:r w:rsidR="008A3F29">
        <w:rPr>
          <w:rStyle w:val="Rimandonotaapidipagina"/>
          <w:rFonts w:cs="Arial"/>
        </w:rPr>
        <w:footnoteReference w:id="29"/>
      </w:r>
      <w:r w:rsidR="00AE723D">
        <w:rPr>
          <w:rFonts w:cs="Arial"/>
          <w:sz w:val="24"/>
        </w:rPr>
        <w:t xml:space="preserve"> </w:t>
      </w:r>
      <w:r w:rsidR="00AE723D" w:rsidRPr="00863268">
        <w:rPr>
          <w:rFonts w:cs="Arial"/>
          <w:sz w:val="24"/>
        </w:rPr>
        <w:t xml:space="preserve">Già l'Antico Testamento designava </w:t>
      </w:r>
      <w:r w:rsidR="00AE723D">
        <w:rPr>
          <w:rFonts w:cs="Arial"/>
          <w:sz w:val="24"/>
        </w:rPr>
        <w:t>così</w:t>
      </w:r>
      <w:r w:rsidR="00AE723D" w:rsidRPr="00863268">
        <w:rPr>
          <w:rFonts w:cs="Arial"/>
          <w:sz w:val="24"/>
        </w:rPr>
        <w:t xml:space="preserve"> il popolo ebraic</w:t>
      </w:r>
      <w:r w:rsidR="00AE723D">
        <w:rPr>
          <w:rFonts w:cs="Arial"/>
          <w:sz w:val="24"/>
        </w:rPr>
        <w:t>o, prezioso possesso di Dio</w:t>
      </w:r>
      <w:r w:rsidR="00BC2FF0">
        <w:rPr>
          <w:rFonts w:cs="Arial"/>
          <w:sz w:val="24"/>
        </w:rPr>
        <w:t>: «Voi sarete per me un regno di sacerdoti e una nazione santa» (</w:t>
      </w:r>
      <w:r w:rsidR="00AE723D" w:rsidRPr="00863268">
        <w:rPr>
          <w:rFonts w:cs="Arial"/>
          <w:sz w:val="24"/>
        </w:rPr>
        <w:t>Es 19,6)</w:t>
      </w:r>
      <w:r w:rsidR="00AE723D">
        <w:rPr>
          <w:rFonts w:cs="Arial"/>
          <w:sz w:val="24"/>
        </w:rPr>
        <w:t xml:space="preserve">. </w:t>
      </w:r>
      <w:r w:rsidRPr="00863268">
        <w:rPr>
          <w:rFonts w:cs="Arial"/>
          <w:sz w:val="24"/>
        </w:rPr>
        <w:t>Inteso nel senso p</w:t>
      </w:r>
      <w:r w:rsidR="008741DC">
        <w:rPr>
          <w:rFonts w:cs="Arial"/>
          <w:sz w:val="24"/>
        </w:rPr>
        <w:t>aolino, tutti i cristiani sono santi</w:t>
      </w:r>
      <w:r w:rsidR="002D5CE3">
        <w:rPr>
          <w:rFonts w:cs="Arial"/>
          <w:sz w:val="24"/>
        </w:rPr>
        <w:t>,</w:t>
      </w:r>
      <w:r w:rsidR="008741DC">
        <w:rPr>
          <w:rFonts w:cs="Arial"/>
          <w:sz w:val="24"/>
        </w:rPr>
        <w:t xml:space="preserve"> perché radicati «in Cristo»</w:t>
      </w:r>
      <w:r w:rsidR="00EF6267">
        <w:rPr>
          <w:rFonts w:cs="Arial"/>
          <w:sz w:val="24"/>
        </w:rPr>
        <w:t>. La precisazione è decisiva per la retta comprensione, mostrando in Cristo (o Dio) la sorgente della santità, come ricorda l’</w:t>
      </w:r>
      <w:r w:rsidR="00EF6267" w:rsidRPr="00EF6267">
        <w:rPr>
          <w:rFonts w:cs="Arial"/>
          <w:i/>
          <w:sz w:val="24"/>
        </w:rPr>
        <w:t>incipit</w:t>
      </w:r>
      <w:r w:rsidR="00EF6267">
        <w:rPr>
          <w:rFonts w:cs="Arial"/>
          <w:sz w:val="24"/>
        </w:rPr>
        <w:t xml:space="preserve"> della seconda Preghiera Eucaristica: «Padre santo, fonte di ogni santità». Così inteso, l</w:t>
      </w:r>
      <w:r w:rsidRPr="00863268">
        <w:rPr>
          <w:rFonts w:cs="Arial"/>
          <w:sz w:val="24"/>
        </w:rPr>
        <w:t xml:space="preserve">'appellativo </w:t>
      </w:r>
      <w:r w:rsidR="00EF6267">
        <w:rPr>
          <w:rFonts w:cs="Arial"/>
          <w:sz w:val="24"/>
        </w:rPr>
        <w:t xml:space="preserve">appare comprensibile e </w:t>
      </w:r>
      <w:r w:rsidR="00BC2FF0">
        <w:rPr>
          <w:rFonts w:cs="Arial"/>
          <w:sz w:val="24"/>
        </w:rPr>
        <w:t>pertinente,</w:t>
      </w:r>
      <w:r w:rsidRPr="00863268">
        <w:rPr>
          <w:rStyle w:val="Rimandonotaapidipagina"/>
          <w:rFonts w:cs="Arial"/>
        </w:rPr>
        <w:footnoteReference w:id="30"/>
      </w:r>
      <w:r w:rsidR="00BC2FF0">
        <w:rPr>
          <w:rFonts w:cs="Arial"/>
          <w:sz w:val="24"/>
        </w:rPr>
        <w:t xml:space="preserve"> </w:t>
      </w:r>
      <w:r w:rsidR="00B0661C">
        <w:rPr>
          <w:rFonts w:cs="Arial"/>
          <w:sz w:val="24"/>
        </w:rPr>
        <w:t xml:space="preserve">riguarda l’uomo che vive l’oggi in Cristo e con Cristo, </w:t>
      </w:r>
      <w:r w:rsidR="00BC2FF0">
        <w:rPr>
          <w:rFonts w:cs="Arial"/>
          <w:sz w:val="24"/>
        </w:rPr>
        <w:t xml:space="preserve">in controtendenza con l’accezione popolare che immagina la santità solo come </w:t>
      </w:r>
      <w:r w:rsidR="00B0661C">
        <w:rPr>
          <w:rFonts w:cs="Arial"/>
          <w:sz w:val="24"/>
        </w:rPr>
        <w:t xml:space="preserve">luminoso </w:t>
      </w:r>
      <w:r w:rsidR="00BC2FF0">
        <w:rPr>
          <w:rFonts w:cs="Arial"/>
          <w:sz w:val="24"/>
        </w:rPr>
        <w:t>punto di arrivo.</w:t>
      </w:r>
    </w:p>
    <w:p w14:paraId="4E7E5CE2" w14:textId="6BFE9223" w:rsidR="00A06605" w:rsidRPr="00863268" w:rsidRDefault="00A06605" w:rsidP="007E52C2">
      <w:pPr>
        <w:jc w:val="both"/>
        <w:rPr>
          <w:rFonts w:cs="Arial"/>
          <w:sz w:val="24"/>
        </w:rPr>
      </w:pPr>
      <w:r w:rsidRPr="00863268">
        <w:rPr>
          <w:rFonts w:cs="Arial"/>
          <w:sz w:val="24"/>
        </w:rPr>
        <w:tab/>
      </w:r>
      <w:r w:rsidR="00313B23">
        <w:rPr>
          <w:rFonts w:cs="Arial"/>
          <w:sz w:val="24"/>
        </w:rPr>
        <w:t xml:space="preserve">Incontriamo </w:t>
      </w:r>
      <w:r w:rsidR="00EF6267">
        <w:rPr>
          <w:rFonts w:cs="Arial"/>
          <w:sz w:val="24"/>
        </w:rPr>
        <w:t xml:space="preserve">il titolo di </w:t>
      </w:r>
      <w:r w:rsidR="0093236F">
        <w:rPr>
          <w:rFonts w:cs="Arial"/>
          <w:sz w:val="24"/>
        </w:rPr>
        <w:t>«fratelli»</w:t>
      </w:r>
      <w:r w:rsidR="00313B23">
        <w:rPr>
          <w:rFonts w:cs="Arial"/>
          <w:sz w:val="24"/>
        </w:rPr>
        <w:t xml:space="preserve">, usuale nel mondo giudaico e nella primitiva </w:t>
      </w:r>
      <w:r w:rsidRPr="00863268">
        <w:rPr>
          <w:rFonts w:cs="Arial"/>
          <w:sz w:val="24"/>
        </w:rPr>
        <w:t xml:space="preserve">comunità </w:t>
      </w:r>
      <w:r w:rsidR="00313B23">
        <w:rPr>
          <w:rFonts w:cs="Arial"/>
          <w:sz w:val="24"/>
        </w:rPr>
        <w:t xml:space="preserve">cristiana che lo </w:t>
      </w:r>
      <w:r w:rsidRPr="00863268">
        <w:rPr>
          <w:rFonts w:cs="Arial"/>
          <w:sz w:val="24"/>
        </w:rPr>
        <w:t>dav</w:t>
      </w:r>
      <w:r w:rsidR="00BB4FB2">
        <w:rPr>
          <w:rFonts w:cs="Arial"/>
          <w:sz w:val="24"/>
        </w:rPr>
        <w:t>a con facilità ai suoi membri</w:t>
      </w:r>
      <w:r w:rsidR="00980C9E">
        <w:rPr>
          <w:rFonts w:cs="Arial"/>
          <w:sz w:val="24"/>
        </w:rPr>
        <w:t>,</w:t>
      </w:r>
      <w:r w:rsidR="00BC2FF0">
        <w:rPr>
          <w:rStyle w:val="Rimandonotaapidipagina"/>
          <w:rFonts w:cs="Arial"/>
        </w:rPr>
        <w:footnoteReference w:id="31"/>
      </w:r>
      <w:r w:rsidR="00980C9E">
        <w:rPr>
          <w:rFonts w:cs="Arial"/>
          <w:sz w:val="24"/>
        </w:rPr>
        <w:t xml:space="preserve"> ma eccezionale</w:t>
      </w:r>
      <w:r w:rsidR="00313B23">
        <w:rPr>
          <w:rFonts w:cs="Arial"/>
          <w:sz w:val="24"/>
        </w:rPr>
        <w:t xml:space="preserve">, </w:t>
      </w:r>
      <w:r w:rsidR="00980C9E">
        <w:rPr>
          <w:rFonts w:cs="Arial"/>
          <w:sz w:val="24"/>
        </w:rPr>
        <w:t xml:space="preserve">anzi, caso unico, </w:t>
      </w:r>
      <w:r w:rsidR="00313B23">
        <w:rPr>
          <w:rFonts w:cs="Arial"/>
          <w:sz w:val="24"/>
        </w:rPr>
        <w:t>all’inizio di una lettera paolina</w:t>
      </w:r>
      <w:r w:rsidRPr="00863268">
        <w:rPr>
          <w:rFonts w:cs="Arial"/>
          <w:sz w:val="24"/>
        </w:rPr>
        <w:t>. La fratellanza veniva ai cristiani dall'aver</w:t>
      </w:r>
      <w:r w:rsidR="001C4FA8">
        <w:rPr>
          <w:rFonts w:cs="Arial"/>
          <w:sz w:val="24"/>
        </w:rPr>
        <w:t xml:space="preserve">e un </w:t>
      </w:r>
      <w:r w:rsidRPr="00863268">
        <w:rPr>
          <w:rFonts w:cs="Arial"/>
          <w:sz w:val="24"/>
        </w:rPr>
        <w:t>unico Padre</w:t>
      </w:r>
      <w:r w:rsidR="001C4FA8">
        <w:rPr>
          <w:rFonts w:cs="Arial"/>
          <w:sz w:val="24"/>
        </w:rPr>
        <w:t>,</w:t>
      </w:r>
      <w:r w:rsidRPr="00863268">
        <w:rPr>
          <w:rFonts w:cs="Arial"/>
          <w:sz w:val="24"/>
        </w:rPr>
        <w:t xml:space="preserve"> invocato </w:t>
      </w:r>
      <w:r w:rsidR="00BB4FB2">
        <w:rPr>
          <w:rFonts w:cs="Arial"/>
          <w:sz w:val="24"/>
        </w:rPr>
        <w:t>come</w:t>
      </w:r>
      <w:r w:rsidRPr="00863268">
        <w:rPr>
          <w:rFonts w:cs="Arial"/>
          <w:sz w:val="24"/>
        </w:rPr>
        <w:t xml:space="preserve"> </w:t>
      </w:r>
      <w:r w:rsidRPr="006327F9">
        <w:rPr>
          <w:rFonts w:cs="Arial"/>
          <w:i/>
          <w:sz w:val="24"/>
        </w:rPr>
        <w:t>Abbà</w:t>
      </w:r>
      <w:r w:rsidRPr="00863268">
        <w:rPr>
          <w:rFonts w:cs="Arial"/>
          <w:sz w:val="24"/>
        </w:rPr>
        <w:t xml:space="preserve"> (</w:t>
      </w:r>
      <w:proofErr w:type="spellStart"/>
      <w:r w:rsidRPr="00863268">
        <w:rPr>
          <w:rFonts w:cs="Arial"/>
          <w:sz w:val="24"/>
        </w:rPr>
        <w:t>Gal</w:t>
      </w:r>
      <w:proofErr w:type="spellEnd"/>
      <w:r w:rsidRPr="00863268">
        <w:rPr>
          <w:rFonts w:cs="Arial"/>
          <w:sz w:val="24"/>
        </w:rPr>
        <w:t xml:space="preserve"> 4,6)</w:t>
      </w:r>
      <w:r w:rsidR="001C4FA8">
        <w:rPr>
          <w:rFonts w:cs="Arial"/>
          <w:sz w:val="24"/>
        </w:rPr>
        <w:t>,</w:t>
      </w:r>
      <w:r w:rsidR="00980C9E">
        <w:rPr>
          <w:rFonts w:cs="Arial"/>
          <w:sz w:val="24"/>
        </w:rPr>
        <w:t xml:space="preserve"> e soprattutto nell'es</w:t>
      </w:r>
      <w:r w:rsidRPr="00863268">
        <w:rPr>
          <w:rFonts w:cs="Arial"/>
          <w:sz w:val="24"/>
        </w:rPr>
        <w:t>sere rico</w:t>
      </w:r>
      <w:r w:rsidR="00BB4FB2">
        <w:rPr>
          <w:rFonts w:cs="Arial"/>
          <w:sz w:val="24"/>
        </w:rPr>
        <w:t>nciliati da Cr</w:t>
      </w:r>
      <w:r w:rsidR="005040EA">
        <w:rPr>
          <w:rFonts w:cs="Arial"/>
          <w:sz w:val="24"/>
        </w:rPr>
        <w:t>isto divenuto il «primogenito tra</w:t>
      </w:r>
      <w:r w:rsidR="00BB4FB2">
        <w:rPr>
          <w:rFonts w:cs="Arial"/>
          <w:sz w:val="24"/>
        </w:rPr>
        <w:t xml:space="preserve"> molti fratelli» (Rm 8,29)</w:t>
      </w:r>
      <w:r w:rsidRPr="00863268">
        <w:rPr>
          <w:rFonts w:cs="Arial"/>
          <w:sz w:val="24"/>
        </w:rPr>
        <w:t>.</w:t>
      </w:r>
      <w:r w:rsidR="00BB4FB2">
        <w:rPr>
          <w:rFonts w:cs="Arial"/>
          <w:sz w:val="24"/>
        </w:rPr>
        <w:t xml:space="preserve"> </w:t>
      </w:r>
      <w:r w:rsidR="00980C9E">
        <w:rPr>
          <w:rFonts w:cs="Arial"/>
          <w:sz w:val="24"/>
        </w:rPr>
        <w:t xml:space="preserve">Qui il </w:t>
      </w:r>
      <w:r w:rsidRPr="00863268">
        <w:rPr>
          <w:rFonts w:cs="Arial"/>
          <w:sz w:val="24"/>
        </w:rPr>
        <w:t xml:space="preserve">titolo è arricchito dall'aggettivo </w:t>
      </w:r>
      <w:r w:rsidR="00BB4FB2">
        <w:rPr>
          <w:rFonts w:cs="Arial"/>
          <w:sz w:val="24"/>
        </w:rPr>
        <w:t xml:space="preserve">«credenti» </w:t>
      </w:r>
      <w:r w:rsidRPr="00863268">
        <w:rPr>
          <w:rFonts w:cs="Arial"/>
          <w:sz w:val="24"/>
        </w:rPr>
        <w:t>che intende rimarcare il legame alla genuina dottrina apostolica, come richie</w:t>
      </w:r>
      <w:r w:rsidR="0036078A">
        <w:rPr>
          <w:rFonts w:cs="Arial"/>
          <w:sz w:val="24"/>
        </w:rPr>
        <w:t>sto in seguito dalla lettera</w:t>
      </w:r>
      <w:r w:rsidRPr="00863268">
        <w:rPr>
          <w:rFonts w:cs="Arial"/>
          <w:sz w:val="24"/>
        </w:rPr>
        <w:t>.</w:t>
      </w:r>
      <w:r w:rsidR="0036078A">
        <w:rPr>
          <w:rStyle w:val="Rimandonotaapidipagina"/>
          <w:rFonts w:cs="Arial"/>
        </w:rPr>
        <w:footnoteReference w:id="32"/>
      </w:r>
    </w:p>
    <w:p w14:paraId="60BE2630" w14:textId="6079EFE0" w:rsidR="00A06605" w:rsidRDefault="00A06605" w:rsidP="007E52C2">
      <w:pPr>
        <w:jc w:val="both"/>
        <w:rPr>
          <w:rFonts w:cs="Arial"/>
          <w:sz w:val="24"/>
        </w:rPr>
      </w:pPr>
      <w:r w:rsidRPr="00863268">
        <w:rPr>
          <w:rFonts w:cs="Arial"/>
          <w:sz w:val="24"/>
        </w:rPr>
        <w:tab/>
        <w:t>Al termine del saluto sta l'invocazione</w:t>
      </w:r>
      <w:r w:rsidR="00CF604A">
        <w:rPr>
          <w:rFonts w:cs="Arial"/>
          <w:sz w:val="24"/>
        </w:rPr>
        <w:t xml:space="preserve">, </w:t>
      </w:r>
      <w:r w:rsidR="001C4FA8">
        <w:rPr>
          <w:rFonts w:cs="Arial"/>
          <w:sz w:val="24"/>
        </w:rPr>
        <w:t>con forte connotazione teologica</w:t>
      </w:r>
      <w:r w:rsidRPr="00863268">
        <w:rPr>
          <w:rFonts w:cs="Arial"/>
          <w:sz w:val="24"/>
        </w:rPr>
        <w:t>. Essa chiede b</w:t>
      </w:r>
      <w:r w:rsidR="001C4FA8">
        <w:rPr>
          <w:rFonts w:cs="Arial"/>
          <w:sz w:val="24"/>
        </w:rPr>
        <w:t>eni spirituali quali «</w:t>
      </w:r>
      <w:r w:rsidRPr="00863268">
        <w:rPr>
          <w:rFonts w:cs="Arial"/>
          <w:sz w:val="24"/>
        </w:rPr>
        <w:t xml:space="preserve">grazia </w:t>
      </w:r>
      <w:r w:rsidR="005040EA">
        <w:rPr>
          <w:rFonts w:cs="Arial"/>
          <w:sz w:val="24"/>
        </w:rPr>
        <w:t xml:space="preserve">a voi </w:t>
      </w:r>
      <w:r w:rsidRPr="00863268">
        <w:rPr>
          <w:rFonts w:cs="Arial"/>
          <w:sz w:val="24"/>
        </w:rPr>
        <w:t>e pace da Dio</w:t>
      </w:r>
      <w:r w:rsidR="001C4FA8">
        <w:rPr>
          <w:rFonts w:cs="Arial"/>
          <w:sz w:val="24"/>
        </w:rPr>
        <w:t>»</w:t>
      </w:r>
      <w:r w:rsidRPr="00863268">
        <w:rPr>
          <w:rFonts w:cs="Arial"/>
          <w:sz w:val="24"/>
        </w:rPr>
        <w:t xml:space="preserve">: il primo indica il favore divino che sta alla base di </w:t>
      </w:r>
      <w:r w:rsidR="0036078A">
        <w:rPr>
          <w:rFonts w:cs="Arial"/>
          <w:sz w:val="24"/>
        </w:rPr>
        <w:t>tutta l'esistenza cristiana</w:t>
      </w:r>
      <w:r w:rsidRPr="00863268">
        <w:rPr>
          <w:rFonts w:cs="Arial"/>
          <w:sz w:val="24"/>
        </w:rPr>
        <w:t>;</w:t>
      </w:r>
      <w:r w:rsidR="0036078A">
        <w:rPr>
          <w:rStyle w:val="Rimandonotaapidipagina"/>
          <w:rFonts w:cs="Arial"/>
        </w:rPr>
        <w:footnoteReference w:id="33"/>
      </w:r>
      <w:r w:rsidRPr="00863268">
        <w:rPr>
          <w:rFonts w:cs="Arial"/>
          <w:sz w:val="24"/>
        </w:rPr>
        <w:t xml:space="preserve"> </w:t>
      </w:r>
      <w:r w:rsidR="00AD6B7C">
        <w:rPr>
          <w:rFonts w:cs="Arial"/>
          <w:sz w:val="24"/>
        </w:rPr>
        <w:t xml:space="preserve">l’altro </w:t>
      </w:r>
      <w:r w:rsidRPr="00863268">
        <w:rPr>
          <w:rFonts w:cs="Arial"/>
          <w:sz w:val="24"/>
        </w:rPr>
        <w:t xml:space="preserve">è il dono </w:t>
      </w:r>
      <w:r w:rsidR="003B67D0">
        <w:rPr>
          <w:rFonts w:cs="Arial"/>
          <w:sz w:val="24"/>
        </w:rPr>
        <w:t xml:space="preserve">del </w:t>
      </w:r>
      <w:r w:rsidRPr="00863268">
        <w:rPr>
          <w:rFonts w:cs="Arial"/>
          <w:sz w:val="24"/>
        </w:rPr>
        <w:t xml:space="preserve">Cristo risorto </w:t>
      </w:r>
      <w:r w:rsidR="0036078A">
        <w:rPr>
          <w:rFonts w:cs="Arial"/>
          <w:sz w:val="24"/>
        </w:rPr>
        <w:t>alla comunità ecclesiale</w:t>
      </w:r>
      <w:r w:rsidR="003D422E">
        <w:rPr>
          <w:rFonts w:cs="Arial"/>
          <w:sz w:val="24"/>
        </w:rPr>
        <w:t>:</w:t>
      </w:r>
      <w:r w:rsidR="0036078A">
        <w:rPr>
          <w:rStyle w:val="Rimandonotaapidipagina"/>
          <w:rFonts w:cs="Arial"/>
        </w:rPr>
        <w:footnoteReference w:id="34"/>
      </w:r>
      <w:r w:rsidR="003D422E">
        <w:rPr>
          <w:rFonts w:cs="Arial"/>
          <w:sz w:val="24"/>
        </w:rPr>
        <w:t xml:space="preserve"> una pienezza di benessere che ha nella benevolenza divina la sua sorgente</w:t>
      </w:r>
      <w:r w:rsidRPr="00863268">
        <w:rPr>
          <w:rFonts w:cs="Arial"/>
          <w:sz w:val="24"/>
        </w:rPr>
        <w:t xml:space="preserve">. Sono beni di </w:t>
      </w:r>
      <w:r w:rsidR="003D422E">
        <w:rPr>
          <w:rFonts w:cs="Arial"/>
          <w:sz w:val="24"/>
        </w:rPr>
        <w:t>eccezionale</w:t>
      </w:r>
      <w:r w:rsidRPr="00863268">
        <w:rPr>
          <w:rFonts w:cs="Arial"/>
          <w:sz w:val="24"/>
        </w:rPr>
        <w:t xml:space="preserve"> valore, che solo Dio può dare. </w:t>
      </w:r>
      <w:r w:rsidR="003B67D0">
        <w:rPr>
          <w:rFonts w:cs="Arial"/>
          <w:sz w:val="24"/>
        </w:rPr>
        <w:t xml:space="preserve">Per </w:t>
      </w:r>
      <w:r w:rsidRPr="00863268">
        <w:rPr>
          <w:rFonts w:cs="Arial"/>
          <w:sz w:val="24"/>
        </w:rPr>
        <w:t xml:space="preserve">la loro importanza e </w:t>
      </w:r>
      <w:r w:rsidR="003B67D0">
        <w:rPr>
          <w:rFonts w:cs="Arial"/>
          <w:sz w:val="24"/>
        </w:rPr>
        <w:t xml:space="preserve">per </w:t>
      </w:r>
      <w:r w:rsidRPr="00863268">
        <w:rPr>
          <w:rFonts w:cs="Arial"/>
          <w:sz w:val="24"/>
        </w:rPr>
        <w:t xml:space="preserve">la capacità di riassumere </w:t>
      </w:r>
      <w:r w:rsidR="00980C9E">
        <w:rPr>
          <w:rFonts w:cs="Arial"/>
          <w:sz w:val="24"/>
        </w:rPr>
        <w:t xml:space="preserve">una condizione </w:t>
      </w:r>
      <w:r w:rsidR="0036078A">
        <w:rPr>
          <w:rFonts w:cs="Arial"/>
          <w:sz w:val="24"/>
        </w:rPr>
        <w:t>molto</w:t>
      </w:r>
      <w:r w:rsidR="003D422E">
        <w:rPr>
          <w:rFonts w:cs="Arial"/>
          <w:sz w:val="24"/>
        </w:rPr>
        <w:t xml:space="preserve"> favorevole</w:t>
      </w:r>
      <w:r w:rsidRPr="00863268">
        <w:rPr>
          <w:rFonts w:cs="Arial"/>
          <w:sz w:val="24"/>
        </w:rPr>
        <w:t xml:space="preserve">, Paolo li </w:t>
      </w:r>
      <w:r w:rsidR="003B67D0">
        <w:rPr>
          <w:rFonts w:cs="Arial"/>
          <w:sz w:val="24"/>
        </w:rPr>
        <w:t xml:space="preserve">utilizza sempre come augurio, collocato </w:t>
      </w:r>
      <w:r w:rsidR="005040EA">
        <w:rPr>
          <w:rFonts w:cs="Arial"/>
          <w:sz w:val="24"/>
        </w:rPr>
        <w:t>all'inizio di</w:t>
      </w:r>
      <w:r w:rsidRPr="00863268">
        <w:rPr>
          <w:rFonts w:cs="Arial"/>
          <w:sz w:val="24"/>
        </w:rPr>
        <w:t xml:space="preserve"> tutte le sue lettere. </w:t>
      </w:r>
      <w:r w:rsidR="003B67D0">
        <w:rPr>
          <w:rFonts w:cs="Arial"/>
          <w:sz w:val="24"/>
        </w:rPr>
        <w:t>Lo sbiadito saluto “salute!” o “salve!” del</w:t>
      </w:r>
      <w:r w:rsidR="003D422E">
        <w:rPr>
          <w:rFonts w:cs="Arial"/>
          <w:sz w:val="24"/>
        </w:rPr>
        <w:t xml:space="preserve"> mondo antico lascia il posto all’innovativa e coinvolgente proposta dell’Apostolo.</w:t>
      </w:r>
    </w:p>
    <w:p w14:paraId="6C2ABCDD" w14:textId="63BA7E4E" w:rsidR="005040EA" w:rsidRDefault="005040EA" w:rsidP="007E52C2">
      <w:pPr>
        <w:jc w:val="both"/>
        <w:rPr>
          <w:rFonts w:cs="Arial"/>
          <w:sz w:val="24"/>
        </w:rPr>
      </w:pPr>
      <w:r>
        <w:rPr>
          <w:rFonts w:cs="Arial"/>
          <w:sz w:val="24"/>
        </w:rPr>
        <w:tab/>
        <w:t xml:space="preserve">L’inizio della lettera, che avrebbe dovuto riportare solo comuni e scontate informazioni, lascia echeggiare vibranti note spirituali che </w:t>
      </w:r>
      <w:r w:rsidR="00931BBF">
        <w:rPr>
          <w:rFonts w:cs="Arial"/>
          <w:sz w:val="24"/>
        </w:rPr>
        <w:t>inaugurano la successiva sinfonia</w:t>
      </w:r>
      <w:r>
        <w:rPr>
          <w:rFonts w:cs="Arial"/>
          <w:sz w:val="24"/>
        </w:rPr>
        <w:t>.</w:t>
      </w:r>
      <w:r w:rsidR="00980C9E">
        <w:rPr>
          <w:rFonts w:cs="Arial"/>
          <w:sz w:val="24"/>
        </w:rPr>
        <w:t xml:space="preserve"> Fin dalle prime battute il lettore percepisce che una novità coinvolgente può colorare una sbiadita massa di semplici notizie.</w:t>
      </w:r>
    </w:p>
    <w:p w14:paraId="6D299FA7" w14:textId="77777777" w:rsidR="005040EA" w:rsidRPr="00863268" w:rsidRDefault="005040EA" w:rsidP="007E52C2">
      <w:pPr>
        <w:jc w:val="both"/>
        <w:rPr>
          <w:rFonts w:cs="Arial"/>
          <w:sz w:val="24"/>
        </w:rPr>
      </w:pPr>
    </w:p>
    <w:p w14:paraId="79CBE257" w14:textId="77777777" w:rsidR="00462247" w:rsidRDefault="00462247" w:rsidP="007E52C2">
      <w:pPr>
        <w:jc w:val="both"/>
      </w:pPr>
    </w:p>
    <w:p w14:paraId="3B1B494B" w14:textId="77777777" w:rsidR="0056666A" w:rsidRDefault="0056666A" w:rsidP="007E52C2">
      <w:pPr>
        <w:jc w:val="both"/>
      </w:pPr>
    </w:p>
    <w:p w14:paraId="0E385919" w14:textId="77777777" w:rsidR="0056666A" w:rsidRPr="00863268" w:rsidRDefault="0056666A" w:rsidP="007E52C2">
      <w:pPr>
        <w:tabs>
          <w:tab w:val="left" w:pos="9632"/>
        </w:tabs>
        <w:jc w:val="center"/>
      </w:pPr>
      <w:r w:rsidRPr="000251FD">
        <w:rPr>
          <w:sz w:val="28"/>
          <w:szCs w:val="28"/>
        </w:rPr>
        <w:t>CORPO DELLA LETTERA</w:t>
      </w:r>
      <w:r w:rsidRPr="00863268">
        <w:rPr>
          <w:sz w:val="32"/>
        </w:rPr>
        <w:t xml:space="preserve"> </w:t>
      </w:r>
      <w:r w:rsidRPr="0036078A">
        <w:rPr>
          <w:sz w:val="24"/>
          <w:szCs w:val="24"/>
        </w:rPr>
        <w:t>(1,3 - 4,6)</w:t>
      </w:r>
    </w:p>
    <w:p w14:paraId="22BEBF05" w14:textId="77777777" w:rsidR="0056666A" w:rsidRPr="00863268" w:rsidRDefault="0056666A" w:rsidP="007E52C2">
      <w:pPr>
        <w:tabs>
          <w:tab w:val="left" w:pos="9632"/>
        </w:tabs>
        <w:jc w:val="both"/>
      </w:pPr>
    </w:p>
    <w:p w14:paraId="0AB2E4DF" w14:textId="77777777" w:rsidR="0056666A" w:rsidRPr="0073229C" w:rsidRDefault="0056666A" w:rsidP="007E52C2">
      <w:pPr>
        <w:tabs>
          <w:tab w:val="left" w:pos="9632"/>
        </w:tabs>
        <w:jc w:val="both"/>
        <w:rPr>
          <w:sz w:val="24"/>
          <w:szCs w:val="24"/>
        </w:rPr>
      </w:pPr>
      <w:r w:rsidRPr="0073229C">
        <w:rPr>
          <w:sz w:val="24"/>
          <w:szCs w:val="24"/>
        </w:rPr>
        <w:t xml:space="preserve">Inizia il corpo della lettera composto dal diffuso ringraziamento (1,3-12) e da tre grandi parti, accomunate dallo spiccato interesse cristologico: la prima presenta il mistero di Cristo e il suo annuncio a Colosse (1,13 - 2,5), la seconda il primato di Cristo nella comunità e le resistenze ad esso (2,6 - 3,4), la terza la vita nuova in Cristo (3,5 - 4,6). </w:t>
      </w:r>
    </w:p>
    <w:p w14:paraId="0C02E3C4" w14:textId="77777777" w:rsidR="0056666A" w:rsidRPr="0073229C" w:rsidRDefault="0056666A" w:rsidP="007E52C2">
      <w:pPr>
        <w:tabs>
          <w:tab w:val="left" w:pos="9632"/>
        </w:tabs>
        <w:ind w:firstLine="567"/>
        <w:jc w:val="both"/>
        <w:rPr>
          <w:sz w:val="24"/>
          <w:szCs w:val="24"/>
        </w:rPr>
      </w:pPr>
      <w:r w:rsidRPr="0073229C">
        <w:rPr>
          <w:sz w:val="24"/>
          <w:szCs w:val="24"/>
        </w:rPr>
        <w:t>Le prime due parti hanno una connotazione più teologica, la terza più esortativa.</w:t>
      </w:r>
    </w:p>
    <w:p w14:paraId="65E8A07E" w14:textId="77777777" w:rsidR="0056666A" w:rsidRPr="0073229C" w:rsidRDefault="0056666A" w:rsidP="007E52C2">
      <w:pPr>
        <w:tabs>
          <w:tab w:val="left" w:pos="9632"/>
        </w:tabs>
        <w:jc w:val="both"/>
        <w:rPr>
          <w:sz w:val="24"/>
          <w:szCs w:val="24"/>
        </w:rPr>
      </w:pPr>
    </w:p>
    <w:p w14:paraId="2861F281" w14:textId="77777777" w:rsidR="0056666A" w:rsidRPr="0073229C" w:rsidRDefault="0056666A" w:rsidP="007E52C2">
      <w:pPr>
        <w:tabs>
          <w:tab w:val="left" w:pos="9632"/>
        </w:tabs>
        <w:jc w:val="both"/>
        <w:rPr>
          <w:b/>
          <w:sz w:val="24"/>
          <w:szCs w:val="24"/>
        </w:rPr>
      </w:pPr>
      <w:r w:rsidRPr="0073229C">
        <w:rPr>
          <w:b/>
          <w:sz w:val="24"/>
          <w:szCs w:val="24"/>
        </w:rPr>
        <w:t>RINGRAZIAMENTO (1,3-12)</w:t>
      </w:r>
    </w:p>
    <w:p w14:paraId="50A1103C" w14:textId="77777777" w:rsidR="0056666A" w:rsidRPr="0073229C" w:rsidRDefault="0056666A" w:rsidP="007E52C2">
      <w:pPr>
        <w:tabs>
          <w:tab w:val="left" w:pos="9632"/>
        </w:tabs>
        <w:jc w:val="both"/>
        <w:rPr>
          <w:sz w:val="24"/>
          <w:szCs w:val="24"/>
        </w:rPr>
      </w:pPr>
      <w:r w:rsidRPr="0073229C">
        <w:rPr>
          <w:sz w:val="24"/>
          <w:szCs w:val="24"/>
        </w:rPr>
        <w:t>Con il termine un po’ generico di ringraziamento definiamo il brano iniziale che presenta una struttura tripartita:</w:t>
      </w:r>
      <w:r w:rsidRPr="0036078A">
        <w:rPr>
          <w:rStyle w:val="Rimandonotaapidipagina"/>
          <w:szCs w:val="16"/>
        </w:rPr>
        <w:footnoteReference w:id="35"/>
      </w:r>
      <w:r w:rsidRPr="0073229C">
        <w:rPr>
          <w:sz w:val="24"/>
          <w:szCs w:val="24"/>
        </w:rPr>
        <w:t xml:space="preserve"> il ringraziamento per la comunità (vv. 3-8), la preghiera di intercessione (vv. 9-10) e l’esortazione (vv. 11-12).</w:t>
      </w:r>
    </w:p>
    <w:p w14:paraId="4DF8B1AD" w14:textId="77777777" w:rsidR="0056666A" w:rsidRPr="0073229C" w:rsidRDefault="0056666A" w:rsidP="007E52C2">
      <w:pPr>
        <w:tabs>
          <w:tab w:val="left" w:pos="9632"/>
        </w:tabs>
        <w:jc w:val="both"/>
        <w:rPr>
          <w:sz w:val="24"/>
          <w:szCs w:val="24"/>
        </w:rPr>
      </w:pPr>
    </w:p>
    <w:p w14:paraId="58C5188E" w14:textId="77777777" w:rsidR="0056666A" w:rsidRPr="0073229C" w:rsidRDefault="0056666A" w:rsidP="007E52C2">
      <w:pPr>
        <w:tabs>
          <w:tab w:val="left" w:pos="9632"/>
        </w:tabs>
        <w:jc w:val="both"/>
        <w:rPr>
          <w:b/>
          <w:sz w:val="24"/>
          <w:szCs w:val="24"/>
        </w:rPr>
      </w:pPr>
      <w:r w:rsidRPr="0073229C">
        <w:rPr>
          <w:b/>
          <w:sz w:val="24"/>
          <w:szCs w:val="24"/>
        </w:rPr>
        <w:t>Il ringraziamento per la comunità (vv. 3-8)</w:t>
      </w:r>
    </w:p>
    <w:p w14:paraId="1C4BF035" w14:textId="77777777" w:rsidR="0056666A" w:rsidRPr="00AD592B" w:rsidRDefault="0056666A" w:rsidP="007E52C2">
      <w:pPr>
        <w:tabs>
          <w:tab w:val="left" w:pos="9632"/>
        </w:tabs>
        <w:jc w:val="both"/>
        <w:rPr>
          <w:i/>
        </w:rPr>
      </w:pPr>
      <w:r w:rsidRPr="00AD592B">
        <w:rPr>
          <w:b/>
          <w:bCs/>
          <w:i/>
          <w:vertAlign w:val="superscript"/>
        </w:rPr>
        <w:t>3</w:t>
      </w:r>
      <w:r w:rsidRPr="00AD592B">
        <w:rPr>
          <w:i/>
        </w:rPr>
        <w:t xml:space="preserve">Noi rendiamo grazie a Dio, Padre del Signore nostro Gesù Cristo, continuamente pregando per voi, </w:t>
      </w:r>
      <w:r w:rsidRPr="00AD592B">
        <w:rPr>
          <w:b/>
          <w:bCs/>
          <w:i/>
          <w:vertAlign w:val="superscript"/>
        </w:rPr>
        <w:t>4</w:t>
      </w:r>
      <w:r w:rsidRPr="00AD592B">
        <w:rPr>
          <w:i/>
        </w:rPr>
        <w:t xml:space="preserve">avendo avuto notizie della vostra fede in Cristo Gesù e della carità che avete verso tutti i santi </w:t>
      </w:r>
      <w:r w:rsidRPr="00AD592B">
        <w:rPr>
          <w:b/>
          <w:bCs/>
          <w:i/>
          <w:vertAlign w:val="superscript"/>
        </w:rPr>
        <w:t>5</w:t>
      </w:r>
      <w:r w:rsidRPr="00AD592B">
        <w:rPr>
          <w:i/>
        </w:rPr>
        <w:t xml:space="preserve">a causa della speranza che vi attende nei cieli. Ne avete già udito l’annuncio dalla parola di verità del Vangelo </w:t>
      </w:r>
      <w:r w:rsidRPr="00AD592B">
        <w:rPr>
          <w:b/>
          <w:bCs/>
          <w:i/>
          <w:vertAlign w:val="superscript"/>
        </w:rPr>
        <w:t>6</w:t>
      </w:r>
      <w:r w:rsidRPr="00AD592B">
        <w:rPr>
          <w:i/>
        </w:rPr>
        <w:t xml:space="preserve">che è giunto a voi. E come in tutto il mondo esso porta frutto e si sviluppa, così avviene anche fra voi, dal giorno in cui avete ascoltato e conosciuto la grazia di Dio nella verità, </w:t>
      </w:r>
      <w:r w:rsidRPr="00AD592B">
        <w:rPr>
          <w:b/>
          <w:bCs/>
          <w:i/>
          <w:vertAlign w:val="superscript"/>
        </w:rPr>
        <w:t>7</w:t>
      </w:r>
      <w:r w:rsidRPr="00AD592B">
        <w:rPr>
          <w:i/>
        </w:rPr>
        <w:t xml:space="preserve">che avete appreso da </w:t>
      </w:r>
      <w:proofErr w:type="spellStart"/>
      <w:r w:rsidRPr="00AD592B">
        <w:rPr>
          <w:i/>
        </w:rPr>
        <w:t>Èpafra</w:t>
      </w:r>
      <w:proofErr w:type="spellEnd"/>
      <w:r w:rsidRPr="00AD592B">
        <w:rPr>
          <w:i/>
        </w:rPr>
        <w:t xml:space="preserve">, nostro caro compagno nel ministero: egli è presso di voi un fedele ministro di Cristo </w:t>
      </w:r>
      <w:r w:rsidRPr="00AD592B">
        <w:rPr>
          <w:b/>
          <w:bCs/>
          <w:i/>
          <w:vertAlign w:val="superscript"/>
        </w:rPr>
        <w:t>8</w:t>
      </w:r>
      <w:r w:rsidRPr="00AD592B">
        <w:rPr>
          <w:i/>
        </w:rPr>
        <w:t>e ci ha pure manifestato il vostro amore nello Spirito.</w:t>
      </w:r>
    </w:p>
    <w:p w14:paraId="284AD4F5" w14:textId="77777777" w:rsidR="0056666A" w:rsidRDefault="0056666A" w:rsidP="007E52C2">
      <w:pPr>
        <w:tabs>
          <w:tab w:val="left" w:pos="9632"/>
        </w:tabs>
        <w:jc w:val="both"/>
      </w:pPr>
    </w:p>
    <w:p w14:paraId="59D87B37" w14:textId="77777777" w:rsidR="0056666A" w:rsidRPr="0073229C" w:rsidRDefault="0056666A" w:rsidP="007E52C2">
      <w:pPr>
        <w:tabs>
          <w:tab w:val="left" w:pos="9632"/>
        </w:tabs>
        <w:jc w:val="both"/>
        <w:rPr>
          <w:sz w:val="24"/>
          <w:szCs w:val="24"/>
        </w:rPr>
      </w:pPr>
      <w:r w:rsidRPr="0073229C">
        <w:rPr>
          <w:sz w:val="24"/>
          <w:szCs w:val="24"/>
        </w:rPr>
        <w:t>Il linguaggio è entusiastico, ampolloso, un po' contorto per le continue aggiunte. All’unico verbo principale, collocato in apertura, sono inanellate ben nove frasi dipendenti che rendono la lettura difficile, quasi impossibile. Al fine di facilitare il lettore e di favorire la comprensione, la traduzione italiana spezza in tre frasi quello che nell’originale greco è un solo, lungo periodo.</w:t>
      </w:r>
      <w:r w:rsidRPr="0036078A">
        <w:rPr>
          <w:rStyle w:val="Rimandonotaapidipagina"/>
          <w:szCs w:val="16"/>
        </w:rPr>
        <w:footnoteReference w:id="36"/>
      </w:r>
    </w:p>
    <w:p w14:paraId="60FBE05E" w14:textId="08966760" w:rsidR="0056666A" w:rsidRPr="0073229C" w:rsidRDefault="0056666A" w:rsidP="007E52C2">
      <w:pPr>
        <w:tabs>
          <w:tab w:val="left" w:pos="9632"/>
        </w:tabs>
        <w:ind w:firstLine="567"/>
        <w:jc w:val="both"/>
        <w:rPr>
          <w:sz w:val="24"/>
          <w:szCs w:val="24"/>
        </w:rPr>
      </w:pPr>
      <w:r w:rsidRPr="0073229C">
        <w:rPr>
          <w:sz w:val="24"/>
          <w:szCs w:val="24"/>
        </w:rPr>
        <w:t xml:space="preserve">Quando Paolo guarda la comunità cristiana e contempla l'azione della grazia, non può che trasformare in preghiera e soprattutto in ringraziamento </w:t>
      </w:r>
      <w:r w:rsidR="0075599D">
        <w:rPr>
          <w:sz w:val="24"/>
          <w:szCs w:val="24"/>
        </w:rPr>
        <w:t>il suo</w:t>
      </w:r>
      <w:r w:rsidRPr="0073229C">
        <w:rPr>
          <w:sz w:val="24"/>
          <w:szCs w:val="24"/>
        </w:rPr>
        <w:t xml:space="preserve"> compiacimento. Il ricordo rievoca tutto l'arco dell'esistenza cristiana, dal passato, quando i Colossesi accolsero il Vangelo, al presente, ricco di copiosi frutti, al futuro, tutto da costruire con un’intensità di ardore sempre crescente. L'occasione immediata per il ringraziamento è fornita dalle buone notizie portate da Epafra.</w:t>
      </w:r>
    </w:p>
    <w:p w14:paraId="39DB6BDD" w14:textId="77777777" w:rsidR="0056666A" w:rsidRPr="0073229C" w:rsidRDefault="0056666A" w:rsidP="007E52C2">
      <w:pPr>
        <w:tabs>
          <w:tab w:val="left" w:pos="9632"/>
        </w:tabs>
        <w:jc w:val="both"/>
        <w:rPr>
          <w:sz w:val="24"/>
          <w:szCs w:val="24"/>
        </w:rPr>
      </w:pPr>
    </w:p>
    <w:p w14:paraId="31C5BE79" w14:textId="19F56FC4" w:rsidR="0056666A" w:rsidRPr="0073229C" w:rsidRDefault="0056666A" w:rsidP="007E52C2">
      <w:pPr>
        <w:tabs>
          <w:tab w:val="left" w:pos="9632"/>
        </w:tabs>
        <w:ind w:firstLine="567"/>
        <w:jc w:val="both"/>
        <w:rPr>
          <w:sz w:val="24"/>
          <w:szCs w:val="24"/>
        </w:rPr>
      </w:pPr>
      <w:r w:rsidRPr="0073229C">
        <w:rPr>
          <w:sz w:val="24"/>
          <w:szCs w:val="24"/>
        </w:rPr>
        <w:t xml:space="preserve">Un «Noi rendiamo grazie» apre il brano, risuonando come nota tematica e dominante. Il ringraziamento, poiché espressione di un'esistenza debitrice, deve caratterizzare tutta la vita e prolungarsi senza interruzione, </w:t>
      </w:r>
      <w:proofErr w:type="spellStart"/>
      <w:r w:rsidRPr="0073229C">
        <w:rPr>
          <w:sz w:val="24"/>
          <w:szCs w:val="24"/>
        </w:rPr>
        <w:t>sopratttutto</w:t>
      </w:r>
      <w:proofErr w:type="spellEnd"/>
      <w:r w:rsidRPr="0073229C">
        <w:rPr>
          <w:sz w:val="24"/>
          <w:szCs w:val="24"/>
        </w:rPr>
        <w:t xml:space="preserve"> quando diventano noti il destinatario e i contenuti di tale ringraziamento. Subito è precisato il destinatario, «Dio», qualificato come «padre del Signore nostro Gesù Cristo». C’è aria di innovativo cambiamento, perché il Dio invisibile e inaccessibile dell'AT si è reso visibile e accessibile in Cristo. Come? Dio è presentato come il Padre di Gesù Cristo, creando un’evidente relazione. Il </w:t>
      </w:r>
      <w:r w:rsidRPr="0073229C">
        <w:rPr>
          <w:i/>
          <w:sz w:val="24"/>
          <w:szCs w:val="24"/>
        </w:rPr>
        <w:t xml:space="preserve">Deus </w:t>
      </w:r>
      <w:proofErr w:type="spellStart"/>
      <w:r w:rsidRPr="0073229C">
        <w:rPr>
          <w:i/>
          <w:sz w:val="24"/>
          <w:szCs w:val="24"/>
        </w:rPr>
        <w:t>absconditus</w:t>
      </w:r>
      <w:proofErr w:type="spellEnd"/>
      <w:r w:rsidRPr="0073229C">
        <w:rPr>
          <w:i/>
          <w:sz w:val="24"/>
          <w:szCs w:val="24"/>
        </w:rPr>
        <w:t xml:space="preserve"> </w:t>
      </w:r>
      <w:r w:rsidRPr="0073229C">
        <w:rPr>
          <w:sz w:val="24"/>
          <w:szCs w:val="24"/>
        </w:rPr>
        <w:t xml:space="preserve">e irraggiungibile di un tempo ha ora un intimo legame con l’uomo Gesù che è pure «Cristo», titolo messianico che identifica l’inviato di Dio e sulla cui venuta i profeti avevano </w:t>
      </w:r>
      <w:r w:rsidRPr="0073229C">
        <w:rPr>
          <w:sz w:val="24"/>
          <w:szCs w:val="24"/>
        </w:rPr>
        <w:lastRenderedPageBreak/>
        <w:t>costruito e alimentato la speranza di Israele. L’identità prende contorni netti e definitivi con l’aggiunta di «Signore», titolo che rimanda alla sua morte e risurrezione. L’uomo Gesù, che è l’inviato atteso dalla plurisecolare storia del popolo eletto, ha ricevuto l’intronizzazione alla destra del Padre, rivelandosi il Figlio di Dio. Tale intimo legame diventa premessa e condizione per la nuova relazione che si costruirà tra Dio e gli uomini. Solamente mediante il Cristo morto e risorto - idea racchiusa nel titolo cristologico «Signore» - la comunità cristiana ha accesso a Dio, cosicché il Padre di Gesù diventerà il padre che i cristiani potranno chiamare</w:t>
      </w:r>
      <w:r w:rsidR="0075599D">
        <w:rPr>
          <w:sz w:val="24"/>
          <w:szCs w:val="24"/>
        </w:rPr>
        <w:t>,</w:t>
      </w:r>
      <w:r w:rsidRPr="0073229C">
        <w:rPr>
          <w:sz w:val="24"/>
          <w:szCs w:val="24"/>
        </w:rPr>
        <w:t xml:space="preserve"> familiarmente</w:t>
      </w:r>
      <w:r w:rsidR="0075599D">
        <w:rPr>
          <w:sz w:val="24"/>
          <w:szCs w:val="24"/>
        </w:rPr>
        <w:t>,</w:t>
      </w:r>
      <w:r w:rsidRPr="0073229C">
        <w:rPr>
          <w:sz w:val="24"/>
          <w:szCs w:val="24"/>
        </w:rPr>
        <w:t xml:space="preserve"> </w:t>
      </w:r>
      <w:proofErr w:type="spellStart"/>
      <w:r w:rsidRPr="0073229C">
        <w:rPr>
          <w:i/>
          <w:sz w:val="24"/>
          <w:szCs w:val="24"/>
        </w:rPr>
        <w:t>abbà</w:t>
      </w:r>
      <w:proofErr w:type="spellEnd"/>
      <w:r w:rsidRPr="0073229C">
        <w:rPr>
          <w:sz w:val="24"/>
          <w:szCs w:val="24"/>
        </w:rPr>
        <w:t>.</w:t>
      </w:r>
      <w:r w:rsidRPr="0036078A">
        <w:rPr>
          <w:rStyle w:val="Rimandonotaapidipagina"/>
          <w:szCs w:val="16"/>
        </w:rPr>
        <w:footnoteReference w:id="37"/>
      </w:r>
    </w:p>
    <w:p w14:paraId="0A2902D9" w14:textId="77777777" w:rsidR="0056666A" w:rsidRPr="00863268" w:rsidRDefault="0056666A" w:rsidP="007E52C2">
      <w:pPr>
        <w:tabs>
          <w:tab w:val="left" w:pos="9632"/>
        </w:tabs>
        <w:ind w:firstLine="567"/>
        <w:jc w:val="both"/>
      </w:pPr>
    </w:p>
    <w:p w14:paraId="625EFEF8" w14:textId="77777777" w:rsidR="0056666A" w:rsidRPr="0073229C" w:rsidRDefault="0056666A" w:rsidP="007E52C2">
      <w:pPr>
        <w:tabs>
          <w:tab w:val="left" w:pos="9632"/>
        </w:tabs>
        <w:ind w:firstLine="567"/>
        <w:jc w:val="both"/>
        <w:rPr>
          <w:sz w:val="24"/>
          <w:szCs w:val="24"/>
        </w:rPr>
      </w:pPr>
      <w:r w:rsidRPr="0073229C">
        <w:rPr>
          <w:sz w:val="24"/>
          <w:szCs w:val="24"/>
        </w:rPr>
        <w:t>Dopo aver identificato in Dio il destinatario, è indicata una trilogia di virtù come causa del ringraziamento: «la fede... la carità... la speranza» (vv. 4-5). Paolo è informato che la comunità vive le tre virtù teologali che formano l'ossatura della vita cristiana. La fede si radica «in Cristo Gesù» e non può avere altro fondamento, se vuole essere generatrice di copiosi frutti. La carità ha la connotazione dell’apertura «verso tutti i santi». L'amore agli altri, in primo luogo al fratello che si incontra abitualmente,</w:t>
      </w:r>
      <w:r w:rsidRPr="0075599D">
        <w:rPr>
          <w:rStyle w:val="Rimandonotaapidipagina"/>
          <w:szCs w:val="16"/>
        </w:rPr>
        <w:footnoteReference w:id="38"/>
      </w:r>
      <w:r w:rsidRPr="0073229C">
        <w:rPr>
          <w:sz w:val="24"/>
          <w:szCs w:val="24"/>
        </w:rPr>
        <w:t xml:space="preserve"> certifica la novità di vita che ha avuto inizio con l'incontro di Cristo. Da notare quel «tutti» che impedisce all’amore di essere occasionale, estemporaneo, o semplicemente sentimentale. L’attenzione deve essere riversata sugli altri sempre, in tutte le occasioni, senza distinzioni classiste o di umore. La misura dell’amore – si dice con un chiaro gioco di parole – è quella di essere senza misura. L’esempio supremo viene dal Maestro che muore perdonando i suoi crocifissori, dopo aver passato una vita «beneficando e risanando tutti coloro che stavano sotto il potere del diavolo» (At 10,38).</w:t>
      </w:r>
    </w:p>
    <w:p w14:paraId="71685C83" w14:textId="77777777" w:rsidR="0056666A" w:rsidRPr="0073229C" w:rsidRDefault="0056666A" w:rsidP="007E52C2">
      <w:pPr>
        <w:tabs>
          <w:tab w:val="left" w:pos="9632"/>
        </w:tabs>
        <w:ind w:firstLine="567"/>
        <w:jc w:val="both"/>
        <w:rPr>
          <w:sz w:val="24"/>
          <w:szCs w:val="24"/>
        </w:rPr>
      </w:pPr>
      <w:r w:rsidRPr="0073229C">
        <w:rPr>
          <w:sz w:val="24"/>
          <w:szCs w:val="24"/>
        </w:rPr>
        <w:t>I commentatori fanno rilevare a proposito della speranza il diverso significato del termine, inteso qui non tanto come virtù teologale che anima la vita presente orientandola verso il futuro, quanto piuttosto come ricompensa finale. Riconosciamo l'esattezza dell'osservazione, comprovata dal modo diverso con cui il testo greco presenta la speranza rispetto alla fede e alla carità.</w:t>
      </w:r>
      <w:r w:rsidRPr="007838AB">
        <w:rPr>
          <w:rStyle w:val="Rimandonotaapidipagina"/>
          <w:szCs w:val="16"/>
        </w:rPr>
        <w:footnoteReference w:id="39"/>
      </w:r>
      <w:r w:rsidRPr="0073229C">
        <w:rPr>
          <w:sz w:val="24"/>
          <w:szCs w:val="24"/>
        </w:rPr>
        <w:t xml:space="preserve"> Tuttavia dobbiamo ammettere che la continuazione del testo aiuta a riportare il termine nell'alveo ordinario di virtù teologale. Infatti, sebbene collocata idealmente «nei cieli» in attesa di diventare possesso totale e definitivo, la speranza è una realtà di cui i cristiani hanno «già udito l’annuncio», una specie di anticipo o di caparra, custodito nella «parola di verità del Vangelo». Questa speranza, già in parte sperimentata, alimenta a sua volta un desiderio, sorregge uno sforzo, orienta verso il godimento pieno. Si recupera, pertanto, il valore della speranza come virtù teologale accanto alle due precedenti.</w:t>
      </w:r>
    </w:p>
    <w:p w14:paraId="4BB2076C" w14:textId="77777777" w:rsidR="0056666A" w:rsidRPr="0073229C" w:rsidRDefault="0056666A" w:rsidP="007E52C2">
      <w:pPr>
        <w:tabs>
          <w:tab w:val="left" w:pos="9632"/>
        </w:tabs>
        <w:ind w:firstLine="567"/>
        <w:jc w:val="both"/>
        <w:rPr>
          <w:sz w:val="24"/>
          <w:szCs w:val="24"/>
        </w:rPr>
      </w:pPr>
      <w:r w:rsidRPr="0073229C">
        <w:rPr>
          <w:sz w:val="24"/>
          <w:szCs w:val="24"/>
        </w:rPr>
        <w:t>Ciò che permette di gustare tale speranza è il Vangelo,</w:t>
      </w:r>
      <w:r w:rsidRPr="007838AB">
        <w:rPr>
          <w:rStyle w:val="Rimandonotaapidipagina"/>
          <w:szCs w:val="16"/>
        </w:rPr>
        <w:footnoteReference w:id="40"/>
      </w:r>
      <w:r w:rsidRPr="0073229C">
        <w:rPr>
          <w:sz w:val="24"/>
          <w:szCs w:val="24"/>
        </w:rPr>
        <w:t xml:space="preserve"> chiamato ora «parola di verità», in seguito «parola di Dio» (1,25) e «parola di Cristo» (3,16).</w:t>
      </w:r>
      <w:r w:rsidRPr="007838AB">
        <w:rPr>
          <w:rStyle w:val="Rimandonotaapidipagina"/>
          <w:szCs w:val="16"/>
        </w:rPr>
        <w:footnoteReference w:id="41"/>
      </w:r>
      <w:r w:rsidRPr="0073229C">
        <w:rPr>
          <w:sz w:val="24"/>
          <w:szCs w:val="24"/>
        </w:rPr>
        <w:t xml:space="preserve">  Si tratta di quella parola che mette in contatto con Cristo e che permette di essere inseriti nel suo mistero di salvezza e di amore. Contenuto del Vangelo è l'evento-Cristo, </w:t>
      </w:r>
      <w:r w:rsidRPr="0073229C">
        <w:rPr>
          <w:sz w:val="24"/>
          <w:szCs w:val="24"/>
        </w:rPr>
        <w:lastRenderedPageBreak/>
        <w:t>considerato soprattutto sotto l'aspetto di riconciliazione (cf. 1,12-22). L'annuncio di Cristo è quindi la "parola" che rende presente nel mondo la nuova realtà. Con l’espressione «la parola della verità del Vangelo» sono espressi i due aspetti del Vangelo, quello di parola che viene annunciata e quello di realtà che viene suscitata. Il Vangelo predicato rende presente la speranza negli uomini, una speranza che finisce per essere in intima relazione con Cristo chiamato appunto «speranza della gloria» (1,27). Accogliere il Vangelo significa per la comunità iniziare un'esistenza nuova, anticipare e incominciare a vivere quella speranza che definitivamente e totalmente sarà posseduta solo «nei cieli».</w:t>
      </w:r>
    </w:p>
    <w:p w14:paraId="07D3A190" w14:textId="77777777" w:rsidR="0056666A" w:rsidRPr="0073229C" w:rsidRDefault="0056666A" w:rsidP="007E52C2">
      <w:pPr>
        <w:tabs>
          <w:tab w:val="left" w:pos="9632"/>
        </w:tabs>
        <w:jc w:val="both"/>
        <w:rPr>
          <w:sz w:val="24"/>
          <w:szCs w:val="24"/>
        </w:rPr>
      </w:pPr>
    </w:p>
    <w:p w14:paraId="5CE9D74B" w14:textId="4832D913" w:rsidR="0056666A" w:rsidRPr="0073229C" w:rsidRDefault="0056666A" w:rsidP="007E52C2">
      <w:pPr>
        <w:tabs>
          <w:tab w:val="left" w:pos="9632"/>
        </w:tabs>
        <w:ind w:firstLine="567"/>
        <w:jc w:val="both"/>
        <w:rPr>
          <w:sz w:val="24"/>
          <w:szCs w:val="24"/>
        </w:rPr>
      </w:pPr>
      <w:r w:rsidRPr="0073229C">
        <w:rPr>
          <w:sz w:val="24"/>
          <w:szCs w:val="24"/>
        </w:rPr>
        <w:t xml:space="preserve">Il pensiero del Vangelo genera le frasi successive che ripercorrono il cammino storico dell'annuncio (cf. v.6). Con occhio ammirato e entusiastico Paolo vede la diffusione del messaggio cristiano che ha </w:t>
      </w:r>
      <w:r w:rsidR="0075599D">
        <w:rPr>
          <w:sz w:val="24"/>
          <w:szCs w:val="24"/>
        </w:rPr>
        <w:t>raggiunto la comunità di Colosse</w:t>
      </w:r>
      <w:r w:rsidRPr="0073229C">
        <w:rPr>
          <w:sz w:val="24"/>
          <w:szCs w:val="24"/>
        </w:rPr>
        <w:t xml:space="preserve"> e pure tante altre comunità, raggruppate nell'iperbole</w:t>
      </w:r>
      <w:r w:rsidRPr="007838AB">
        <w:rPr>
          <w:rStyle w:val="Rimandonotaapidipagina"/>
          <w:szCs w:val="16"/>
        </w:rPr>
        <w:footnoteReference w:id="42"/>
      </w:r>
      <w:r w:rsidRPr="0073229C">
        <w:rPr>
          <w:sz w:val="24"/>
          <w:szCs w:val="24"/>
        </w:rPr>
        <w:t xml:space="preserve"> «in tutto il mondo». Si compiace nel considerare la corsa inarrestabile del Vangelo e la sua forza di penetrazione. I Colossesi sono partecipi di un'esperienza che si dilata su scala universale.</w:t>
      </w:r>
    </w:p>
    <w:p w14:paraId="11F54B1D" w14:textId="34FB5372" w:rsidR="0056666A" w:rsidRPr="0073229C" w:rsidRDefault="0056666A" w:rsidP="007E52C2">
      <w:pPr>
        <w:tabs>
          <w:tab w:val="left" w:pos="9632"/>
        </w:tabs>
        <w:ind w:firstLine="567"/>
        <w:jc w:val="both"/>
        <w:rPr>
          <w:sz w:val="24"/>
          <w:szCs w:val="24"/>
        </w:rPr>
      </w:pPr>
      <w:r w:rsidRPr="0073229C">
        <w:rPr>
          <w:sz w:val="24"/>
          <w:szCs w:val="24"/>
        </w:rPr>
        <w:t>Sarebbe inutile una diffusione che non producesse un cambiamento interiore e la manifestazione di uno stile nuovo di vita. Insieme alla vitalità esteriore</w:t>
      </w:r>
      <w:r w:rsidR="0075599D">
        <w:rPr>
          <w:sz w:val="24"/>
          <w:szCs w:val="24"/>
        </w:rPr>
        <w:t xml:space="preserve">, manifestata anche dalla </w:t>
      </w:r>
      <w:r w:rsidRPr="0073229C">
        <w:rPr>
          <w:sz w:val="24"/>
          <w:szCs w:val="24"/>
        </w:rPr>
        <w:t>diffusione geografica</w:t>
      </w:r>
      <w:r w:rsidR="0075599D">
        <w:rPr>
          <w:sz w:val="24"/>
          <w:szCs w:val="24"/>
        </w:rPr>
        <w:t xml:space="preserve">, è </w:t>
      </w:r>
      <w:r w:rsidRPr="0073229C">
        <w:rPr>
          <w:sz w:val="24"/>
          <w:szCs w:val="24"/>
        </w:rPr>
        <w:t>registra</w:t>
      </w:r>
      <w:r w:rsidR="0075599D">
        <w:rPr>
          <w:sz w:val="24"/>
          <w:szCs w:val="24"/>
        </w:rPr>
        <w:t>ta</w:t>
      </w:r>
      <w:r w:rsidRPr="0073229C">
        <w:rPr>
          <w:sz w:val="24"/>
          <w:szCs w:val="24"/>
        </w:rPr>
        <w:t>, non senza compiacimento, l'efficacia del messaggio che «porta frutti e si sviluppa». Accettando il principio che dai frutti s</w:t>
      </w:r>
      <w:r w:rsidR="007838AB">
        <w:rPr>
          <w:sz w:val="24"/>
          <w:szCs w:val="24"/>
        </w:rPr>
        <w:t>i giudica l'albero</w:t>
      </w:r>
      <w:r w:rsidRPr="0073229C">
        <w:rPr>
          <w:sz w:val="24"/>
          <w:szCs w:val="24"/>
        </w:rPr>
        <w:t>,</w:t>
      </w:r>
      <w:r w:rsidR="007838AB">
        <w:rPr>
          <w:rStyle w:val="Rimandonotaapidipagina"/>
          <w:szCs w:val="24"/>
        </w:rPr>
        <w:footnoteReference w:id="43"/>
      </w:r>
      <w:r w:rsidRPr="0073229C">
        <w:rPr>
          <w:sz w:val="24"/>
          <w:szCs w:val="24"/>
        </w:rPr>
        <w:t xml:space="preserve"> si deduce dalla copiosa produttività la buona qualità dell'annuncio. Si ha così ulteriore conferma di essere in presenza della «parola di verità». Buoni frutti si sono avuti in </w:t>
      </w:r>
      <w:r w:rsidR="0075599D">
        <w:rPr>
          <w:sz w:val="24"/>
          <w:szCs w:val="24"/>
        </w:rPr>
        <w:t>tutto il mondo e anche a Colosse</w:t>
      </w:r>
      <w:r w:rsidRPr="0073229C">
        <w:rPr>
          <w:sz w:val="24"/>
          <w:szCs w:val="24"/>
        </w:rPr>
        <w:t xml:space="preserve"> «dal giorno in cui avete ascoltato». </w:t>
      </w:r>
    </w:p>
    <w:p w14:paraId="5128D11A" w14:textId="77777777" w:rsidR="0075599D" w:rsidRDefault="0056666A" w:rsidP="007E52C2">
      <w:pPr>
        <w:tabs>
          <w:tab w:val="left" w:pos="9632"/>
        </w:tabs>
        <w:ind w:firstLine="567"/>
        <w:jc w:val="both"/>
        <w:rPr>
          <w:sz w:val="24"/>
          <w:szCs w:val="24"/>
        </w:rPr>
      </w:pPr>
      <w:r w:rsidRPr="0073229C">
        <w:rPr>
          <w:sz w:val="24"/>
          <w:szCs w:val="24"/>
        </w:rPr>
        <w:t xml:space="preserve">Il tema dell'ascolto della parola attraversa la Bibbia da un capo all'altro. </w:t>
      </w:r>
      <w:r w:rsidR="007838AB">
        <w:rPr>
          <w:sz w:val="24"/>
          <w:szCs w:val="24"/>
        </w:rPr>
        <w:t xml:space="preserve">Iniziando </w:t>
      </w:r>
      <w:r w:rsidRPr="0073229C">
        <w:rPr>
          <w:sz w:val="24"/>
          <w:szCs w:val="24"/>
        </w:rPr>
        <w:t>dall'imperativo che il pio israelita ripete due volte al giorno: «</w:t>
      </w:r>
      <w:proofErr w:type="spellStart"/>
      <w:r w:rsidRPr="0073229C">
        <w:rPr>
          <w:i/>
          <w:sz w:val="24"/>
          <w:szCs w:val="24"/>
        </w:rPr>
        <w:t>Shemà</w:t>
      </w:r>
      <w:proofErr w:type="spellEnd"/>
      <w:r w:rsidRPr="0073229C">
        <w:rPr>
          <w:i/>
          <w:sz w:val="24"/>
          <w:szCs w:val="24"/>
        </w:rPr>
        <w:t xml:space="preserve"> </w:t>
      </w:r>
      <w:proofErr w:type="spellStart"/>
      <w:r w:rsidRPr="0073229C">
        <w:rPr>
          <w:i/>
          <w:sz w:val="24"/>
          <w:szCs w:val="24"/>
        </w:rPr>
        <w:t>Israel</w:t>
      </w:r>
      <w:proofErr w:type="spellEnd"/>
      <w:r w:rsidRPr="0073229C">
        <w:rPr>
          <w:sz w:val="24"/>
          <w:szCs w:val="24"/>
        </w:rPr>
        <w:t>, Ascolta Israele...» (Dt 6,4) passando per tutta la tradizione legislativa, profetica e sapienziale, l'ascolto ritma l'esistenza del credente. Anche Gesù ne ha parlato abbondantemente. Ha ricordato, tra l’altro, che l'ascolto vero distingue la voce del padrone d</w:t>
      </w:r>
      <w:r w:rsidR="007838AB">
        <w:rPr>
          <w:sz w:val="24"/>
          <w:szCs w:val="24"/>
        </w:rPr>
        <w:t>a quella dei ladri</w:t>
      </w:r>
      <w:r w:rsidRPr="0073229C">
        <w:rPr>
          <w:sz w:val="24"/>
          <w:szCs w:val="24"/>
        </w:rPr>
        <w:t>,</w:t>
      </w:r>
      <w:r w:rsidR="007838AB">
        <w:rPr>
          <w:rStyle w:val="Rimandonotaapidipagina"/>
          <w:szCs w:val="24"/>
        </w:rPr>
        <w:footnoteReference w:id="44"/>
      </w:r>
      <w:r w:rsidRPr="0073229C">
        <w:rPr>
          <w:sz w:val="24"/>
          <w:szCs w:val="24"/>
        </w:rPr>
        <w:t xml:space="preserve"> perciò è un ascolto critico</w:t>
      </w:r>
      <w:r w:rsidR="0075599D">
        <w:rPr>
          <w:sz w:val="24"/>
          <w:szCs w:val="24"/>
        </w:rPr>
        <w:t>;</w:t>
      </w:r>
      <w:r w:rsidRPr="0073229C">
        <w:rPr>
          <w:sz w:val="24"/>
          <w:szCs w:val="24"/>
        </w:rPr>
        <w:t xml:space="preserve"> genera la vita (cf. Gv 5,25), perciò è creativo</w:t>
      </w:r>
      <w:r w:rsidR="0075599D">
        <w:rPr>
          <w:sz w:val="24"/>
          <w:szCs w:val="24"/>
        </w:rPr>
        <w:t>;</w:t>
      </w:r>
      <w:r w:rsidRPr="0073229C">
        <w:rPr>
          <w:sz w:val="24"/>
          <w:szCs w:val="24"/>
        </w:rPr>
        <w:t xml:space="preserve"> rivela l'identità dell'ascoltatore: «Chi è da Dio, ascolta le parole di Dio» (Gv 8,47), perciò è personale. </w:t>
      </w:r>
      <w:r w:rsidR="0075599D">
        <w:rPr>
          <w:sz w:val="24"/>
          <w:szCs w:val="24"/>
        </w:rPr>
        <w:t>D</w:t>
      </w:r>
      <w:r w:rsidRPr="0073229C">
        <w:rPr>
          <w:sz w:val="24"/>
          <w:szCs w:val="24"/>
        </w:rPr>
        <w:t xml:space="preserve">iventa un elemento essenziale e qualificante della fede, cosicché ascoltare e credere sembrano quasi sinonimi. </w:t>
      </w:r>
    </w:p>
    <w:p w14:paraId="0A4F5C79" w14:textId="25EAC04B" w:rsidR="0056666A" w:rsidRPr="0073229C" w:rsidRDefault="0056666A" w:rsidP="007E52C2">
      <w:pPr>
        <w:tabs>
          <w:tab w:val="left" w:pos="9632"/>
        </w:tabs>
        <w:ind w:firstLine="567"/>
        <w:jc w:val="both"/>
        <w:rPr>
          <w:sz w:val="24"/>
          <w:szCs w:val="24"/>
        </w:rPr>
      </w:pPr>
      <w:r w:rsidRPr="0073229C">
        <w:rPr>
          <w:sz w:val="24"/>
          <w:szCs w:val="24"/>
        </w:rPr>
        <w:t xml:space="preserve">Anche nel nostro brano il tema dell'ascolto assume una nota di rilievo. Si parte dal primo ascolto (si noti al v. 5 l'uso del verbo </w:t>
      </w:r>
      <w:proofErr w:type="spellStart"/>
      <w:r w:rsidRPr="0073229C">
        <w:rPr>
          <w:i/>
          <w:sz w:val="24"/>
          <w:szCs w:val="24"/>
        </w:rPr>
        <w:t>proakouo</w:t>
      </w:r>
      <w:proofErr w:type="spellEnd"/>
      <w:r w:rsidRPr="007838AB">
        <w:rPr>
          <w:rStyle w:val="Rimandonotaapidipagina"/>
          <w:szCs w:val="16"/>
        </w:rPr>
        <w:footnoteReference w:id="45"/>
      </w:r>
      <w:r w:rsidRPr="0073229C">
        <w:rPr>
          <w:sz w:val="24"/>
          <w:szCs w:val="24"/>
        </w:rPr>
        <w:t xml:space="preserve"> per indicare il primo annuncio) che è l’incontro della comunità con il Vangelo portato da Paolo, per passare poi a quell'atteggiamento di impegno che produce frutti e si sviluppa. La comunità ha ascoltato la parola di verità del vangelo, l'ha fatta sua e per questo ha «conosciuto la grazia di Dio nella verità».</w:t>
      </w:r>
    </w:p>
    <w:p w14:paraId="219B45A2" w14:textId="5B8CAC1D" w:rsidR="0056666A" w:rsidRPr="0073229C" w:rsidRDefault="0056666A" w:rsidP="007E52C2">
      <w:pPr>
        <w:tabs>
          <w:tab w:val="left" w:pos="9632"/>
        </w:tabs>
        <w:ind w:firstLine="567"/>
        <w:jc w:val="both"/>
        <w:rPr>
          <w:sz w:val="24"/>
          <w:szCs w:val="24"/>
        </w:rPr>
      </w:pPr>
      <w:r w:rsidRPr="0073229C">
        <w:rPr>
          <w:sz w:val="24"/>
          <w:szCs w:val="24"/>
        </w:rPr>
        <w:t xml:space="preserve">Il tema dell'ascolto si </w:t>
      </w:r>
      <w:proofErr w:type="spellStart"/>
      <w:r w:rsidRPr="0073229C">
        <w:rPr>
          <w:sz w:val="24"/>
          <w:szCs w:val="24"/>
        </w:rPr>
        <w:t>arrichisce</w:t>
      </w:r>
      <w:proofErr w:type="spellEnd"/>
      <w:r w:rsidRPr="0073229C">
        <w:rPr>
          <w:sz w:val="24"/>
          <w:szCs w:val="24"/>
        </w:rPr>
        <w:t xml:space="preserve"> e trova esplicitazione in quello della conoscenza, che tanta parte avrà nel corso della lettera. I due temi siano strettamente uniti, come s</w:t>
      </w:r>
      <w:r w:rsidR="00DF572E">
        <w:rPr>
          <w:sz w:val="24"/>
          <w:szCs w:val="24"/>
        </w:rPr>
        <w:t>i evince da altri passi biblici.</w:t>
      </w:r>
      <w:r w:rsidRPr="0073229C">
        <w:rPr>
          <w:sz w:val="24"/>
          <w:szCs w:val="24"/>
        </w:rPr>
        <w:t xml:space="preserve"> Citiamo, ad esempio, Gv </w:t>
      </w:r>
      <w:r w:rsidRPr="0073229C">
        <w:rPr>
          <w:sz w:val="24"/>
          <w:szCs w:val="24"/>
        </w:rPr>
        <w:lastRenderedPageBreak/>
        <w:t xml:space="preserve">10,3.5: «Il guardiano gli apre e le pecore </w:t>
      </w:r>
      <w:r w:rsidRPr="0073229C">
        <w:rPr>
          <w:i/>
          <w:sz w:val="24"/>
          <w:szCs w:val="24"/>
        </w:rPr>
        <w:t>ascoltano</w:t>
      </w:r>
      <w:r w:rsidRPr="0073229C">
        <w:rPr>
          <w:sz w:val="24"/>
          <w:szCs w:val="24"/>
        </w:rPr>
        <w:t xml:space="preserve"> la sua voce... Un estraneo invece non lo seguiranno, ma fuggiranno via da lui, perché </w:t>
      </w:r>
      <w:r w:rsidRPr="00DF572E">
        <w:rPr>
          <w:sz w:val="24"/>
          <w:szCs w:val="24"/>
        </w:rPr>
        <w:t>non conoscono</w:t>
      </w:r>
      <w:r w:rsidRPr="0073229C">
        <w:rPr>
          <w:sz w:val="24"/>
          <w:szCs w:val="24"/>
        </w:rPr>
        <w:t xml:space="preserve"> la voce degli estranei». Ritorneremo più avanti su questo tema.</w:t>
      </w:r>
      <w:r w:rsidRPr="007838AB">
        <w:rPr>
          <w:rStyle w:val="Rimandonotaapidipagina"/>
          <w:szCs w:val="16"/>
        </w:rPr>
        <w:footnoteReference w:id="46"/>
      </w:r>
      <w:r w:rsidRPr="0073229C">
        <w:rPr>
          <w:sz w:val="24"/>
          <w:szCs w:val="24"/>
        </w:rPr>
        <w:t xml:space="preserve"> Per il momento ci limitiamo ad affermare che la conoscenza, diversamente dal nostro modo di intendere il termine, equivale a sperimentare e appropriarsi della grazia di Dio, del suo dono, che è Gesù Cristo. Potremmo dire che “Conoscere la grazia della verità” è l'equivalente di “diventare cristiano”, espressione di particolare legame con la divinità. In modo analogo e negativo, i giudei definivano i pagani coloro che non (</w:t>
      </w:r>
      <w:proofErr w:type="spellStart"/>
      <w:r w:rsidRPr="0073229C">
        <w:rPr>
          <w:sz w:val="24"/>
          <w:szCs w:val="24"/>
        </w:rPr>
        <w:t>ri</w:t>
      </w:r>
      <w:proofErr w:type="spellEnd"/>
      <w:r w:rsidRPr="0073229C">
        <w:rPr>
          <w:sz w:val="24"/>
          <w:szCs w:val="24"/>
        </w:rPr>
        <w:t>)conoscono Dio.</w:t>
      </w:r>
      <w:r w:rsidRPr="007838AB">
        <w:rPr>
          <w:rStyle w:val="Rimandonotaapidipagina"/>
          <w:szCs w:val="16"/>
        </w:rPr>
        <w:footnoteReference w:id="47"/>
      </w:r>
      <w:r w:rsidR="00DF572E">
        <w:rPr>
          <w:sz w:val="24"/>
          <w:szCs w:val="24"/>
        </w:rPr>
        <w:t xml:space="preserve"> Il Vangelo porta</w:t>
      </w:r>
      <w:r w:rsidRPr="0073229C">
        <w:rPr>
          <w:sz w:val="24"/>
          <w:szCs w:val="24"/>
        </w:rPr>
        <w:t xml:space="preserve"> frutt</w:t>
      </w:r>
      <w:r w:rsidR="00DF572E">
        <w:rPr>
          <w:sz w:val="24"/>
          <w:szCs w:val="24"/>
        </w:rPr>
        <w:t>o</w:t>
      </w:r>
      <w:r w:rsidRPr="0073229C">
        <w:rPr>
          <w:sz w:val="24"/>
          <w:szCs w:val="24"/>
        </w:rPr>
        <w:t xml:space="preserve"> solo quando è accolto con questo tipo di conoscenza. Si mette in luce l'importanza della risposta personale della comunità, l'impegno oneroso</w:t>
      </w:r>
      <w:r w:rsidR="00885D88">
        <w:rPr>
          <w:sz w:val="24"/>
          <w:szCs w:val="24"/>
        </w:rPr>
        <w:t>,</w:t>
      </w:r>
      <w:r w:rsidRPr="0073229C">
        <w:rPr>
          <w:sz w:val="24"/>
          <w:szCs w:val="24"/>
        </w:rPr>
        <w:t xml:space="preserve"> ma piacevole</w:t>
      </w:r>
      <w:r w:rsidR="00885D88">
        <w:rPr>
          <w:sz w:val="24"/>
          <w:szCs w:val="24"/>
        </w:rPr>
        <w:t>,</w:t>
      </w:r>
      <w:r w:rsidRPr="0073229C">
        <w:rPr>
          <w:sz w:val="24"/>
          <w:szCs w:val="24"/>
        </w:rPr>
        <w:t xml:space="preserve"> di "apprendere" (cf. v. 7) che esprime l'obbedienza e la perseveranza nell'insegnamento ricevuto. Insistendo sul tema dell'ascolto e dell'impegno personale, l'autore prepara la parte della lettera in cui criticherà quegli errori che intendono portare attenzione su altr</w:t>
      </w:r>
      <w:r w:rsidR="00885D88">
        <w:rPr>
          <w:sz w:val="24"/>
          <w:szCs w:val="24"/>
        </w:rPr>
        <w:t>e realtà che non siano Cristo</w:t>
      </w:r>
      <w:r w:rsidRPr="0073229C">
        <w:rPr>
          <w:sz w:val="24"/>
          <w:szCs w:val="24"/>
        </w:rPr>
        <w:t>.</w:t>
      </w:r>
      <w:r w:rsidR="00885D88">
        <w:rPr>
          <w:rStyle w:val="Rimandonotaapidipagina"/>
          <w:szCs w:val="24"/>
        </w:rPr>
        <w:footnoteReference w:id="48"/>
      </w:r>
    </w:p>
    <w:p w14:paraId="5CCB09C1" w14:textId="42CD80BA" w:rsidR="0056666A" w:rsidRPr="0073229C" w:rsidRDefault="00DF572E" w:rsidP="007E52C2">
      <w:pPr>
        <w:tabs>
          <w:tab w:val="left" w:pos="9632"/>
        </w:tabs>
        <w:ind w:firstLine="567"/>
        <w:jc w:val="both"/>
        <w:rPr>
          <w:sz w:val="24"/>
          <w:szCs w:val="24"/>
        </w:rPr>
      </w:pPr>
      <w:r>
        <w:rPr>
          <w:sz w:val="24"/>
          <w:szCs w:val="24"/>
        </w:rPr>
        <w:t>Il V</w:t>
      </w:r>
      <w:r w:rsidR="0056666A" w:rsidRPr="0073229C">
        <w:rPr>
          <w:sz w:val="24"/>
          <w:szCs w:val="24"/>
        </w:rPr>
        <w:t>angelo</w:t>
      </w:r>
      <w:r>
        <w:rPr>
          <w:sz w:val="24"/>
          <w:szCs w:val="24"/>
        </w:rPr>
        <w:t xml:space="preserve"> giunge alla comunità di Colosse</w:t>
      </w:r>
      <w:r w:rsidR="0056666A" w:rsidRPr="0073229C">
        <w:rPr>
          <w:sz w:val="24"/>
          <w:szCs w:val="24"/>
        </w:rPr>
        <w:t xml:space="preserve"> attraverso la persona e l'opera di Epafra. Di costui sappiamo solo quello che Paolo riferisce nella presente lettera, all’inizio e alla fine (1,7; 4,12-13) e nella Lettera a Filemone</w:t>
      </w:r>
      <w:r w:rsidR="0056666A" w:rsidRPr="00885D88">
        <w:rPr>
          <w:rStyle w:val="Rimandonotaapidipagina"/>
          <w:szCs w:val="16"/>
        </w:rPr>
        <w:footnoteReference w:id="49"/>
      </w:r>
      <w:r w:rsidR="0056666A" w:rsidRPr="0073229C">
        <w:rPr>
          <w:sz w:val="24"/>
          <w:szCs w:val="24"/>
        </w:rPr>
        <w:t xml:space="preserve">. Di conseguenza le informazioni sono limitate e frammentarie. I commentatori concordano nel ritenerlo un abitante di Colosse, responsabile primo dell’evangelizzazione in città e </w:t>
      </w:r>
      <w:r>
        <w:rPr>
          <w:sz w:val="24"/>
          <w:szCs w:val="24"/>
        </w:rPr>
        <w:t xml:space="preserve">attivo anche </w:t>
      </w:r>
      <w:r w:rsidR="0056666A" w:rsidRPr="0073229C">
        <w:rPr>
          <w:sz w:val="24"/>
          <w:szCs w:val="24"/>
        </w:rPr>
        <w:t xml:space="preserve">nelle limitrofe Laodicea e </w:t>
      </w:r>
      <w:proofErr w:type="spellStart"/>
      <w:r w:rsidR="0056666A" w:rsidRPr="0073229C">
        <w:rPr>
          <w:sz w:val="24"/>
          <w:szCs w:val="24"/>
        </w:rPr>
        <w:t>Gerapoli</w:t>
      </w:r>
      <w:proofErr w:type="spellEnd"/>
      <w:r w:rsidR="0056666A" w:rsidRPr="0073229C">
        <w:rPr>
          <w:sz w:val="24"/>
          <w:szCs w:val="24"/>
        </w:rPr>
        <w:t xml:space="preserve">. Per lui Paolo ha parole di compiacimento e di grande apprezzamento e lo chiama con affetto «nostro caro compagno nel ministero». La traduzione rende «compagno nel ministero» ciò che è espresso in greco con </w:t>
      </w:r>
      <w:proofErr w:type="spellStart"/>
      <w:r w:rsidR="0056666A" w:rsidRPr="0073229C">
        <w:rPr>
          <w:i/>
          <w:sz w:val="24"/>
          <w:szCs w:val="24"/>
        </w:rPr>
        <w:t>syndoulos</w:t>
      </w:r>
      <w:proofErr w:type="spellEnd"/>
      <w:r w:rsidR="0056666A" w:rsidRPr="0073229C">
        <w:rPr>
          <w:sz w:val="24"/>
          <w:szCs w:val="24"/>
        </w:rPr>
        <w:t>, cioè «con-servo».</w:t>
      </w:r>
      <w:r w:rsidR="0056666A" w:rsidRPr="00885D88">
        <w:rPr>
          <w:rStyle w:val="Rimandonotaapidipagina"/>
          <w:szCs w:val="16"/>
        </w:rPr>
        <w:footnoteReference w:id="50"/>
      </w:r>
      <w:r w:rsidR="0056666A" w:rsidRPr="0073229C">
        <w:rPr>
          <w:sz w:val="24"/>
          <w:szCs w:val="24"/>
        </w:rPr>
        <w:t xml:space="preserve"> </w:t>
      </w:r>
    </w:p>
    <w:p w14:paraId="744209E7" w14:textId="2816EC8B" w:rsidR="0056666A" w:rsidRPr="0073229C" w:rsidRDefault="0056666A" w:rsidP="007E52C2">
      <w:pPr>
        <w:tabs>
          <w:tab w:val="left" w:pos="9632"/>
        </w:tabs>
        <w:ind w:firstLine="567"/>
        <w:jc w:val="both"/>
        <w:rPr>
          <w:sz w:val="24"/>
          <w:szCs w:val="24"/>
        </w:rPr>
      </w:pPr>
      <w:r w:rsidRPr="0073229C">
        <w:rPr>
          <w:sz w:val="24"/>
          <w:szCs w:val="24"/>
        </w:rPr>
        <w:t>Il termine servo ha conosciuto un lungo sviluppo semantico, la cui conoscenza favorisce una migliore comprensione del testo. Dal significato base di un uomo alle dipendenze di un altro e, in non pochi casi, perfino privato della sua libertà e quindi schiavo, si passa ad una lettura positiva e alla fine quasi nobiliare. L’idea di dipendenza e sudditanza è temperata e quasi addolcita dalla chiamata di Dio ad una missione o funzione. Entra in ombra l’aspetto negativo e</w:t>
      </w:r>
      <w:r w:rsidR="00DF572E">
        <w:rPr>
          <w:sz w:val="24"/>
          <w:szCs w:val="24"/>
        </w:rPr>
        <w:t xml:space="preserve">d è posto in luce </w:t>
      </w:r>
      <w:r w:rsidRPr="0073229C">
        <w:rPr>
          <w:sz w:val="24"/>
          <w:szCs w:val="24"/>
        </w:rPr>
        <w:t xml:space="preserve">quello positivo. </w:t>
      </w:r>
      <w:r w:rsidR="00DF572E">
        <w:rPr>
          <w:sz w:val="24"/>
          <w:szCs w:val="24"/>
        </w:rPr>
        <w:t xml:space="preserve">La </w:t>
      </w:r>
      <w:r w:rsidRPr="0073229C">
        <w:rPr>
          <w:sz w:val="24"/>
          <w:szCs w:val="24"/>
        </w:rPr>
        <w:t xml:space="preserve">Bibbia </w:t>
      </w:r>
      <w:r w:rsidR="00DF572E">
        <w:rPr>
          <w:sz w:val="24"/>
          <w:szCs w:val="24"/>
        </w:rPr>
        <w:t xml:space="preserve">conosce bene l’evoluzione del termine. Quando </w:t>
      </w:r>
      <w:r w:rsidRPr="0073229C">
        <w:rPr>
          <w:sz w:val="24"/>
          <w:szCs w:val="24"/>
        </w:rPr>
        <w:t>parla di servo intende talora l'uomo privo di libertà e alle dipendenze di un a</w:t>
      </w:r>
      <w:r w:rsidR="00885D88">
        <w:rPr>
          <w:sz w:val="24"/>
          <w:szCs w:val="24"/>
        </w:rPr>
        <w:t>ltro, praticamente lo schiavo</w:t>
      </w:r>
      <w:r w:rsidRPr="0073229C">
        <w:rPr>
          <w:sz w:val="24"/>
          <w:szCs w:val="24"/>
        </w:rPr>
        <w:t>;</w:t>
      </w:r>
      <w:r w:rsidR="00885D88">
        <w:rPr>
          <w:rStyle w:val="Rimandonotaapidipagina"/>
          <w:szCs w:val="24"/>
        </w:rPr>
        <w:footnoteReference w:id="51"/>
      </w:r>
      <w:r w:rsidRPr="0073229C">
        <w:rPr>
          <w:sz w:val="24"/>
          <w:szCs w:val="24"/>
        </w:rPr>
        <w:t xml:space="preserve"> altre volte il termine designa il ministro, colui che Dio chiama per</w:t>
      </w:r>
      <w:r w:rsidR="00885D88">
        <w:rPr>
          <w:sz w:val="24"/>
          <w:szCs w:val="24"/>
        </w:rPr>
        <w:t xml:space="preserve"> un servizio, al pari di Mosè</w:t>
      </w:r>
      <w:r w:rsidR="00885D88">
        <w:rPr>
          <w:rStyle w:val="Rimandonotaapidipagina"/>
          <w:szCs w:val="24"/>
        </w:rPr>
        <w:footnoteReference w:id="52"/>
      </w:r>
      <w:r w:rsidR="00885D88">
        <w:rPr>
          <w:sz w:val="24"/>
          <w:szCs w:val="24"/>
        </w:rPr>
        <w:t xml:space="preserve"> </w:t>
      </w:r>
      <w:r w:rsidRPr="0073229C">
        <w:rPr>
          <w:sz w:val="24"/>
          <w:szCs w:val="24"/>
        </w:rPr>
        <w:t>e di tutti i profeti.</w:t>
      </w:r>
      <w:r w:rsidRPr="00885D88">
        <w:rPr>
          <w:rStyle w:val="Rimandonotaapidipagina"/>
          <w:szCs w:val="16"/>
        </w:rPr>
        <w:footnoteReference w:id="53"/>
      </w:r>
      <w:r w:rsidRPr="0073229C">
        <w:rPr>
          <w:sz w:val="24"/>
          <w:szCs w:val="24"/>
        </w:rPr>
        <w:t xml:space="preserve"> Lo ste</w:t>
      </w:r>
      <w:r w:rsidR="00885D88">
        <w:rPr>
          <w:sz w:val="24"/>
          <w:szCs w:val="24"/>
        </w:rPr>
        <w:t>sso Paolo ama definirsi servo,</w:t>
      </w:r>
      <w:r w:rsidR="00885D88">
        <w:rPr>
          <w:rStyle w:val="Rimandonotaapidipagina"/>
          <w:szCs w:val="24"/>
        </w:rPr>
        <w:footnoteReference w:id="54"/>
      </w:r>
      <w:r w:rsidR="00885D88">
        <w:rPr>
          <w:sz w:val="24"/>
          <w:szCs w:val="24"/>
        </w:rPr>
        <w:t xml:space="preserve"> </w:t>
      </w:r>
      <w:r w:rsidRPr="0073229C">
        <w:rPr>
          <w:sz w:val="24"/>
          <w:szCs w:val="24"/>
        </w:rPr>
        <w:t xml:space="preserve">perché chiamato da Dio per il servizio al Vangelo. </w:t>
      </w:r>
      <w:r w:rsidR="00DF572E">
        <w:rPr>
          <w:sz w:val="24"/>
          <w:szCs w:val="24"/>
        </w:rPr>
        <w:t>A questo punto i</w:t>
      </w:r>
      <w:r w:rsidRPr="0073229C">
        <w:rPr>
          <w:sz w:val="24"/>
          <w:szCs w:val="24"/>
        </w:rPr>
        <w:t xml:space="preserve">l titolo ha </w:t>
      </w:r>
      <w:r w:rsidR="00DF572E">
        <w:rPr>
          <w:sz w:val="24"/>
          <w:szCs w:val="24"/>
        </w:rPr>
        <w:t xml:space="preserve">assunto </w:t>
      </w:r>
      <w:r w:rsidRPr="0073229C">
        <w:rPr>
          <w:sz w:val="24"/>
          <w:szCs w:val="24"/>
        </w:rPr>
        <w:t xml:space="preserve">un valore molto positivo. Perciò ne è insignito anche Epafra che, compiendo un servizio analogo, è indicato come «con-servo». Di lui Paolo </w:t>
      </w:r>
      <w:r w:rsidRPr="0073229C">
        <w:rPr>
          <w:sz w:val="24"/>
          <w:szCs w:val="24"/>
        </w:rPr>
        <w:lastRenderedPageBreak/>
        <w:t>aggiunge: «egli è presso di voi</w:t>
      </w:r>
      <w:r w:rsidRPr="00885D88">
        <w:rPr>
          <w:rStyle w:val="Rimandonotaapidipagina"/>
          <w:szCs w:val="16"/>
        </w:rPr>
        <w:footnoteReference w:id="55"/>
      </w:r>
      <w:r w:rsidRPr="0073229C">
        <w:rPr>
          <w:sz w:val="24"/>
          <w:szCs w:val="24"/>
        </w:rPr>
        <w:t xml:space="preserve"> un fedele ministro di Cristo». Epafra compie quello che avrebbe fatto Paolo e per questo si merita l'</w:t>
      </w:r>
      <w:proofErr w:type="spellStart"/>
      <w:r w:rsidRPr="0073229C">
        <w:rPr>
          <w:sz w:val="24"/>
          <w:szCs w:val="24"/>
        </w:rPr>
        <w:t>ambìto</w:t>
      </w:r>
      <w:proofErr w:type="spellEnd"/>
      <w:r w:rsidRPr="0073229C">
        <w:rPr>
          <w:sz w:val="24"/>
          <w:szCs w:val="24"/>
        </w:rPr>
        <w:t xml:space="preserve"> appellativo di «fedele», elogio classico </w:t>
      </w:r>
      <w:r w:rsidR="00885D88">
        <w:rPr>
          <w:sz w:val="24"/>
          <w:szCs w:val="24"/>
        </w:rPr>
        <w:t>anche del Vangelo</w:t>
      </w:r>
      <w:r w:rsidRPr="0073229C">
        <w:rPr>
          <w:sz w:val="24"/>
          <w:szCs w:val="24"/>
        </w:rPr>
        <w:t>.</w:t>
      </w:r>
      <w:r w:rsidR="00885D88">
        <w:rPr>
          <w:rStyle w:val="Rimandonotaapidipagina"/>
          <w:szCs w:val="24"/>
        </w:rPr>
        <w:footnoteReference w:id="56"/>
      </w:r>
      <w:r w:rsidRPr="0073229C">
        <w:rPr>
          <w:sz w:val="24"/>
          <w:szCs w:val="24"/>
        </w:rPr>
        <w:t xml:space="preserve"> Paolo pensa alla fedeltà come ad un requisito fondamentale del servitore del vangelo: «Ognuno ci consideri come servi di Cristo e amministratori dei misteri di Dio. Ora, ciò che si richiede agli amministratori è che ognuno risulti </w:t>
      </w:r>
      <w:r w:rsidRPr="00885D88">
        <w:rPr>
          <w:sz w:val="24"/>
          <w:szCs w:val="24"/>
        </w:rPr>
        <w:t>fedele</w:t>
      </w:r>
      <w:r w:rsidR="00885D88">
        <w:rPr>
          <w:sz w:val="24"/>
          <w:szCs w:val="24"/>
        </w:rPr>
        <w:t>» (1</w:t>
      </w:r>
      <w:r w:rsidRPr="0073229C">
        <w:rPr>
          <w:sz w:val="24"/>
          <w:szCs w:val="24"/>
        </w:rPr>
        <w:t xml:space="preserve">Cor 4,1-2). Se teniamo presente che uno dei motivi della lettera mira a riportare chiarezza nella comunità che rischiava di essere inquinata da idee </w:t>
      </w:r>
      <w:r w:rsidR="00DF572E">
        <w:rPr>
          <w:sz w:val="24"/>
          <w:szCs w:val="24"/>
        </w:rPr>
        <w:t>ed atteggiamenti erronei</w:t>
      </w:r>
      <w:r w:rsidRPr="0073229C">
        <w:rPr>
          <w:sz w:val="24"/>
          <w:szCs w:val="24"/>
        </w:rPr>
        <w:t>, la dichiarata fedeltà di Epafra equivale ad un sonoro e pubblico elogio a colui che r</w:t>
      </w:r>
      <w:r w:rsidR="00DF572E">
        <w:rPr>
          <w:sz w:val="24"/>
          <w:szCs w:val="24"/>
        </w:rPr>
        <w:t>imane in comunione con il genuino V</w:t>
      </w:r>
      <w:r w:rsidRPr="0073229C">
        <w:rPr>
          <w:sz w:val="24"/>
          <w:szCs w:val="24"/>
        </w:rPr>
        <w:t>angelo e con l'apostolo.</w:t>
      </w:r>
      <w:r w:rsidRPr="00885D88">
        <w:rPr>
          <w:rStyle w:val="Rimandonotaapidipagina"/>
          <w:szCs w:val="16"/>
        </w:rPr>
        <w:footnoteReference w:id="57"/>
      </w:r>
      <w:r w:rsidRPr="0073229C">
        <w:rPr>
          <w:sz w:val="24"/>
          <w:szCs w:val="24"/>
        </w:rPr>
        <w:t xml:space="preserve"> Anche per questo Epafra gli è «caro» o, per essere ancora letterali, «amato». Infine l'attività di questo apostolo di Colosse consiste nel mantenere vivo il legame della comunità con Paolo, manifestandogli «l'amore nello Spirito» che essa conserva nei confronti di colui che, pur non conoscendo di persona, rimane il fondatore ideale della comunità, il suo padre spirituale.</w:t>
      </w:r>
    </w:p>
    <w:p w14:paraId="2482C620" w14:textId="689230CF" w:rsidR="0056666A" w:rsidRPr="0073229C" w:rsidRDefault="0056666A" w:rsidP="007E52C2">
      <w:pPr>
        <w:tabs>
          <w:tab w:val="left" w:pos="9632"/>
        </w:tabs>
        <w:ind w:firstLine="567"/>
        <w:jc w:val="both"/>
        <w:rPr>
          <w:sz w:val="24"/>
          <w:szCs w:val="24"/>
        </w:rPr>
      </w:pPr>
      <w:r w:rsidRPr="0073229C">
        <w:rPr>
          <w:sz w:val="24"/>
          <w:szCs w:val="24"/>
        </w:rPr>
        <w:t xml:space="preserve">Merita di essere notata l’unica vera citazione dello Spirito. In tutta la lettera il termine greco </w:t>
      </w:r>
      <w:r w:rsidRPr="0073229C">
        <w:rPr>
          <w:i/>
          <w:sz w:val="24"/>
          <w:szCs w:val="24"/>
        </w:rPr>
        <w:t xml:space="preserve">pneuma </w:t>
      </w:r>
      <w:r w:rsidRPr="0073229C">
        <w:rPr>
          <w:sz w:val="24"/>
          <w:szCs w:val="24"/>
        </w:rPr>
        <w:t>ricorre solo due volte, qui al v. 8 e più avanti a 2,5. Tenendo conto che questo secondo caso ha un evidente riferimento allo spirito di Paolo («anche se sono lontano con il corpo, sono però tra voi con lo spirito»), il nostro passo riporta l’unica ricorrenza dello Spirito inteso come realtà divina. Il fatto è stato impugnato da qualche autore per parlare della povertà “spirituale” della lettera e per mostrare la sua non paternità paolina, avendo Paolo una grande attenzione allo Spirito, basti pensare al capitolo 8 della Lettera ai Romani. L’argomentazione non appare risolutiva, e, alla fine, non convince. Come risposta si potrebbe dire che lo scarso riferimento allo Spirito si giustifica con l’argomento trattato, imperniato soprattutto su Cristo. Inoltre, sebbene troviamo questa unica menzione, quanto viene detto è di capitale importanza perché illustra il ru</w:t>
      </w:r>
      <w:r w:rsidR="007D6EB2">
        <w:rPr>
          <w:sz w:val="24"/>
          <w:szCs w:val="24"/>
        </w:rPr>
        <w:t>olo dello Spirito: suscitare l’</w:t>
      </w:r>
      <w:r w:rsidRPr="0073229C">
        <w:rPr>
          <w:sz w:val="24"/>
          <w:szCs w:val="24"/>
        </w:rPr>
        <w:t>amore, quello che la comunità mostra nei confronti di Paolo. La presenza dello Spirito ritorna, poco più avanti, in forma delicata ma decisiva.</w:t>
      </w:r>
    </w:p>
    <w:p w14:paraId="47F77FFC" w14:textId="77777777" w:rsidR="0056666A" w:rsidRPr="0073229C" w:rsidRDefault="0056666A" w:rsidP="007E52C2">
      <w:pPr>
        <w:tabs>
          <w:tab w:val="left" w:pos="9632"/>
        </w:tabs>
        <w:ind w:firstLine="567"/>
        <w:jc w:val="both"/>
        <w:rPr>
          <w:sz w:val="24"/>
          <w:szCs w:val="24"/>
        </w:rPr>
      </w:pPr>
    </w:p>
    <w:p w14:paraId="7CF5AF86" w14:textId="77777777" w:rsidR="0056666A" w:rsidRPr="0073229C" w:rsidRDefault="0056666A" w:rsidP="007E52C2">
      <w:pPr>
        <w:tabs>
          <w:tab w:val="left" w:pos="9632"/>
        </w:tabs>
        <w:ind w:firstLine="567"/>
        <w:jc w:val="both"/>
        <w:rPr>
          <w:sz w:val="24"/>
          <w:szCs w:val="24"/>
        </w:rPr>
      </w:pPr>
    </w:p>
    <w:p w14:paraId="785BA4BB" w14:textId="77777777" w:rsidR="0056666A" w:rsidRPr="0073229C" w:rsidRDefault="0056666A" w:rsidP="007E52C2">
      <w:pPr>
        <w:tabs>
          <w:tab w:val="left" w:pos="9632"/>
        </w:tabs>
        <w:jc w:val="both"/>
        <w:rPr>
          <w:b/>
          <w:sz w:val="24"/>
          <w:szCs w:val="24"/>
        </w:rPr>
      </w:pPr>
      <w:r w:rsidRPr="0073229C">
        <w:rPr>
          <w:b/>
          <w:sz w:val="24"/>
          <w:szCs w:val="24"/>
        </w:rPr>
        <w:t>La preghiera di intercessione (vv. 9-10)</w:t>
      </w:r>
      <w:r w:rsidRPr="0073229C">
        <w:rPr>
          <w:sz w:val="24"/>
          <w:szCs w:val="24"/>
        </w:rPr>
        <w:tab/>
      </w:r>
    </w:p>
    <w:p w14:paraId="6ECBA047" w14:textId="77777777" w:rsidR="0056666A" w:rsidRDefault="0056666A" w:rsidP="007E52C2">
      <w:pPr>
        <w:tabs>
          <w:tab w:val="left" w:pos="9632"/>
        </w:tabs>
        <w:jc w:val="both"/>
      </w:pPr>
      <w:r w:rsidRPr="004319EE">
        <w:rPr>
          <w:b/>
          <w:i/>
          <w:vertAlign w:val="superscript"/>
        </w:rPr>
        <w:t> </w:t>
      </w:r>
      <w:r w:rsidRPr="004319EE">
        <w:rPr>
          <w:b/>
          <w:bCs/>
          <w:i/>
          <w:vertAlign w:val="superscript"/>
        </w:rPr>
        <w:t>9</w:t>
      </w:r>
      <w:r w:rsidRPr="005577B1">
        <w:rPr>
          <w:i/>
        </w:rPr>
        <w:t xml:space="preserve">Perciò anche noi, dal giorno in cui ne fummo informati, non cessiamo di pregare per voi e di chiedere che abbiate piena conoscenza della sua volontà, con ogni sapienza e intelligenza spirituale, </w:t>
      </w:r>
      <w:r w:rsidRPr="004319EE">
        <w:rPr>
          <w:bCs/>
          <w:i/>
          <w:vertAlign w:val="superscript"/>
        </w:rPr>
        <w:t>10</w:t>
      </w:r>
      <w:r w:rsidRPr="005577B1">
        <w:rPr>
          <w:i/>
        </w:rPr>
        <w:t xml:space="preserve">perché possiate comportarvi in maniera degna del Signore, per piacergli in tutto, portando frutto in ogni opera buona e crescendo nella conoscenza di Dio. </w:t>
      </w:r>
    </w:p>
    <w:p w14:paraId="14D0B7DC" w14:textId="77777777" w:rsidR="0056666A" w:rsidRDefault="0056666A" w:rsidP="007E52C2">
      <w:pPr>
        <w:tabs>
          <w:tab w:val="left" w:pos="9632"/>
        </w:tabs>
        <w:jc w:val="both"/>
      </w:pPr>
    </w:p>
    <w:p w14:paraId="262A3456" w14:textId="77777777" w:rsidR="0056666A" w:rsidRPr="0073229C" w:rsidRDefault="0056666A" w:rsidP="007E52C2">
      <w:pPr>
        <w:tabs>
          <w:tab w:val="left" w:pos="9632"/>
        </w:tabs>
        <w:jc w:val="both"/>
        <w:rPr>
          <w:sz w:val="24"/>
          <w:szCs w:val="24"/>
        </w:rPr>
      </w:pPr>
      <w:r w:rsidRPr="0073229C">
        <w:rPr>
          <w:sz w:val="24"/>
          <w:szCs w:val="24"/>
        </w:rPr>
        <w:t xml:space="preserve">Lasciata la digressione sul Vangelo con un «perciò» (v. 9) riassuntivo del pensiero precedente, Paolo ritorna all'idea iniziale che lo vedeva in atteggiamento orante per la comunità alla quale ora assicura: «dal giorno in cui ne fummo informati, non cessiamo di pregare per voi». La continuità qualifica sempre la vera preghiera, sottraendola alla logica del bisogno immediato o del sentimento momentaneo. Possono però cambiare i motivi o le intonazioni che ritmano il nostro relazionarci a Dio. Ora l'iniziale ringraziamento cede il posto all’intercessione. Davanti alla Maestà Divina, quando percepiamo più nettamente la nostra povertà, avremmo sempre mille cose da chiedere. Sono sempre numerosi i nostri bisogni e, quando ci guardiamo attorno, più ancora quelli degli altri. Che cosa anteporre o preferire? Anche in questo caso il maestro Paolo ci educa nella scelta. Probabilmente la comunità di Colosse ha tanti bisogni, materiali e spirituali, ma per lei Paolo ha una </w:t>
      </w:r>
      <w:r w:rsidRPr="0073229C">
        <w:rPr>
          <w:sz w:val="24"/>
          <w:szCs w:val="24"/>
        </w:rPr>
        <w:lastRenderedPageBreak/>
        <w:t>richiesta precisa e ben orientata, perché chiede: «piena conoscenza della sua [di Dio] volontà, con ogni sapienza e intelligenza spirituale».</w:t>
      </w:r>
    </w:p>
    <w:p w14:paraId="3C2690AC" w14:textId="74343530" w:rsidR="0056666A" w:rsidRPr="0073229C" w:rsidRDefault="0056666A" w:rsidP="007E52C2">
      <w:pPr>
        <w:tabs>
          <w:tab w:val="left" w:pos="9632"/>
        </w:tabs>
        <w:ind w:firstLine="567"/>
        <w:jc w:val="both"/>
        <w:rPr>
          <w:sz w:val="24"/>
          <w:szCs w:val="24"/>
        </w:rPr>
      </w:pPr>
      <w:r w:rsidRPr="0073229C">
        <w:rPr>
          <w:sz w:val="24"/>
          <w:szCs w:val="24"/>
        </w:rPr>
        <w:t xml:space="preserve"> Ritorna nel breve arco di pochi versetti l'idea della conoscenza, ora caratterizzata dall’aggettivo «piena». Era quella cui aspiravano i filosofi pagani dell'epoca, promessa e reclamizzata dai propagandisti delle varie religioni del tempo. La pienezza era quel massimo riservato a pochi fortunati che riuscivano a penetrare i misteri più profondi. Qui Paolo non fa riferimento a tipi privilegiati o fortunati, perché la sua preghiera intende raggiungere tutta la comunità, senza distinzioni classiste. Per lui la conoscenza si diversifica sostanzialmente da altre ricerche accomunate dallo stesso nome e subito ibera il termine da eventuali pastoie intellettualistiche cui spesso </w:t>
      </w:r>
      <w:r w:rsidR="007D6EB2">
        <w:rPr>
          <w:sz w:val="24"/>
          <w:szCs w:val="24"/>
        </w:rPr>
        <w:t xml:space="preserve">il termine era legato </w:t>
      </w:r>
      <w:r w:rsidRPr="0073229C">
        <w:rPr>
          <w:sz w:val="24"/>
          <w:szCs w:val="24"/>
        </w:rPr>
        <w:t>nel mondo antico</w:t>
      </w:r>
      <w:r w:rsidR="007D6EB2">
        <w:rPr>
          <w:sz w:val="24"/>
          <w:szCs w:val="24"/>
        </w:rPr>
        <w:t>,</w:t>
      </w:r>
      <w:r w:rsidRPr="0073229C">
        <w:rPr>
          <w:sz w:val="24"/>
          <w:szCs w:val="24"/>
        </w:rPr>
        <w:t xml:space="preserve"> e in buona parte anche oggi.</w:t>
      </w:r>
    </w:p>
    <w:p w14:paraId="2E88F0A0" w14:textId="77777777" w:rsidR="0056666A" w:rsidRPr="0073229C" w:rsidRDefault="0056666A" w:rsidP="007E52C2">
      <w:pPr>
        <w:tabs>
          <w:tab w:val="left" w:pos="9632"/>
        </w:tabs>
        <w:ind w:firstLine="567"/>
        <w:jc w:val="both"/>
        <w:rPr>
          <w:sz w:val="24"/>
          <w:szCs w:val="24"/>
        </w:rPr>
      </w:pPr>
      <w:r w:rsidRPr="0073229C">
        <w:rPr>
          <w:sz w:val="24"/>
          <w:szCs w:val="24"/>
        </w:rPr>
        <w:t>Per il cristiano non si dà altra conoscenza che non porti al mistero divino</w:t>
      </w:r>
      <w:r w:rsidRPr="00885D88">
        <w:rPr>
          <w:rStyle w:val="Rimandonotaapidipagina"/>
          <w:szCs w:val="16"/>
        </w:rPr>
        <w:footnoteReference w:id="58"/>
      </w:r>
      <w:r w:rsidRPr="0073229C">
        <w:rPr>
          <w:sz w:val="24"/>
          <w:szCs w:val="24"/>
        </w:rPr>
        <w:t xml:space="preserve">, esplicitato da «la sua volontà». L’appassionata ricerca della volontà di Dio, nonché la sua attuazione, è il grande dono impetrato dalla preghiera di Paolo. Volontà divina non facile da conoscere e ancora più difficile da attuare, eppure ganglio vitale dell’esistenza cristiana, a tal punto che Gesù l’ha inserita come richiesta del </w:t>
      </w:r>
      <w:r w:rsidRPr="0073229C">
        <w:rPr>
          <w:i/>
          <w:sz w:val="24"/>
          <w:szCs w:val="24"/>
        </w:rPr>
        <w:t>Padre nostro</w:t>
      </w:r>
      <w:r w:rsidRPr="0073229C">
        <w:rPr>
          <w:sz w:val="24"/>
          <w:szCs w:val="24"/>
        </w:rPr>
        <w:t xml:space="preserve">: «sia fatta la tua volontà». Comprendiamo meglio che la piena conoscenza non intende soddisfare la curiosità o appagare una sete intellettuale, quanto piuttosto stimolare ad agire. È una conoscenza che si incarna nella vita, intrisa di vissuto quotidiano, lontana dai labirinti di una sterile quanto dannosa ricerca puramente accademica; è quella che sa arrivare fino al </w:t>
      </w:r>
      <w:proofErr w:type="spellStart"/>
      <w:r w:rsidRPr="0073229C">
        <w:rPr>
          <w:i/>
          <w:sz w:val="24"/>
          <w:szCs w:val="24"/>
        </w:rPr>
        <w:t>consummatum</w:t>
      </w:r>
      <w:proofErr w:type="spellEnd"/>
      <w:r w:rsidRPr="0073229C">
        <w:rPr>
          <w:i/>
          <w:sz w:val="24"/>
          <w:szCs w:val="24"/>
        </w:rPr>
        <w:t xml:space="preserve"> est, è compiuto! </w:t>
      </w:r>
      <w:r w:rsidRPr="0073229C">
        <w:rPr>
          <w:sz w:val="24"/>
          <w:szCs w:val="24"/>
        </w:rPr>
        <w:t>(Gv 19,30).</w:t>
      </w:r>
    </w:p>
    <w:p w14:paraId="5683F14E" w14:textId="0EF73623" w:rsidR="0056666A" w:rsidRPr="0073229C" w:rsidRDefault="0056666A" w:rsidP="007E52C2">
      <w:pPr>
        <w:tabs>
          <w:tab w:val="left" w:pos="9632"/>
        </w:tabs>
        <w:ind w:firstLine="567"/>
        <w:jc w:val="both"/>
        <w:rPr>
          <w:sz w:val="24"/>
          <w:szCs w:val="24"/>
        </w:rPr>
      </w:pPr>
      <w:r w:rsidRPr="0073229C">
        <w:rPr>
          <w:sz w:val="24"/>
          <w:szCs w:val="24"/>
        </w:rPr>
        <w:t xml:space="preserve">Bella la prospettiva, lusinghiera la proposta. Come attuarla? Non lo sforzo titanico del singolo, non l’assiduo studio, non un fortuito caso, ma lo Spirito è il principale responsabile di tale conoscenza. Ricompare in modo delicato la dolce presenza dello Spirito, già incontrato al v. 8 come responsabile dell’amore che lega la comunità all’Apostolo. Il testo si esprime così: «con ogni sapienza e intelligenza spirituale». La preposizione greca </w:t>
      </w:r>
      <w:proofErr w:type="spellStart"/>
      <w:r w:rsidRPr="0073229C">
        <w:rPr>
          <w:i/>
          <w:sz w:val="24"/>
          <w:szCs w:val="24"/>
        </w:rPr>
        <w:t>ev</w:t>
      </w:r>
      <w:proofErr w:type="spellEnd"/>
      <w:r w:rsidRPr="0073229C">
        <w:rPr>
          <w:i/>
          <w:sz w:val="24"/>
          <w:szCs w:val="24"/>
        </w:rPr>
        <w:t xml:space="preserve"> </w:t>
      </w:r>
      <w:r w:rsidRPr="0073229C">
        <w:rPr>
          <w:sz w:val="24"/>
          <w:szCs w:val="24"/>
        </w:rPr>
        <w:t>diventa nella traduzione italiana «con» che esprime il mezzo. Potremmo conservare il significa</w:t>
      </w:r>
      <w:r w:rsidR="00C42CE9">
        <w:rPr>
          <w:sz w:val="24"/>
          <w:szCs w:val="24"/>
        </w:rPr>
        <w:t>to base della preposizione greca</w:t>
      </w:r>
      <w:r w:rsidRPr="0073229C">
        <w:rPr>
          <w:sz w:val="24"/>
          <w:szCs w:val="24"/>
        </w:rPr>
        <w:t xml:space="preserve"> e tradurla «in», «dentro», a ricordare che la conoscenza di cui abbiamo parlato sopra è resa possibile dallo Spirito, nascosto nell’aggettivo «spirituale». Sarebbe fuorviante e perfino un non senso leggere tale aggettivo con lo sbiadito significato di “non materiale”, come spesso inteso nel linguaggio moderno. Spirituale è ciò che appartiene allo Spirito, una sua manifestazione. Potremmo tradurre: «sapienza e intelligenza dello Spirito». Subito ci sovviene l’elenco dei doni dello Spirito Santo: sapienza, intelletto… Senza di Lui, forza vivificante, non è possibile raggiungere la conoscenza della volontà divina e tanto meno sperimentarla e viverla nel</w:t>
      </w:r>
      <w:r w:rsidR="00C42CE9">
        <w:rPr>
          <w:sz w:val="24"/>
          <w:szCs w:val="24"/>
        </w:rPr>
        <w:t>la concretezza di ogni giorno</w:t>
      </w:r>
      <w:r w:rsidRPr="0073229C">
        <w:rPr>
          <w:sz w:val="24"/>
          <w:szCs w:val="24"/>
        </w:rPr>
        <w:t xml:space="preserve">. </w:t>
      </w:r>
    </w:p>
    <w:p w14:paraId="1ECD2C9B" w14:textId="77777777" w:rsidR="0056666A" w:rsidRPr="0073229C" w:rsidRDefault="0056666A" w:rsidP="007E52C2">
      <w:pPr>
        <w:tabs>
          <w:tab w:val="left" w:pos="9632"/>
        </w:tabs>
        <w:jc w:val="both"/>
        <w:rPr>
          <w:sz w:val="24"/>
          <w:szCs w:val="24"/>
        </w:rPr>
      </w:pPr>
    </w:p>
    <w:p w14:paraId="40350608" w14:textId="00D11DB1" w:rsidR="0056666A" w:rsidRPr="0073229C" w:rsidRDefault="0056666A" w:rsidP="007E52C2">
      <w:pPr>
        <w:tabs>
          <w:tab w:val="left" w:pos="9632"/>
        </w:tabs>
        <w:ind w:firstLine="567"/>
        <w:jc w:val="both"/>
        <w:rPr>
          <w:sz w:val="24"/>
          <w:szCs w:val="24"/>
        </w:rPr>
      </w:pPr>
      <w:r w:rsidRPr="0073229C">
        <w:rPr>
          <w:sz w:val="24"/>
          <w:szCs w:val="24"/>
        </w:rPr>
        <w:t xml:space="preserve">Il v. 10 viene a rafforzare l'idea di conoscenza come abbiamo appena illustrato: «perché possiate comportarvi in maniera degna del Signore, per piacergli in tutto» Il verbo tradotto con "comportarsi" è in greco </w:t>
      </w:r>
      <w:proofErr w:type="spellStart"/>
      <w:r w:rsidRPr="0073229C">
        <w:rPr>
          <w:i/>
          <w:sz w:val="24"/>
          <w:szCs w:val="24"/>
        </w:rPr>
        <w:t>peripatéo</w:t>
      </w:r>
      <w:proofErr w:type="spellEnd"/>
      <w:r w:rsidRPr="0073229C">
        <w:rPr>
          <w:sz w:val="24"/>
          <w:szCs w:val="24"/>
        </w:rPr>
        <w:t>, letteralmente: "camminare", un modo di dire ebraico con il significato di «vivere», «comportarsi».</w:t>
      </w:r>
      <w:r w:rsidRPr="00885D88">
        <w:rPr>
          <w:rStyle w:val="Rimandonotaapidipagina"/>
          <w:szCs w:val="16"/>
        </w:rPr>
        <w:footnoteReference w:id="59"/>
      </w:r>
      <w:r w:rsidRPr="0073229C">
        <w:rPr>
          <w:sz w:val="24"/>
          <w:szCs w:val="24"/>
        </w:rPr>
        <w:t xml:space="preserve"> Si può conservare il senso letterale di «camminare» e allora la religione cristiana è pensata come una via, per esempio la «via della salvezza» (At 16,17) o la «via del </w:t>
      </w:r>
      <w:r w:rsidRPr="0073229C">
        <w:rPr>
          <w:sz w:val="24"/>
          <w:szCs w:val="24"/>
        </w:rPr>
        <w:lastRenderedPageBreak/>
        <w:t>Signore» (At 18,25). Non manca la nota di originalità: anziché la frase abituale “camminare nella legge” si introduce la persona di Cristo. Sta qui una delle grandi novità del NT perché Gesù diventa causa esemplare ed efficiente della vita. È con il dono del suo Spirito che è possibile una vita imitativa della sua, è con questo dono che non suona utopistica la richiesta di Paolo di comportarsi «in maniera degna del Signore, per piacergli in tutto». Tutta l'etica cristiana mira proprio a rend</w:t>
      </w:r>
      <w:r w:rsidR="00885D88">
        <w:rPr>
          <w:sz w:val="24"/>
          <w:szCs w:val="24"/>
        </w:rPr>
        <w:t>ere l'uomo accetto a Dio, come indicato anche da 1</w:t>
      </w:r>
      <w:r w:rsidRPr="0073229C">
        <w:rPr>
          <w:sz w:val="24"/>
          <w:szCs w:val="24"/>
        </w:rPr>
        <w:t>Ts 4,1).</w:t>
      </w:r>
      <w:r w:rsidRPr="00885D88">
        <w:rPr>
          <w:rStyle w:val="Rimandonotaapidipagina"/>
          <w:szCs w:val="16"/>
        </w:rPr>
        <w:footnoteReference w:id="60"/>
      </w:r>
      <w:r w:rsidRPr="0073229C">
        <w:rPr>
          <w:sz w:val="24"/>
          <w:szCs w:val="24"/>
        </w:rPr>
        <w:t xml:space="preserve">  Paolo si preoccupa di </w:t>
      </w:r>
      <w:r w:rsidR="00C42CE9" w:rsidRPr="0073229C">
        <w:rPr>
          <w:sz w:val="24"/>
          <w:szCs w:val="24"/>
        </w:rPr>
        <w:t>rilevare</w:t>
      </w:r>
      <w:r w:rsidRPr="0073229C">
        <w:rPr>
          <w:sz w:val="24"/>
          <w:szCs w:val="24"/>
        </w:rPr>
        <w:t xml:space="preserve"> l'attività dell'uomo rinnovato e non teme di parlare di opere buone che sono </w:t>
      </w:r>
      <w:r w:rsidR="00C42CE9">
        <w:rPr>
          <w:sz w:val="24"/>
          <w:szCs w:val="24"/>
        </w:rPr>
        <w:t xml:space="preserve">quelle </w:t>
      </w:r>
      <w:r w:rsidRPr="0073229C">
        <w:rPr>
          <w:sz w:val="24"/>
          <w:szCs w:val="24"/>
        </w:rPr>
        <w:t xml:space="preserve">che l'uomo compie in Cristo o nello Spirito. Paolo dunque prega affinché </w:t>
      </w:r>
      <w:r w:rsidR="00C42CE9" w:rsidRPr="0073229C">
        <w:rPr>
          <w:sz w:val="24"/>
          <w:szCs w:val="24"/>
        </w:rPr>
        <w:t>avvenga</w:t>
      </w:r>
      <w:r w:rsidRPr="0073229C">
        <w:rPr>
          <w:sz w:val="24"/>
          <w:szCs w:val="24"/>
        </w:rPr>
        <w:t xml:space="preserve"> una sostituzione nel cuore dei </w:t>
      </w:r>
      <w:proofErr w:type="spellStart"/>
      <w:r w:rsidRPr="0073229C">
        <w:rPr>
          <w:sz w:val="24"/>
          <w:szCs w:val="24"/>
        </w:rPr>
        <w:t>colossesi</w:t>
      </w:r>
      <w:proofErr w:type="spellEnd"/>
      <w:r w:rsidRPr="0073229C">
        <w:rPr>
          <w:sz w:val="24"/>
          <w:szCs w:val="24"/>
        </w:rPr>
        <w:t>; l'io dell'uomo deve essere sostituito dall'io divino: solo così si è riempiti della conoscenza della volontà di Dio. È l'applicazione del «Non sono più io che vivo, ma Cristo vive in me» (</w:t>
      </w:r>
      <w:proofErr w:type="spellStart"/>
      <w:r w:rsidRPr="0073229C">
        <w:rPr>
          <w:sz w:val="24"/>
          <w:szCs w:val="24"/>
        </w:rPr>
        <w:t>Gal</w:t>
      </w:r>
      <w:proofErr w:type="spellEnd"/>
      <w:r w:rsidRPr="0073229C">
        <w:rPr>
          <w:sz w:val="24"/>
          <w:szCs w:val="24"/>
        </w:rPr>
        <w:t xml:space="preserve"> 2,20).</w:t>
      </w:r>
    </w:p>
    <w:p w14:paraId="4D3544EF" w14:textId="1F7BCF4D" w:rsidR="0056666A" w:rsidRPr="0073229C" w:rsidRDefault="0056666A" w:rsidP="007E52C2">
      <w:pPr>
        <w:tabs>
          <w:tab w:val="left" w:pos="9632"/>
        </w:tabs>
        <w:ind w:firstLine="567"/>
        <w:jc w:val="both"/>
        <w:rPr>
          <w:sz w:val="24"/>
          <w:szCs w:val="24"/>
        </w:rPr>
      </w:pPr>
      <w:r w:rsidRPr="0073229C">
        <w:rPr>
          <w:sz w:val="24"/>
          <w:szCs w:val="24"/>
        </w:rPr>
        <w:t>Ritornano due verbi che esprimono il fruttificare e il crescere, già incontrati al v. 6 dove si parlava del Vangelo che «porta frutti e si sviluppa». Sono impiegati gli stessi verbi anche se arricchiti da un complemento «portando frutto in ogni opera buona e crescendo nella conoscenza di Dio». Paolo chiede nella preghiera la pienezza della conoscenza della volontà di Dio per piacergli in tutto e questo gradimento avviene nel portare frutti e nel crescere nella conoscenza di Dio. La frase sembra illogica oltre che tautologica: come chiedere la pienezza della conoscenza e nello stesso tempo crescere nella conoscenza? Se teniamo conto che questa conoscenza non è altro che l'esperienza che l'uomo fa del divino, si capisce come essa non sia mai esaurita e, nel momento in cui si tende ad essa, si può sempre parlare di un aumento. Ancora una volta si comprende la necessità che in questo processo di crescita sia direttamente coinvolto Dio con la sua forza o, se si preferisce, lo Spiri</w:t>
      </w:r>
      <w:r w:rsidR="006B713C">
        <w:rPr>
          <w:sz w:val="24"/>
          <w:szCs w:val="24"/>
        </w:rPr>
        <w:t>to di cui si era parlato al</w:t>
      </w:r>
      <w:r w:rsidRPr="0073229C">
        <w:rPr>
          <w:sz w:val="24"/>
          <w:szCs w:val="24"/>
        </w:rPr>
        <w:t xml:space="preserve"> v. 9 e che ha</w:t>
      </w:r>
      <w:r w:rsidR="006B713C">
        <w:rPr>
          <w:sz w:val="24"/>
          <w:szCs w:val="24"/>
        </w:rPr>
        <w:t>,</w:t>
      </w:r>
      <w:r w:rsidRPr="0073229C">
        <w:rPr>
          <w:sz w:val="24"/>
          <w:szCs w:val="24"/>
        </w:rPr>
        <w:t xml:space="preserve"> tra i suoi doni</w:t>
      </w:r>
      <w:r w:rsidR="006B713C">
        <w:rPr>
          <w:sz w:val="24"/>
          <w:szCs w:val="24"/>
        </w:rPr>
        <w:t>,</w:t>
      </w:r>
      <w:r w:rsidRPr="0073229C">
        <w:rPr>
          <w:sz w:val="24"/>
          <w:szCs w:val="24"/>
        </w:rPr>
        <w:t xml:space="preserve"> anche quello della fortezza.</w:t>
      </w:r>
    </w:p>
    <w:p w14:paraId="0FA27179" w14:textId="77777777" w:rsidR="0056666A" w:rsidRPr="0073229C" w:rsidRDefault="0056666A" w:rsidP="007E52C2">
      <w:pPr>
        <w:tabs>
          <w:tab w:val="left" w:pos="9632"/>
        </w:tabs>
        <w:ind w:firstLine="567"/>
        <w:jc w:val="both"/>
        <w:rPr>
          <w:sz w:val="24"/>
          <w:szCs w:val="24"/>
        </w:rPr>
      </w:pPr>
    </w:p>
    <w:p w14:paraId="65E7F0F8" w14:textId="77777777" w:rsidR="0056666A" w:rsidRPr="0073229C" w:rsidRDefault="0056666A" w:rsidP="007E52C2">
      <w:pPr>
        <w:tabs>
          <w:tab w:val="left" w:pos="9632"/>
        </w:tabs>
        <w:jc w:val="both"/>
        <w:rPr>
          <w:b/>
          <w:sz w:val="24"/>
          <w:szCs w:val="24"/>
        </w:rPr>
      </w:pPr>
      <w:r w:rsidRPr="0073229C">
        <w:rPr>
          <w:b/>
          <w:sz w:val="24"/>
          <w:szCs w:val="24"/>
        </w:rPr>
        <w:t>Esortazione (vv. 11-12)</w:t>
      </w:r>
    </w:p>
    <w:p w14:paraId="0E1434E9" w14:textId="77777777" w:rsidR="0056666A" w:rsidRPr="0073229C" w:rsidRDefault="0056666A" w:rsidP="007E52C2">
      <w:pPr>
        <w:tabs>
          <w:tab w:val="left" w:pos="9632"/>
        </w:tabs>
        <w:jc w:val="both"/>
      </w:pPr>
      <w:r w:rsidRPr="0073229C">
        <w:rPr>
          <w:bCs/>
          <w:i/>
          <w:vertAlign w:val="superscript"/>
        </w:rPr>
        <w:t>11</w:t>
      </w:r>
      <w:r w:rsidRPr="0073229C">
        <w:rPr>
          <w:i/>
        </w:rPr>
        <w:t xml:space="preserve">Resi forti di ogni fortezza secondo la potenza della sua gloria, per essere perseveranti e magnanimi in tutto, </w:t>
      </w:r>
      <w:r w:rsidRPr="0073229C">
        <w:rPr>
          <w:b/>
          <w:bCs/>
          <w:i/>
          <w:vertAlign w:val="superscript"/>
        </w:rPr>
        <w:t>12</w:t>
      </w:r>
      <w:r w:rsidRPr="0073229C">
        <w:rPr>
          <w:i/>
        </w:rPr>
        <w:t>ringraziate con gioia il Padre che vi ha resi capaci di partecipare alla sorte dei santi nella luce.</w:t>
      </w:r>
    </w:p>
    <w:p w14:paraId="383E87D1" w14:textId="77777777" w:rsidR="0056666A" w:rsidRPr="0073229C" w:rsidRDefault="0056666A" w:rsidP="007E52C2">
      <w:pPr>
        <w:tabs>
          <w:tab w:val="left" w:pos="9632"/>
        </w:tabs>
        <w:jc w:val="both"/>
        <w:rPr>
          <w:sz w:val="24"/>
          <w:szCs w:val="24"/>
        </w:rPr>
      </w:pPr>
    </w:p>
    <w:p w14:paraId="120209E8" w14:textId="61F624A8" w:rsidR="0056666A" w:rsidRPr="0073229C" w:rsidRDefault="0056666A" w:rsidP="007E52C2">
      <w:pPr>
        <w:tabs>
          <w:tab w:val="left" w:pos="9632"/>
        </w:tabs>
        <w:jc w:val="both"/>
        <w:rPr>
          <w:sz w:val="24"/>
          <w:szCs w:val="24"/>
        </w:rPr>
      </w:pPr>
      <w:r w:rsidRPr="0073229C">
        <w:rPr>
          <w:sz w:val="24"/>
          <w:szCs w:val="24"/>
        </w:rPr>
        <w:t>L’esaltante “avventura cristiana”</w:t>
      </w:r>
      <w:r w:rsidR="00885D88">
        <w:rPr>
          <w:sz w:val="24"/>
          <w:szCs w:val="24"/>
        </w:rPr>
        <w:t>,</w:t>
      </w:r>
      <w:r w:rsidRPr="0073229C">
        <w:rPr>
          <w:sz w:val="24"/>
          <w:szCs w:val="24"/>
        </w:rPr>
        <w:t xml:space="preserve"> cui i Colossesi sono stati chiamati</w:t>
      </w:r>
      <w:r w:rsidR="00885D88">
        <w:rPr>
          <w:sz w:val="24"/>
          <w:szCs w:val="24"/>
        </w:rPr>
        <w:t>,</w:t>
      </w:r>
      <w:r w:rsidRPr="0073229C">
        <w:rPr>
          <w:sz w:val="24"/>
          <w:szCs w:val="24"/>
        </w:rPr>
        <w:t xml:space="preserve"> comporta la dinamica dono-</w:t>
      </w:r>
      <w:proofErr w:type="spellStart"/>
      <w:r w:rsidRPr="0073229C">
        <w:rPr>
          <w:sz w:val="24"/>
          <w:szCs w:val="24"/>
        </w:rPr>
        <w:t>reponsabilità</w:t>
      </w:r>
      <w:proofErr w:type="spellEnd"/>
      <w:r w:rsidRPr="0073229C">
        <w:rPr>
          <w:sz w:val="24"/>
          <w:szCs w:val="24"/>
        </w:rPr>
        <w:t xml:space="preserve">. L'esperienza di Dio non esime dalla dura lotta contro le difficoltà della vita e Paolo, molto realisticamente, non favorisce una religione di evasione, proponendo, al contrario, una religione profondamente incarnata. Del resto egli sa, per diretta e lunga esperienza, quanto costi la fedeltà a Cristo e </w:t>
      </w:r>
      <w:r w:rsidR="006B713C">
        <w:rPr>
          <w:sz w:val="24"/>
          <w:szCs w:val="24"/>
        </w:rPr>
        <w:t>il servizio al V</w:t>
      </w:r>
      <w:r w:rsidR="00885D88">
        <w:rPr>
          <w:sz w:val="24"/>
          <w:szCs w:val="24"/>
        </w:rPr>
        <w:t>angelo</w:t>
      </w:r>
      <w:r w:rsidRPr="0073229C">
        <w:rPr>
          <w:sz w:val="24"/>
          <w:szCs w:val="24"/>
        </w:rPr>
        <w:t>.</w:t>
      </w:r>
      <w:r w:rsidR="00885D88">
        <w:rPr>
          <w:rStyle w:val="Rimandonotaapidipagina"/>
          <w:szCs w:val="24"/>
        </w:rPr>
        <w:footnoteReference w:id="61"/>
      </w:r>
      <w:r w:rsidRPr="0073229C">
        <w:rPr>
          <w:sz w:val="24"/>
          <w:szCs w:val="24"/>
        </w:rPr>
        <w:t xml:space="preserve"> Perciò ricorda al v. 11a: «resi forti di ogni fortezza secondo la potenza della sua gloria». Solo la forza divina permette ai cristiani di affrontare le prove della vita, non raramente vere persecuzioni. Le religioni pagane intendevano spesso la forza in riferimento al lavoro intellettuale di ascesa verso la conoscenza di realtà nascoste. Qui invece si parla di un'energia data dall'alto «per essere perseveranti e magnanimi in tutto». Il testo greco parla di </w:t>
      </w:r>
      <w:proofErr w:type="spellStart"/>
      <w:r w:rsidRPr="0073229C">
        <w:rPr>
          <w:i/>
          <w:sz w:val="24"/>
          <w:szCs w:val="24"/>
        </w:rPr>
        <w:t>hypomone</w:t>
      </w:r>
      <w:proofErr w:type="spellEnd"/>
      <w:r w:rsidRPr="0073229C">
        <w:rPr>
          <w:sz w:val="24"/>
          <w:szCs w:val="24"/>
        </w:rPr>
        <w:t xml:space="preserve"> (= sopportazione) intendendo con questo termine la perseveranza che proviene dalla forza vincitrice di Dio</w:t>
      </w:r>
      <w:r w:rsidR="006B713C">
        <w:rPr>
          <w:sz w:val="24"/>
          <w:szCs w:val="24"/>
        </w:rPr>
        <w:t>,</w:t>
      </w:r>
      <w:r w:rsidRPr="0073229C">
        <w:rPr>
          <w:sz w:val="24"/>
          <w:szCs w:val="24"/>
        </w:rPr>
        <w:t xml:space="preserve"> e di </w:t>
      </w:r>
      <w:proofErr w:type="spellStart"/>
      <w:r w:rsidRPr="0073229C">
        <w:rPr>
          <w:i/>
          <w:sz w:val="24"/>
          <w:szCs w:val="24"/>
        </w:rPr>
        <w:t>macrothymia</w:t>
      </w:r>
      <w:proofErr w:type="spellEnd"/>
      <w:r w:rsidRPr="0073229C">
        <w:rPr>
          <w:sz w:val="24"/>
          <w:szCs w:val="24"/>
        </w:rPr>
        <w:t xml:space="preserve"> (= magnanimità) che aiuta il cristiano a conservare un atteggiamento positivo anche verso coloro che gli sono ostili. La pazienza è la capacità di rimanere fedeli nonostante le pressioni degli avversari, </w:t>
      </w:r>
      <w:r w:rsidRPr="0073229C">
        <w:rPr>
          <w:sz w:val="24"/>
          <w:szCs w:val="24"/>
        </w:rPr>
        <w:lastRenderedPageBreak/>
        <w:t xml:space="preserve">mentre la magnanimità è lo slancio del cuore. Poiché le </w:t>
      </w:r>
      <w:r w:rsidR="006B713C">
        <w:rPr>
          <w:sz w:val="24"/>
          <w:szCs w:val="24"/>
        </w:rPr>
        <w:t>due virtù sono tipiche di Dio</w:t>
      </w:r>
      <w:r w:rsidRPr="0073229C">
        <w:rPr>
          <w:sz w:val="24"/>
          <w:szCs w:val="24"/>
        </w:rPr>
        <w:t>,</w:t>
      </w:r>
      <w:r w:rsidR="006B713C">
        <w:rPr>
          <w:rStyle w:val="Rimandonotaapidipagina"/>
          <w:szCs w:val="24"/>
        </w:rPr>
        <w:footnoteReference w:id="62"/>
      </w:r>
      <w:r w:rsidRPr="0073229C">
        <w:rPr>
          <w:sz w:val="24"/>
          <w:szCs w:val="24"/>
        </w:rPr>
        <w:t xml:space="preserve"> Paolo esorta la comunità a diventare sempre più simile a Dio. Si tratta perciò di quell'effettiva potenza che rende i cristiani idonei ad agire. Questa potenza appartiene alla «gloria di Dio» cioè a Dio stesso. È quindi Dio il soggetto di </w:t>
      </w:r>
      <w:r w:rsidR="006B713C">
        <w:rPr>
          <w:sz w:val="24"/>
          <w:szCs w:val="24"/>
        </w:rPr>
        <w:t xml:space="preserve">tale </w:t>
      </w:r>
      <w:r w:rsidRPr="0073229C">
        <w:rPr>
          <w:sz w:val="24"/>
          <w:szCs w:val="24"/>
        </w:rPr>
        <w:t>potenza concessa agli uomini. L'autore è convinto che la vita cristiana può essere vissuta solo se provvisti di questa potenza divina, rivelatasi sommamente nella risurrezione di Cristo e operante mediante l'annuncio. Essa non può essere scambiata o manipolata con la forza umana o con qualsiasi altra potenza. Come tale essa è dono e l'uomo la può ricevere solo come grazia. Una volta ricevuta, ha il compito di impiegarla e di usarne come saggio amministratore, al fine di produrre frutti di bene.</w:t>
      </w:r>
    </w:p>
    <w:p w14:paraId="7342CD9D" w14:textId="77777777" w:rsidR="0056666A" w:rsidRPr="00C1455B" w:rsidRDefault="0056666A" w:rsidP="007E52C2">
      <w:pPr>
        <w:pStyle w:val="NormaleWeb"/>
        <w:jc w:val="both"/>
        <w:rPr>
          <w:rFonts w:ascii="Arial" w:hAnsi="Arial"/>
        </w:rPr>
      </w:pPr>
      <w:r w:rsidRPr="00C1455B">
        <w:rPr>
          <w:rFonts w:ascii="Arial" w:hAnsi="Arial"/>
        </w:rPr>
        <w:t>Il v. 12 riprende il ringraziamento, facendolo risuonare con toni solenni e teologicamente densi. Troviamo lo stesso verbo</w:t>
      </w:r>
      <w:r w:rsidRPr="00C1455B">
        <w:rPr>
          <w:rStyle w:val="Rimandonotaapidipagina"/>
          <w:rFonts w:ascii="Arial" w:hAnsi="Arial"/>
          <w:szCs w:val="16"/>
        </w:rPr>
        <w:footnoteReference w:id="63"/>
      </w:r>
      <w:r w:rsidRPr="00C1455B">
        <w:rPr>
          <w:rFonts w:ascii="Arial" w:hAnsi="Arial"/>
        </w:rPr>
        <w:t xml:space="preserve"> di apertura che crea un sorprendente effetto di inclusione.</w:t>
      </w:r>
      <w:r w:rsidRPr="00C1455B">
        <w:rPr>
          <w:rStyle w:val="Rimandonotaapidipagina"/>
          <w:rFonts w:ascii="Arial" w:hAnsi="Arial"/>
          <w:sz w:val="24"/>
        </w:rPr>
        <w:t xml:space="preserve"> </w:t>
      </w:r>
      <w:r w:rsidRPr="00C1455B">
        <w:rPr>
          <w:rFonts w:ascii="Arial" w:hAnsi="Arial"/>
        </w:rPr>
        <w:t>Il «noi rendiamo grazie» (v. 3) di Paolo diventa il «ringraziate»</w:t>
      </w:r>
      <w:r w:rsidRPr="00C1455B">
        <w:rPr>
          <w:rStyle w:val="Rimandonotaapidipagina"/>
          <w:rFonts w:ascii="Arial" w:hAnsi="Arial"/>
          <w:szCs w:val="16"/>
        </w:rPr>
        <w:footnoteReference w:id="64"/>
      </w:r>
      <w:r w:rsidRPr="00C1455B">
        <w:rPr>
          <w:rFonts w:ascii="Arial" w:hAnsi="Arial"/>
        </w:rPr>
        <w:t xml:space="preserve"> suggerito alla comunità. Sempre il Padre è il destinatario del ringraziamento, mentre la motivazione è arricchita da nuovi elementi: «ringraziate con gioia il Padre che ci ha reso capaci di partecipare alla sorte dei santi nella luce». </w:t>
      </w:r>
      <w:r>
        <w:rPr>
          <w:rFonts w:ascii="Arial" w:hAnsi="Arial"/>
        </w:rPr>
        <w:t xml:space="preserve">Troviamo lo strano termine «sorte». Giovanni Crisostomo nel suo commentario alla </w:t>
      </w:r>
      <w:r w:rsidRPr="00C1455B">
        <w:rPr>
          <w:rFonts w:ascii="Arial" w:hAnsi="Arial"/>
          <w:i/>
        </w:rPr>
        <w:t>Lettera ai Colossesi</w:t>
      </w:r>
      <w:r>
        <w:rPr>
          <w:rFonts w:ascii="Arial" w:hAnsi="Arial"/>
        </w:rPr>
        <w:t xml:space="preserve"> lo spiega così: «</w:t>
      </w:r>
      <w:r w:rsidRPr="00C1455B">
        <w:rPr>
          <w:rFonts w:ascii="Arial" w:hAnsi="Arial"/>
        </w:rPr>
        <w:t>Per mostrare che nessuno può conseguire il Regno con le proprie opere. Anche qui, come il più delle volte, la "sorte" ha il senso di "fortuna". Nessuno mostra un comportamento tale da meritare il Regno, ma tutto è dono del Signore. Per questo egli dice: "Quando avete fatto ogni cosa, dite: Siamo servi inutili. Abbiamo fatto quanto dovevamo fare"»</w:t>
      </w:r>
      <w:r>
        <w:rPr>
          <w:rFonts w:ascii="Arial" w:hAnsi="Arial"/>
        </w:rPr>
        <w:t>.</w:t>
      </w:r>
      <w:r>
        <w:rPr>
          <w:rStyle w:val="Rimandonotaapidipagina"/>
          <w:rFonts w:ascii="Arial" w:hAnsi="Arial"/>
        </w:rPr>
        <w:footnoteReference w:id="65"/>
      </w:r>
      <w:r w:rsidRPr="00C1455B">
        <w:rPr>
          <w:rFonts w:ascii="Arial" w:hAnsi="Arial"/>
        </w:rPr>
        <w:t xml:space="preserve"> </w:t>
      </w:r>
    </w:p>
    <w:p w14:paraId="64D6F30C" w14:textId="77777777" w:rsidR="0056666A" w:rsidRPr="0073229C" w:rsidRDefault="0056666A" w:rsidP="007E52C2">
      <w:pPr>
        <w:tabs>
          <w:tab w:val="left" w:pos="9632"/>
        </w:tabs>
        <w:ind w:firstLine="567"/>
        <w:jc w:val="both"/>
        <w:rPr>
          <w:sz w:val="24"/>
          <w:szCs w:val="24"/>
        </w:rPr>
      </w:pPr>
      <w:r w:rsidRPr="0073229C">
        <w:rPr>
          <w:sz w:val="24"/>
          <w:szCs w:val="24"/>
        </w:rPr>
        <w:t>Ben più importante di un termine è la prospettiva di una partecipazione ampia, corale. Si apre un nuovo orizzonte, capace di inglobare tutti. Mentre i «santi» del verso 2 erano i membri della comunità di Colosse, che oggi noi chiameremmo “una chiesa locale (o particolare)”, ora lo stesso termine indica tutti i cristiani, quelli che formano “la chiesa universale”. Paolo distingue, senza dividere, si rivolge ad una comunità precisa, con i propri problemi e prospettive, senza perdere di vista la totalità dei credenti che formano il corpo di Cristo «che è la Chiesa» (v. 24). La sua attenzione si fissa su un punto, senza perdere l’armonia dell’insieme. Anche per questo chiederà che la presente lettera sia passata alla comunità di Laodicea che dovrà a sua volta fare conoscere la propria (cf. 4,16). Lo scambio delle lettere favorisce la conoscenza reciproca e promuove la crescita globale. La Chiesa universale non nasce dalla somma delle chiese particolari, bensì dalla loro comunione.</w:t>
      </w:r>
      <w:r w:rsidRPr="006B713C">
        <w:rPr>
          <w:rStyle w:val="Rimandonotaapidipagina"/>
          <w:szCs w:val="16"/>
        </w:rPr>
        <w:footnoteReference w:id="66"/>
      </w:r>
    </w:p>
    <w:p w14:paraId="25370CAC" w14:textId="77777777" w:rsidR="0056666A" w:rsidRPr="0073229C" w:rsidRDefault="0056666A" w:rsidP="007E52C2">
      <w:pPr>
        <w:tabs>
          <w:tab w:val="left" w:pos="9632"/>
        </w:tabs>
        <w:ind w:firstLine="567"/>
        <w:jc w:val="both"/>
        <w:rPr>
          <w:sz w:val="24"/>
          <w:szCs w:val="24"/>
        </w:rPr>
      </w:pPr>
      <w:r w:rsidRPr="0073229C">
        <w:rPr>
          <w:sz w:val="24"/>
          <w:szCs w:val="24"/>
        </w:rPr>
        <w:lastRenderedPageBreak/>
        <w:t>Il motivo del ringraziamento al Padre è la comunione che si crea tra i cristiani di Colosse e tutti gli altri cristiani. Sono cadute le ataviche barriere che dividevano il popolo ebraico dagli altri. Il cristianesimo è proposto dapprima agli ebrei, poi a tutti gli uomini, sena distinzione. I Colossesi, pagani fino ad un passato recente, possono ora godere di una partecipazione con gli altri cristiani che sono «nella luce». L’affascinante prospettiva ha spesso fomentato il desiderio. Il richiamo alla luce è frequente nel mondo pagano, non manca nel Vangelo – ricordiamo l’episodio del cieco nato in Gv 9 - e ritorna spesso in Paolo.</w:t>
      </w:r>
      <w:r w:rsidRPr="00D45BD2">
        <w:rPr>
          <w:rStyle w:val="Rimandonotaapidipagina"/>
          <w:szCs w:val="16"/>
        </w:rPr>
        <w:footnoteReference w:id="67"/>
      </w:r>
      <w:r w:rsidRPr="0073229C">
        <w:rPr>
          <w:sz w:val="24"/>
          <w:szCs w:val="24"/>
        </w:rPr>
        <w:t xml:space="preserve"> Il suo valore simbolico si comprende facilmente scorrendo la multiforme tradizione biblica. Dalla nube luminosa che accompagna il popolo nel deserto, alla solenne definizione di Gesù di essere la luce del mondo (Gv 8,12), passando attraverso la dichiarazione della Prima Lettera di Giovanni che Dio è luce (1Gv 1,5), da sempre la luce caratterizza il mondo divino. Essere nella luce significa entrare in relazione con quel mondo. I Colossesi condividono con gli altri cristiani il grande bene della comunione con Dio. Sono arrivati in un secondo tempo, rispetto ai primi cristiani, ma godono dello stesso beneficio, quello di essere nella luce. </w:t>
      </w:r>
    </w:p>
    <w:p w14:paraId="4BEDD8E2" w14:textId="77777777" w:rsidR="0056666A" w:rsidRPr="0073229C" w:rsidRDefault="0056666A" w:rsidP="007E52C2">
      <w:pPr>
        <w:tabs>
          <w:tab w:val="left" w:pos="9632"/>
        </w:tabs>
        <w:ind w:firstLine="567"/>
        <w:jc w:val="both"/>
        <w:rPr>
          <w:sz w:val="24"/>
          <w:szCs w:val="24"/>
        </w:rPr>
      </w:pPr>
      <w:r w:rsidRPr="0073229C">
        <w:rPr>
          <w:sz w:val="24"/>
          <w:szCs w:val="24"/>
        </w:rPr>
        <w:t>Nei versetti successivi sarà meglio spiegato che cosa significhi la partecipazione alla sorte dei santi nella luce.</w:t>
      </w:r>
    </w:p>
    <w:p w14:paraId="7EA62AFE" w14:textId="77777777" w:rsidR="0056666A" w:rsidRPr="0073229C" w:rsidRDefault="0056666A" w:rsidP="007E52C2">
      <w:pPr>
        <w:tabs>
          <w:tab w:val="left" w:pos="9632"/>
        </w:tabs>
        <w:ind w:firstLine="567"/>
        <w:jc w:val="both"/>
        <w:rPr>
          <w:sz w:val="24"/>
          <w:szCs w:val="24"/>
        </w:rPr>
      </w:pPr>
    </w:p>
    <w:p w14:paraId="47CC4AC2" w14:textId="77777777" w:rsidR="0056666A" w:rsidRDefault="0056666A" w:rsidP="007E52C2">
      <w:pPr>
        <w:tabs>
          <w:tab w:val="left" w:pos="9632"/>
        </w:tabs>
        <w:ind w:firstLine="567"/>
        <w:jc w:val="both"/>
      </w:pPr>
    </w:p>
    <w:p w14:paraId="035CD151" w14:textId="28F0B4FE" w:rsidR="0056666A" w:rsidRDefault="000251FD" w:rsidP="007E52C2">
      <w:pPr>
        <w:tabs>
          <w:tab w:val="left" w:pos="9632"/>
        </w:tabs>
        <w:ind w:firstLine="567"/>
        <w:jc w:val="both"/>
      </w:pPr>
      <w:r>
        <w:br w:type="column"/>
      </w:r>
    </w:p>
    <w:p w14:paraId="05E30A70" w14:textId="77777777" w:rsidR="0056666A" w:rsidRDefault="0056666A" w:rsidP="007E52C2">
      <w:pPr>
        <w:spacing w:line="240" w:lineRule="atLeast"/>
        <w:jc w:val="center"/>
        <w:rPr>
          <w:rFonts w:cs="Arial"/>
          <w:b/>
          <w:sz w:val="28"/>
        </w:rPr>
      </w:pPr>
      <w:r w:rsidRPr="00863268">
        <w:rPr>
          <w:rFonts w:cs="Arial"/>
          <w:b/>
          <w:sz w:val="28"/>
        </w:rPr>
        <w:t>PRIMA PARTE</w:t>
      </w:r>
    </w:p>
    <w:p w14:paraId="248AD163" w14:textId="77777777" w:rsidR="000251FD" w:rsidRPr="00863268" w:rsidRDefault="000251FD" w:rsidP="007E52C2">
      <w:pPr>
        <w:spacing w:line="240" w:lineRule="atLeast"/>
        <w:jc w:val="center"/>
        <w:rPr>
          <w:rFonts w:cs="Arial"/>
          <w:b/>
          <w:sz w:val="28"/>
        </w:rPr>
      </w:pPr>
    </w:p>
    <w:p w14:paraId="6AB89D47" w14:textId="77777777" w:rsidR="000251FD" w:rsidRDefault="0056666A" w:rsidP="007E52C2">
      <w:pPr>
        <w:spacing w:line="240" w:lineRule="atLeast"/>
        <w:jc w:val="center"/>
        <w:rPr>
          <w:rFonts w:cs="Arial"/>
          <w:b/>
          <w:sz w:val="24"/>
        </w:rPr>
      </w:pPr>
      <w:r w:rsidRPr="00863268">
        <w:rPr>
          <w:rFonts w:cs="Arial"/>
          <w:b/>
          <w:sz w:val="24"/>
        </w:rPr>
        <w:t>I</w:t>
      </w:r>
      <w:r w:rsidR="000251FD">
        <w:rPr>
          <w:rFonts w:cs="Arial"/>
          <w:b/>
          <w:sz w:val="24"/>
        </w:rPr>
        <w:t>L MISTERO DI CRISTO</w:t>
      </w:r>
    </w:p>
    <w:p w14:paraId="2B53CCCA" w14:textId="77777777" w:rsidR="000251FD" w:rsidRDefault="000251FD" w:rsidP="007E52C2">
      <w:pPr>
        <w:spacing w:line="240" w:lineRule="atLeast"/>
        <w:jc w:val="center"/>
        <w:rPr>
          <w:rFonts w:cs="Arial"/>
          <w:b/>
          <w:sz w:val="24"/>
        </w:rPr>
      </w:pPr>
      <w:r>
        <w:rPr>
          <w:rFonts w:cs="Arial"/>
          <w:b/>
          <w:sz w:val="24"/>
        </w:rPr>
        <w:t>E IL SUO ANNUNCIO A COLOSSE</w:t>
      </w:r>
    </w:p>
    <w:p w14:paraId="72140DFA" w14:textId="7484C51D" w:rsidR="0056666A" w:rsidRPr="00863268" w:rsidRDefault="0056666A" w:rsidP="007E52C2">
      <w:pPr>
        <w:spacing w:line="240" w:lineRule="atLeast"/>
        <w:jc w:val="center"/>
        <w:rPr>
          <w:rFonts w:cs="Arial"/>
          <w:b/>
          <w:sz w:val="24"/>
        </w:rPr>
      </w:pPr>
      <w:r w:rsidRPr="00863268">
        <w:rPr>
          <w:rFonts w:cs="Arial"/>
          <w:b/>
          <w:sz w:val="24"/>
        </w:rPr>
        <w:t xml:space="preserve"> (1,1</w:t>
      </w:r>
      <w:r>
        <w:rPr>
          <w:rFonts w:cs="Arial"/>
          <w:b/>
          <w:sz w:val="24"/>
        </w:rPr>
        <w:t>3</w:t>
      </w:r>
      <w:r w:rsidRPr="00863268">
        <w:rPr>
          <w:rFonts w:cs="Arial"/>
          <w:b/>
          <w:sz w:val="24"/>
        </w:rPr>
        <w:t xml:space="preserve"> - 2,5)</w:t>
      </w:r>
    </w:p>
    <w:p w14:paraId="06691EDE" w14:textId="77777777" w:rsidR="0056666A" w:rsidRDefault="0056666A" w:rsidP="007E52C2">
      <w:pPr>
        <w:spacing w:line="240" w:lineRule="atLeast"/>
        <w:jc w:val="both"/>
        <w:rPr>
          <w:rFonts w:cs="Arial"/>
          <w:sz w:val="24"/>
        </w:rPr>
      </w:pPr>
    </w:p>
    <w:p w14:paraId="09D1E59F" w14:textId="20D773B7" w:rsidR="0056666A" w:rsidRPr="00863268" w:rsidRDefault="0056666A" w:rsidP="007E52C2">
      <w:pPr>
        <w:spacing w:line="240" w:lineRule="atLeast"/>
        <w:jc w:val="both"/>
        <w:rPr>
          <w:rFonts w:cs="Arial"/>
          <w:sz w:val="24"/>
        </w:rPr>
      </w:pPr>
      <w:r>
        <w:rPr>
          <w:rFonts w:cs="Arial"/>
          <w:sz w:val="24"/>
        </w:rPr>
        <w:t>Inizia una</w:t>
      </w:r>
      <w:r w:rsidRPr="00863268">
        <w:rPr>
          <w:rFonts w:cs="Arial"/>
          <w:sz w:val="24"/>
        </w:rPr>
        <w:t xml:space="preserve"> parte teologicamente rilevante</w:t>
      </w:r>
      <w:r>
        <w:rPr>
          <w:rFonts w:cs="Arial"/>
          <w:sz w:val="24"/>
        </w:rPr>
        <w:t xml:space="preserve"> che articoliamo nel modo seguente: una breve introduzione svolge la duplice funzione di collegarsi con il precedente e di preparare l’inno che segue (vv. 13-14), uno stupendo inno </w:t>
      </w:r>
      <w:r w:rsidRPr="00863268">
        <w:rPr>
          <w:rFonts w:cs="Arial"/>
          <w:sz w:val="24"/>
        </w:rPr>
        <w:t xml:space="preserve">celebra il primato di Cristo </w:t>
      </w:r>
      <w:r>
        <w:rPr>
          <w:rFonts w:cs="Arial"/>
          <w:sz w:val="24"/>
        </w:rPr>
        <w:t>nella</w:t>
      </w:r>
      <w:r w:rsidRPr="00863268">
        <w:rPr>
          <w:rFonts w:cs="Arial"/>
          <w:sz w:val="24"/>
        </w:rPr>
        <w:t xml:space="preserve"> creazione e nella redenzione (1,15-20); le co</w:t>
      </w:r>
      <w:r>
        <w:rPr>
          <w:rFonts w:cs="Arial"/>
          <w:sz w:val="24"/>
        </w:rPr>
        <w:t>nsiderazioni si fanno poi parti</w:t>
      </w:r>
      <w:r w:rsidRPr="00863268">
        <w:rPr>
          <w:rFonts w:cs="Arial"/>
          <w:sz w:val="24"/>
        </w:rPr>
        <w:t xml:space="preserve">colari guardando ai benèfici effetti dell'opera di </w:t>
      </w:r>
      <w:r>
        <w:rPr>
          <w:rFonts w:cs="Arial"/>
          <w:sz w:val="24"/>
        </w:rPr>
        <w:t>Cristo nella comunità di Colosse</w:t>
      </w:r>
      <w:r w:rsidRPr="00863268">
        <w:rPr>
          <w:rFonts w:cs="Arial"/>
          <w:sz w:val="24"/>
        </w:rPr>
        <w:t xml:space="preserve"> (1,21-23). Poiché è Paolo il responsabile ultimo, anche se non diretto, della comunità, egli si presenta come l'annunciatore, non senza fatica, del mistero di Cristo di cui</w:t>
      </w:r>
      <w:r w:rsidR="006B713C">
        <w:rPr>
          <w:rFonts w:cs="Arial"/>
          <w:sz w:val="24"/>
        </w:rPr>
        <w:t xml:space="preserve"> anche i C</w:t>
      </w:r>
      <w:r>
        <w:rPr>
          <w:rFonts w:cs="Arial"/>
          <w:sz w:val="24"/>
        </w:rPr>
        <w:t>o</w:t>
      </w:r>
      <w:r w:rsidRPr="00863268">
        <w:rPr>
          <w:rFonts w:cs="Arial"/>
          <w:sz w:val="24"/>
        </w:rPr>
        <w:t>lossesi sono beneficiari</w:t>
      </w:r>
      <w:r>
        <w:rPr>
          <w:rFonts w:cs="Arial"/>
          <w:sz w:val="24"/>
        </w:rPr>
        <w:t>.</w:t>
      </w:r>
      <w:r w:rsidRPr="00863268">
        <w:rPr>
          <w:rFonts w:cs="Arial"/>
          <w:sz w:val="24"/>
        </w:rPr>
        <w:t xml:space="preserve"> </w:t>
      </w:r>
      <w:r>
        <w:rPr>
          <w:rFonts w:cs="Arial"/>
          <w:sz w:val="24"/>
        </w:rPr>
        <w:t xml:space="preserve">Troviamo qui </w:t>
      </w:r>
      <w:r w:rsidRPr="00863268">
        <w:rPr>
          <w:rFonts w:cs="Arial"/>
          <w:sz w:val="24"/>
        </w:rPr>
        <w:t>il primo accenn</w:t>
      </w:r>
      <w:r>
        <w:rPr>
          <w:rFonts w:cs="Arial"/>
          <w:sz w:val="24"/>
        </w:rPr>
        <w:t>o all'errore che sarà più ampia</w:t>
      </w:r>
      <w:r w:rsidRPr="00863268">
        <w:rPr>
          <w:rFonts w:cs="Arial"/>
          <w:sz w:val="24"/>
        </w:rPr>
        <w:t xml:space="preserve">mente ripreso nella parte successiva. (2,1-5). </w:t>
      </w:r>
    </w:p>
    <w:p w14:paraId="5462B65D" w14:textId="77777777" w:rsidR="0056666A" w:rsidRDefault="0056666A" w:rsidP="007E52C2">
      <w:pPr>
        <w:spacing w:line="240" w:lineRule="atLeast"/>
        <w:jc w:val="both"/>
        <w:rPr>
          <w:rFonts w:cs="Arial"/>
          <w:sz w:val="24"/>
        </w:rPr>
      </w:pPr>
    </w:p>
    <w:p w14:paraId="69FAF110" w14:textId="77777777" w:rsidR="0056666A" w:rsidRDefault="0056666A" w:rsidP="007E52C2">
      <w:pPr>
        <w:spacing w:line="240" w:lineRule="atLeast"/>
        <w:jc w:val="both"/>
        <w:rPr>
          <w:rFonts w:cs="Arial"/>
          <w:sz w:val="24"/>
        </w:rPr>
      </w:pPr>
    </w:p>
    <w:p w14:paraId="5AFEE680" w14:textId="77777777" w:rsidR="0056666A" w:rsidRPr="00662952" w:rsidRDefault="0056666A" w:rsidP="007E52C2">
      <w:pPr>
        <w:spacing w:line="240" w:lineRule="atLeast"/>
        <w:jc w:val="both"/>
        <w:rPr>
          <w:rFonts w:cs="Arial"/>
          <w:b/>
          <w:sz w:val="24"/>
        </w:rPr>
      </w:pPr>
      <w:r w:rsidRPr="00662952">
        <w:rPr>
          <w:rFonts w:cs="Arial"/>
          <w:b/>
          <w:sz w:val="24"/>
        </w:rPr>
        <w:t>Introduzione (vv. 13-14)</w:t>
      </w:r>
    </w:p>
    <w:p w14:paraId="7FDDA7B8" w14:textId="77777777" w:rsidR="0056666A" w:rsidRPr="00F356A3" w:rsidRDefault="0056666A" w:rsidP="007E52C2">
      <w:pPr>
        <w:tabs>
          <w:tab w:val="left" w:pos="9632"/>
        </w:tabs>
        <w:jc w:val="both"/>
      </w:pPr>
      <w:r w:rsidRPr="00F356A3">
        <w:rPr>
          <w:bCs/>
          <w:i/>
          <w:sz w:val="16"/>
          <w:szCs w:val="16"/>
          <w:vertAlign w:val="superscript"/>
        </w:rPr>
        <w:t>13</w:t>
      </w:r>
      <w:r w:rsidRPr="00F356A3">
        <w:rPr>
          <w:i/>
        </w:rPr>
        <w:t>È lui che ci ha liberati dal potere delle tenebre e ci ha trasferiti nel regno del Figlio del suo amore, </w:t>
      </w:r>
      <w:r w:rsidRPr="00F356A3">
        <w:rPr>
          <w:bCs/>
          <w:i/>
          <w:sz w:val="16"/>
          <w:szCs w:val="16"/>
          <w:vertAlign w:val="superscript"/>
        </w:rPr>
        <w:t>14</w:t>
      </w:r>
      <w:r w:rsidRPr="00F356A3">
        <w:rPr>
          <w:i/>
        </w:rPr>
        <w:t>per mezzo del quale abbiamo la redenzione, il perdono dei peccati.</w:t>
      </w:r>
    </w:p>
    <w:p w14:paraId="75783B45" w14:textId="77777777" w:rsidR="0056666A" w:rsidRDefault="0056666A" w:rsidP="007E52C2">
      <w:pPr>
        <w:tabs>
          <w:tab w:val="left" w:pos="9632"/>
        </w:tabs>
        <w:jc w:val="both"/>
      </w:pPr>
    </w:p>
    <w:p w14:paraId="2086C8F8" w14:textId="5C82F6EF" w:rsidR="0056666A" w:rsidRDefault="0056666A" w:rsidP="007E52C2">
      <w:pPr>
        <w:tabs>
          <w:tab w:val="left" w:pos="9632"/>
        </w:tabs>
        <w:jc w:val="both"/>
        <w:rPr>
          <w:sz w:val="24"/>
          <w:szCs w:val="24"/>
        </w:rPr>
      </w:pPr>
      <w:r w:rsidRPr="00F356A3">
        <w:rPr>
          <w:sz w:val="24"/>
          <w:szCs w:val="24"/>
        </w:rPr>
        <w:t xml:space="preserve">I vv. 13-14 hanno il compito di esplicitare che cosa abbia comportato e che cosa ancora comporti </w:t>
      </w:r>
      <w:r>
        <w:rPr>
          <w:sz w:val="24"/>
          <w:szCs w:val="24"/>
        </w:rPr>
        <w:t xml:space="preserve">il beneficio di partecipare alla sorte dei santi nella luce. </w:t>
      </w:r>
      <w:r w:rsidRPr="00F356A3">
        <w:rPr>
          <w:sz w:val="24"/>
          <w:szCs w:val="24"/>
        </w:rPr>
        <w:t xml:space="preserve">Notiamo subito un cambiamento di pronome dalla seconda alla prima persona plurale. </w:t>
      </w:r>
      <w:r>
        <w:rPr>
          <w:sz w:val="24"/>
          <w:szCs w:val="24"/>
        </w:rPr>
        <w:t xml:space="preserve">Nei versetti precedenti </w:t>
      </w:r>
      <w:r w:rsidRPr="00F356A3">
        <w:rPr>
          <w:sz w:val="24"/>
          <w:szCs w:val="24"/>
        </w:rPr>
        <w:t xml:space="preserve">Paolo </w:t>
      </w:r>
      <w:r>
        <w:rPr>
          <w:sz w:val="24"/>
          <w:szCs w:val="24"/>
        </w:rPr>
        <w:t xml:space="preserve">aveva </w:t>
      </w:r>
      <w:r w:rsidRPr="00F356A3">
        <w:rPr>
          <w:sz w:val="24"/>
          <w:szCs w:val="24"/>
        </w:rPr>
        <w:t>usato il «voi» rivolgendosi ai Colossesi per esortarli e invitarli al ringraz</w:t>
      </w:r>
      <w:r>
        <w:rPr>
          <w:sz w:val="24"/>
          <w:szCs w:val="24"/>
        </w:rPr>
        <w:t>iamento. R</w:t>
      </w:r>
      <w:r w:rsidRPr="00F356A3">
        <w:rPr>
          <w:sz w:val="24"/>
          <w:szCs w:val="24"/>
        </w:rPr>
        <w:t>ichiamava il fatto storico del</w:t>
      </w:r>
      <w:r>
        <w:rPr>
          <w:sz w:val="24"/>
          <w:szCs w:val="24"/>
        </w:rPr>
        <w:t xml:space="preserve"> loro </w:t>
      </w:r>
      <w:r w:rsidRPr="00F356A3">
        <w:rPr>
          <w:sz w:val="24"/>
          <w:szCs w:val="24"/>
        </w:rPr>
        <w:t>ingresso nel mondo della luce, avvenuto in un secondo tempo rispetto a quello dei primi cristiani che erano ebrei.</w:t>
      </w:r>
      <w:r>
        <w:rPr>
          <w:sz w:val="24"/>
          <w:szCs w:val="24"/>
        </w:rPr>
        <w:t xml:space="preserve"> </w:t>
      </w:r>
      <w:r w:rsidR="00D45BD2">
        <w:rPr>
          <w:sz w:val="24"/>
          <w:szCs w:val="24"/>
        </w:rPr>
        <w:t xml:space="preserve">Dal </w:t>
      </w:r>
      <w:r>
        <w:rPr>
          <w:sz w:val="24"/>
          <w:szCs w:val="24"/>
        </w:rPr>
        <w:t xml:space="preserve">v. 13 </w:t>
      </w:r>
      <w:r w:rsidRPr="00F356A3">
        <w:rPr>
          <w:sz w:val="24"/>
          <w:szCs w:val="24"/>
        </w:rPr>
        <w:t>troviamo la prima persona plurale</w:t>
      </w:r>
      <w:r>
        <w:rPr>
          <w:sz w:val="24"/>
          <w:szCs w:val="24"/>
        </w:rPr>
        <w:t xml:space="preserve">. Il discorso diventa globale e unitario, comprendente sia i pagani di un tempo come i Colossesi, sia Paolo e i primi cristiani, tutti provenienti dal giudaismo. Tutti, senza distinzione, sono </w:t>
      </w:r>
      <w:r w:rsidRPr="00F356A3">
        <w:rPr>
          <w:sz w:val="24"/>
          <w:szCs w:val="24"/>
        </w:rPr>
        <w:t>ugualmente beneficiari</w:t>
      </w:r>
      <w:r>
        <w:rPr>
          <w:sz w:val="24"/>
          <w:szCs w:val="24"/>
        </w:rPr>
        <w:t xml:space="preserve"> </w:t>
      </w:r>
      <w:r w:rsidRPr="00F356A3">
        <w:rPr>
          <w:sz w:val="24"/>
          <w:szCs w:val="24"/>
        </w:rPr>
        <w:t>dell</w:t>
      </w:r>
      <w:r>
        <w:rPr>
          <w:sz w:val="24"/>
          <w:szCs w:val="24"/>
        </w:rPr>
        <w:t>’azione divina. Il «noi» diventa necessario e pertinente.</w:t>
      </w:r>
    </w:p>
    <w:p w14:paraId="6DD89228" w14:textId="77777777" w:rsidR="0056666A" w:rsidRPr="00F356A3" w:rsidRDefault="0056666A" w:rsidP="007E52C2">
      <w:pPr>
        <w:tabs>
          <w:tab w:val="left" w:pos="9632"/>
        </w:tabs>
        <w:jc w:val="both"/>
        <w:rPr>
          <w:sz w:val="24"/>
          <w:szCs w:val="24"/>
        </w:rPr>
      </w:pPr>
    </w:p>
    <w:p w14:paraId="286BEDFC" w14:textId="393D1E75" w:rsidR="0056666A" w:rsidRPr="00F356A3" w:rsidRDefault="0056666A" w:rsidP="007E52C2">
      <w:pPr>
        <w:tabs>
          <w:tab w:val="left" w:pos="9632"/>
        </w:tabs>
        <w:ind w:firstLine="567"/>
        <w:jc w:val="both"/>
        <w:rPr>
          <w:sz w:val="24"/>
          <w:szCs w:val="24"/>
        </w:rPr>
      </w:pPr>
      <w:r>
        <w:rPr>
          <w:sz w:val="24"/>
          <w:szCs w:val="24"/>
        </w:rPr>
        <w:t xml:space="preserve">Paolo riprende un tema caro al suo mondo. </w:t>
      </w:r>
      <w:r w:rsidRPr="00F356A3">
        <w:rPr>
          <w:sz w:val="24"/>
          <w:szCs w:val="24"/>
        </w:rPr>
        <w:t>I giudei pensavano all'esodo come ad un passaggio non tanto dalla servitù alla libertà, quanto piuttosto dalle tenebre alla luce. Come la prima creazione fu una vittoria sulle tenebre, così l'esodo - nuova creazione - è stato una vittoria della luce sulle tenebre</w:t>
      </w:r>
      <w:r>
        <w:rPr>
          <w:sz w:val="24"/>
          <w:szCs w:val="24"/>
        </w:rPr>
        <w:t xml:space="preserve">. La storia passata è </w:t>
      </w:r>
      <w:proofErr w:type="spellStart"/>
      <w:r>
        <w:rPr>
          <w:sz w:val="24"/>
          <w:szCs w:val="24"/>
        </w:rPr>
        <w:t>ammestramento</w:t>
      </w:r>
      <w:proofErr w:type="spellEnd"/>
      <w:r>
        <w:rPr>
          <w:sz w:val="24"/>
          <w:szCs w:val="24"/>
        </w:rPr>
        <w:t xml:space="preserve"> per capire quella presente.</w:t>
      </w:r>
      <w:r>
        <w:rPr>
          <w:rStyle w:val="Rimandonotaapidipagina"/>
          <w:szCs w:val="24"/>
        </w:rPr>
        <w:footnoteReference w:id="68"/>
      </w:r>
      <w:r>
        <w:rPr>
          <w:sz w:val="24"/>
          <w:szCs w:val="24"/>
        </w:rPr>
        <w:t xml:space="preserve"> Ora Paolo richiama un intervento ancora più portentoso di Dio che «ci ha liberati dal potere delle tenebre». La potente azione divina è affidata al verbo “liberare” che andrebbe tradotto piuttosto con “strappare” o qualcosa</w:t>
      </w:r>
      <w:r w:rsidR="007E1374">
        <w:rPr>
          <w:sz w:val="24"/>
          <w:szCs w:val="24"/>
        </w:rPr>
        <w:t xml:space="preserve"> di simile, per mostrare meglio</w:t>
      </w:r>
      <w:r>
        <w:rPr>
          <w:sz w:val="24"/>
          <w:szCs w:val="24"/>
        </w:rPr>
        <w:t xml:space="preserve"> che si è trattato di un’azione di forza</w:t>
      </w:r>
      <w:r w:rsidRPr="00F356A3">
        <w:rPr>
          <w:sz w:val="24"/>
          <w:szCs w:val="24"/>
        </w:rPr>
        <w:t xml:space="preserve">. </w:t>
      </w:r>
      <w:r>
        <w:rPr>
          <w:sz w:val="24"/>
          <w:szCs w:val="24"/>
        </w:rPr>
        <w:t>Il testo non intende parlare della fatica di Dio o della difficoltà nel portare a compimento il suo progetto. L’espressione mostra che dall’altra parte sta una forza che nessun uomo potrebbe vincere, perché si tratta di una potenza demoniaca, indicata come «potere delle tenebre».</w:t>
      </w:r>
      <w:r>
        <w:rPr>
          <w:rStyle w:val="Rimandonotaapidipagina"/>
          <w:szCs w:val="24"/>
        </w:rPr>
        <w:footnoteReference w:id="69"/>
      </w:r>
      <w:r>
        <w:rPr>
          <w:sz w:val="24"/>
          <w:szCs w:val="24"/>
        </w:rPr>
        <w:t xml:space="preserve">  </w:t>
      </w:r>
      <w:r w:rsidRPr="00F356A3">
        <w:rPr>
          <w:sz w:val="24"/>
          <w:szCs w:val="24"/>
        </w:rPr>
        <w:t>Il verbo "liberare" è riportato nel testo greco all'aoristo (</w:t>
      </w:r>
      <w:proofErr w:type="spellStart"/>
      <w:r w:rsidRPr="00F356A3">
        <w:rPr>
          <w:i/>
          <w:sz w:val="24"/>
          <w:szCs w:val="24"/>
        </w:rPr>
        <w:t>herrysato</w:t>
      </w:r>
      <w:proofErr w:type="spellEnd"/>
      <w:r w:rsidRPr="00F356A3">
        <w:rPr>
          <w:sz w:val="24"/>
          <w:szCs w:val="24"/>
        </w:rPr>
        <w:t>), per indicare un momento preciso, quello del battesimo</w:t>
      </w:r>
      <w:r>
        <w:rPr>
          <w:sz w:val="24"/>
          <w:szCs w:val="24"/>
        </w:rPr>
        <w:t>,</w:t>
      </w:r>
      <w:r w:rsidRPr="00F356A3">
        <w:rPr>
          <w:sz w:val="24"/>
          <w:szCs w:val="24"/>
        </w:rPr>
        <w:t xml:space="preserve"> che ha segnato l'evento storico della liberazione. Tutta la predicazione sinottica </w:t>
      </w:r>
      <w:r w:rsidRPr="00F356A3">
        <w:rPr>
          <w:sz w:val="24"/>
          <w:szCs w:val="24"/>
        </w:rPr>
        <w:lastRenderedPageBreak/>
        <w:t>inculca la vittoria che Dio, mediante Cristo, riporta su Satana e i numerosi esorcismi lo testimoniano. Una volta liberati</w:t>
      </w:r>
      <w:r w:rsidR="007E1374">
        <w:rPr>
          <w:sz w:val="24"/>
          <w:szCs w:val="24"/>
        </w:rPr>
        <w:t>,</w:t>
      </w:r>
      <w:r w:rsidRPr="00F356A3">
        <w:rPr>
          <w:sz w:val="24"/>
          <w:szCs w:val="24"/>
        </w:rPr>
        <w:t xml:space="preserve"> i cristiani provano l'ebbrezza di essere «trasferiti nel regno del Figlio del suo amore</w:t>
      </w:r>
      <w:r w:rsidRPr="00663287">
        <w:rPr>
          <w:rStyle w:val="Rimandonotaapidipagina"/>
          <w:szCs w:val="16"/>
        </w:rPr>
        <w:footnoteReference w:id="70"/>
      </w:r>
      <w:r w:rsidRPr="00F356A3">
        <w:rPr>
          <w:sz w:val="24"/>
          <w:szCs w:val="24"/>
        </w:rPr>
        <w:t>». Il v. 13b con</w:t>
      </w:r>
      <w:r>
        <w:rPr>
          <w:sz w:val="24"/>
          <w:szCs w:val="24"/>
        </w:rPr>
        <w:t>templa</w:t>
      </w:r>
      <w:r w:rsidRPr="00F356A3">
        <w:rPr>
          <w:sz w:val="24"/>
          <w:szCs w:val="24"/>
        </w:rPr>
        <w:t xml:space="preserve"> la fase positiva della redenzione, intesa come un partecipare al regno di Cristo. I temi sono </w:t>
      </w:r>
      <w:r>
        <w:rPr>
          <w:sz w:val="24"/>
          <w:szCs w:val="24"/>
        </w:rPr>
        <w:t xml:space="preserve">chiaramente </w:t>
      </w:r>
      <w:r w:rsidRPr="00F356A3">
        <w:rPr>
          <w:sz w:val="24"/>
          <w:szCs w:val="24"/>
        </w:rPr>
        <w:t xml:space="preserve">battesimali e collocano in </w:t>
      </w:r>
      <w:r>
        <w:rPr>
          <w:sz w:val="24"/>
          <w:szCs w:val="24"/>
        </w:rPr>
        <w:t xml:space="preserve">piena luce </w:t>
      </w:r>
      <w:r w:rsidRPr="00F356A3">
        <w:rPr>
          <w:sz w:val="24"/>
          <w:szCs w:val="24"/>
        </w:rPr>
        <w:t>la figura di Cristo.</w:t>
      </w:r>
    </w:p>
    <w:p w14:paraId="4F95B44A" w14:textId="77777777" w:rsidR="0056666A" w:rsidRPr="00F356A3" w:rsidRDefault="0056666A" w:rsidP="007E52C2">
      <w:pPr>
        <w:tabs>
          <w:tab w:val="left" w:pos="9632"/>
        </w:tabs>
        <w:ind w:firstLine="567"/>
        <w:jc w:val="both"/>
        <w:rPr>
          <w:sz w:val="24"/>
          <w:szCs w:val="24"/>
        </w:rPr>
      </w:pPr>
      <w:r>
        <w:rPr>
          <w:sz w:val="24"/>
          <w:szCs w:val="24"/>
        </w:rPr>
        <w:t>Su di lui si concentra ora l’attenzione che finora era stata riservata al Padre, destinatario del ringraziamento. D</w:t>
      </w:r>
      <w:r w:rsidRPr="00F356A3">
        <w:rPr>
          <w:sz w:val="24"/>
          <w:szCs w:val="24"/>
        </w:rPr>
        <w:t>a</w:t>
      </w:r>
      <w:r>
        <w:rPr>
          <w:sz w:val="24"/>
          <w:szCs w:val="24"/>
        </w:rPr>
        <w:t>lla seconda parte del v. 13</w:t>
      </w:r>
      <w:r w:rsidRPr="00F356A3">
        <w:rPr>
          <w:sz w:val="24"/>
          <w:szCs w:val="24"/>
        </w:rPr>
        <w:t xml:space="preserve"> </w:t>
      </w:r>
      <w:r>
        <w:rPr>
          <w:sz w:val="24"/>
          <w:szCs w:val="24"/>
        </w:rPr>
        <w:t>il discorso diventa eminentemente cristologico. Potremmo dire che Gesù è il sacramento (segno sensibile) dell’amore di Dio</w:t>
      </w:r>
      <w:r>
        <w:rPr>
          <w:rStyle w:val="Rimandonotaapidipagina"/>
          <w:szCs w:val="24"/>
        </w:rPr>
        <w:footnoteReference w:id="71"/>
      </w:r>
      <w:r>
        <w:rPr>
          <w:sz w:val="24"/>
          <w:szCs w:val="24"/>
        </w:rPr>
        <w:t xml:space="preserve"> che rende concreta la sua opera mediante la redenzione. Paolo lo esprime con una frase semplice e grandiosa allo stesso tempo: «Per mezzo di lui abbiamo la redenzione, il perdono dei peccati».</w:t>
      </w:r>
      <w:r w:rsidRPr="00F356A3">
        <w:rPr>
          <w:sz w:val="24"/>
          <w:szCs w:val="24"/>
        </w:rPr>
        <w:t xml:space="preserve"> Con l'uso di questi termini </w:t>
      </w:r>
      <w:r>
        <w:rPr>
          <w:sz w:val="24"/>
          <w:szCs w:val="24"/>
        </w:rPr>
        <w:t xml:space="preserve">un po’ </w:t>
      </w:r>
      <w:r w:rsidRPr="00F356A3">
        <w:rPr>
          <w:sz w:val="24"/>
          <w:szCs w:val="24"/>
        </w:rPr>
        <w:t xml:space="preserve">giuridici </w:t>
      </w:r>
      <w:r>
        <w:rPr>
          <w:sz w:val="24"/>
          <w:szCs w:val="24"/>
        </w:rPr>
        <w:t xml:space="preserve">è definita </w:t>
      </w:r>
      <w:r w:rsidRPr="00F356A3">
        <w:rPr>
          <w:sz w:val="24"/>
          <w:szCs w:val="24"/>
        </w:rPr>
        <w:t xml:space="preserve">l'opera del Figlio, anche se </w:t>
      </w:r>
      <w:r>
        <w:rPr>
          <w:sz w:val="24"/>
          <w:szCs w:val="24"/>
        </w:rPr>
        <w:t xml:space="preserve">ancora </w:t>
      </w:r>
      <w:r w:rsidRPr="00F356A3">
        <w:rPr>
          <w:sz w:val="24"/>
          <w:szCs w:val="24"/>
        </w:rPr>
        <w:t xml:space="preserve">limitata a quel primo momento che è la remissione dei peccati, ottenuta con il battesimo. La redenzione indicava </w:t>
      </w:r>
      <w:r>
        <w:rPr>
          <w:sz w:val="24"/>
          <w:szCs w:val="24"/>
        </w:rPr>
        <w:t xml:space="preserve">nei tempi antichi </w:t>
      </w:r>
      <w:r w:rsidRPr="00F356A3">
        <w:rPr>
          <w:sz w:val="24"/>
          <w:szCs w:val="24"/>
        </w:rPr>
        <w:t>il prezzo pagato per lo schiavo; qui si intende che qualcuno ha pagato. Si dà così un valore di attualità ad un concetto spesso</w:t>
      </w:r>
      <w:r>
        <w:rPr>
          <w:sz w:val="24"/>
          <w:szCs w:val="24"/>
        </w:rPr>
        <w:t xml:space="preserve"> inteso in senso escatologico.</w:t>
      </w:r>
      <w:r>
        <w:rPr>
          <w:rStyle w:val="Rimandonotaapidipagina"/>
          <w:szCs w:val="24"/>
        </w:rPr>
        <w:footnoteReference w:id="72"/>
      </w:r>
    </w:p>
    <w:p w14:paraId="3D324942" w14:textId="5950709D" w:rsidR="0056666A" w:rsidRDefault="0056666A" w:rsidP="007E52C2">
      <w:pPr>
        <w:tabs>
          <w:tab w:val="left" w:pos="9632"/>
        </w:tabs>
        <w:ind w:firstLine="567"/>
        <w:jc w:val="both"/>
        <w:rPr>
          <w:sz w:val="24"/>
          <w:szCs w:val="24"/>
        </w:rPr>
      </w:pPr>
      <w:r w:rsidRPr="00F356A3">
        <w:rPr>
          <w:sz w:val="24"/>
          <w:szCs w:val="24"/>
        </w:rPr>
        <w:t xml:space="preserve">La presentazione di Cristo alla fine del brano prepara la strada al grande tema </w:t>
      </w:r>
      <w:r w:rsidR="00BC62A3">
        <w:rPr>
          <w:sz w:val="24"/>
          <w:szCs w:val="24"/>
        </w:rPr>
        <w:t>del Cristo redentore</w:t>
      </w:r>
      <w:r w:rsidRPr="00F356A3">
        <w:rPr>
          <w:sz w:val="24"/>
          <w:szCs w:val="24"/>
        </w:rPr>
        <w:t>.</w:t>
      </w:r>
    </w:p>
    <w:p w14:paraId="523A536C" w14:textId="77777777" w:rsidR="001F5931" w:rsidRPr="00F356A3" w:rsidRDefault="001F5931" w:rsidP="007E52C2">
      <w:pPr>
        <w:tabs>
          <w:tab w:val="left" w:pos="9632"/>
        </w:tabs>
        <w:ind w:firstLine="567"/>
        <w:jc w:val="both"/>
        <w:rPr>
          <w:sz w:val="24"/>
          <w:szCs w:val="24"/>
        </w:rPr>
      </w:pPr>
    </w:p>
    <w:p w14:paraId="62387C30" w14:textId="77777777" w:rsidR="0056666A" w:rsidRDefault="0056666A" w:rsidP="007E52C2">
      <w:pPr>
        <w:tabs>
          <w:tab w:val="left" w:pos="8931"/>
        </w:tabs>
        <w:spacing w:line="240" w:lineRule="atLeast"/>
        <w:jc w:val="both"/>
        <w:rPr>
          <w:rFonts w:cs="Arial"/>
          <w:i/>
        </w:rPr>
      </w:pPr>
      <w:r w:rsidRPr="00863268">
        <w:rPr>
          <w:rFonts w:cs="Arial"/>
          <w:b/>
          <w:sz w:val="24"/>
        </w:rPr>
        <w:t>I</w:t>
      </w:r>
      <w:r>
        <w:rPr>
          <w:rFonts w:cs="Arial"/>
          <w:b/>
          <w:sz w:val="24"/>
        </w:rPr>
        <w:t xml:space="preserve">nno cristologico </w:t>
      </w:r>
      <w:r w:rsidRPr="00863268">
        <w:rPr>
          <w:rFonts w:cs="Arial"/>
          <w:b/>
          <w:sz w:val="24"/>
        </w:rPr>
        <w:t>(1,15-20)</w:t>
      </w:r>
      <w:r w:rsidRPr="00A23334">
        <w:rPr>
          <w:rStyle w:val="Rimandonotaapidipagina"/>
          <w:rFonts w:cs="Arial"/>
        </w:rPr>
        <w:t xml:space="preserve"> </w:t>
      </w:r>
      <w:r w:rsidRPr="00863268">
        <w:rPr>
          <w:rStyle w:val="Rimandonotaapidipagina"/>
          <w:rFonts w:cs="Arial"/>
        </w:rPr>
        <w:footnoteReference w:id="73"/>
      </w:r>
      <w:r w:rsidRPr="005577B1">
        <w:rPr>
          <w:rFonts w:cs="Arial"/>
          <w:i/>
        </w:rPr>
        <w:t> </w:t>
      </w:r>
    </w:p>
    <w:p w14:paraId="2C01315A" w14:textId="77777777" w:rsidR="0056666A" w:rsidRPr="00A23334" w:rsidRDefault="0056666A" w:rsidP="007E52C2">
      <w:pPr>
        <w:tabs>
          <w:tab w:val="left" w:pos="8931"/>
        </w:tabs>
        <w:spacing w:line="240" w:lineRule="atLeast"/>
        <w:jc w:val="both"/>
        <w:rPr>
          <w:rFonts w:cs="Arial"/>
          <w:b/>
          <w:sz w:val="24"/>
        </w:rPr>
      </w:pPr>
      <w:r w:rsidRPr="00A23334">
        <w:rPr>
          <w:rFonts w:cs="Arial"/>
          <w:b/>
          <w:bCs/>
          <w:i/>
          <w:vertAlign w:val="superscript"/>
        </w:rPr>
        <w:t>15</w:t>
      </w:r>
      <w:r w:rsidRPr="005577B1">
        <w:rPr>
          <w:rFonts w:cs="Arial"/>
          <w:i/>
        </w:rPr>
        <w:t>Egli è immagine del Dio invisibile, primogenito di tutta la creazione,</w:t>
      </w:r>
    </w:p>
    <w:p w14:paraId="44CF2376" w14:textId="77777777" w:rsidR="0056666A" w:rsidRDefault="0056666A" w:rsidP="007E52C2">
      <w:pPr>
        <w:tabs>
          <w:tab w:val="left" w:pos="8931"/>
        </w:tabs>
        <w:spacing w:line="240" w:lineRule="atLeast"/>
        <w:jc w:val="both"/>
        <w:rPr>
          <w:rFonts w:cs="Arial"/>
          <w:i/>
        </w:rPr>
      </w:pPr>
      <w:r w:rsidRPr="00A23334">
        <w:rPr>
          <w:rFonts w:cs="Arial"/>
          <w:b/>
          <w:bCs/>
          <w:i/>
          <w:vertAlign w:val="superscript"/>
        </w:rPr>
        <w:t>16</w:t>
      </w:r>
      <w:r w:rsidRPr="005577B1">
        <w:rPr>
          <w:rFonts w:cs="Arial"/>
          <w:i/>
        </w:rPr>
        <w:t>perché in lui furono create tutte le cose nei cieli e sulla terra, quelle visibili e quelle invisibili: Troni, Dominazioni, Principati e Potenze. Tutte le cose sono state create per mezzo di lui e in vista di lui.</w:t>
      </w:r>
    </w:p>
    <w:p w14:paraId="59903092" w14:textId="77777777" w:rsidR="0056666A" w:rsidRDefault="0056666A" w:rsidP="007E52C2">
      <w:pPr>
        <w:tabs>
          <w:tab w:val="left" w:pos="8931"/>
        </w:tabs>
        <w:spacing w:line="240" w:lineRule="atLeast"/>
        <w:jc w:val="both"/>
        <w:rPr>
          <w:rFonts w:cs="Arial"/>
          <w:i/>
        </w:rPr>
      </w:pPr>
      <w:r w:rsidRPr="00A23334">
        <w:rPr>
          <w:rFonts w:cs="Arial"/>
          <w:b/>
          <w:bCs/>
          <w:i/>
          <w:vertAlign w:val="superscript"/>
        </w:rPr>
        <w:t>17</w:t>
      </w:r>
      <w:r w:rsidRPr="005577B1">
        <w:rPr>
          <w:rFonts w:cs="Arial"/>
          <w:i/>
        </w:rPr>
        <w:t>Egli è prima di tutte le cose e tutte in lui sussistono. </w:t>
      </w:r>
    </w:p>
    <w:p w14:paraId="0BA42E8E" w14:textId="77777777" w:rsidR="0056666A" w:rsidRDefault="0056666A" w:rsidP="007E52C2">
      <w:pPr>
        <w:tabs>
          <w:tab w:val="left" w:pos="8931"/>
        </w:tabs>
        <w:spacing w:line="240" w:lineRule="atLeast"/>
        <w:jc w:val="both"/>
        <w:rPr>
          <w:rFonts w:cs="Arial"/>
          <w:i/>
        </w:rPr>
      </w:pPr>
      <w:r w:rsidRPr="00A23334">
        <w:rPr>
          <w:rFonts w:cs="Arial"/>
          <w:b/>
          <w:bCs/>
          <w:i/>
          <w:vertAlign w:val="superscript"/>
        </w:rPr>
        <w:t>18</w:t>
      </w:r>
      <w:r w:rsidRPr="005577B1">
        <w:rPr>
          <w:rFonts w:cs="Arial"/>
          <w:i/>
        </w:rPr>
        <w:t>Egli è anche il capo del corpo, della Chiesa. Egli è principio, primogenito di quelli che risorgono dai morti, perché sia lui ad avere il primato su tutte le cose. </w:t>
      </w:r>
    </w:p>
    <w:p w14:paraId="349AA513" w14:textId="77777777" w:rsidR="0056666A" w:rsidRDefault="0056666A" w:rsidP="007E52C2">
      <w:pPr>
        <w:tabs>
          <w:tab w:val="left" w:pos="8931"/>
        </w:tabs>
        <w:spacing w:line="240" w:lineRule="atLeast"/>
        <w:jc w:val="both"/>
        <w:rPr>
          <w:rFonts w:cs="Arial"/>
          <w:i/>
        </w:rPr>
      </w:pPr>
      <w:r w:rsidRPr="00A23334">
        <w:rPr>
          <w:rFonts w:cs="Arial"/>
          <w:b/>
          <w:bCs/>
          <w:i/>
          <w:vertAlign w:val="superscript"/>
        </w:rPr>
        <w:t>19</w:t>
      </w:r>
      <w:r w:rsidRPr="005577B1">
        <w:rPr>
          <w:rFonts w:cs="Arial"/>
          <w:i/>
        </w:rPr>
        <w:t>È piaciuto infatti a Dio che abiti in lui tutta la pienezza </w:t>
      </w:r>
    </w:p>
    <w:p w14:paraId="2BBB992E" w14:textId="77777777" w:rsidR="0056666A" w:rsidRDefault="0056666A" w:rsidP="007E52C2">
      <w:pPr>
        <w:tabs>
          <w:tab w:val="left" w:pos="8931"/>
        </w:tabs>
        <w:spacing w:line="240" w:lineRule="atLeast"/>
        <w:jc w:val="both"/>
        <w:rPr>
          <w:rFonts w:cs="Arial"/>
          <w:sz w:val="24"/>
        </w:rPr>
      </w:pPr>
      <w:r w:rsidRPr="00A23334">
        <w:rPr>
          <w:rFonts w:cs="Arial"/>
          <w:b/>
          <w:bCs/>
          <w:i/>
          <w:vertAlign w:val="superscript"/>
        </w:rPr>
        <w:t>20</w:t>
      </w:r>
      <w:r w:rsidRPr="005577B1">
        <w:rPr>
          <w:rFonts w:cs="Arial"/>
          <w:i/>
        </w:rPr>
        <w:t>e che per mezzo di lui e in vista di lui siano riconciliate tutte le cose, avendo pacificato con il sangue della sua croce sia le cose che stanno sulla terra, sia quelle che stanno nei cieli. </w:t>
      </w:r>
    </w:p>
    <w:p w14:paraId="58051078" w14:textId="77777777" w:rsidR="0056666A" w:rsidRDefault="0056666A" w:rsidP="007E52C2">
      <w:pPr>
        <w:tabs>
          <w:tab w:val="left" w:pos="8931"/>
        </w:tabs>
        <w:spacing w:line="240" w:lineRule="atLeast"/>
        <w:jc w:val="both"/>
        <w:rPr>
          <w:rFonts w:cs="Arial"/>
          <w:sz w:val="24"/>
        </w:rPr>
      </w:pPr>
    </w:p>
    <w:p w14:paraId="5555B1B8" w14:textId="77777777" w:rsidR="0056666A" w:rsidRPr="00A23334" w:rsidRDefault="0056666A" w:rsidP="007E52C2">
      <w:pPr>
        <w:tabs>
          <w:tab w:val="left" w:pos="8931"/>
        </w:tabs>
        <w:spacing w:line="240" w:lineRule="atLeast"/>
        <w:jc w:val="both"/>
        <w:rPr>
          <w:rFonts w:cs="Arial"/>
          <w:b/>
          <w:sz w:val="24"/>
        </w:rPr>
      </w:pPr>
      <w:r w:rsidRPr="000251FD">
        <w:rPr>
          <w:rFonts w:cs="Arial"/>
          <w:i/>
          <w:sz w:val="24"/>
        </w:rPr>
        <w:t>Accenno a problemi letterari</w:t>
      </w:r>
      <w:r>
        <w:rPr>
          <w:rStyle w:val="Rimandonotaapidipagina"/>
          <w:rFonts w:cs="Arial"/>
          <w:b/>
        </w:rPr>
        <w:footnoteReference w:id="74"/>
      </w:r>
    </w:p>
    <w:p w14:paraId="538FCFC9" w14:textId="77777777" w:rsidR="0056666A" w:rsidRPr="00863268" w:rsidRDefault="0056666A" w:rsidP="007E52C2">
      <w:pPr>
        <w:tabs>
          <w:tab w:val="left" w:pos="8931"/>
        </w:tabs>
        <w:spacing w:line="240" w:lineRule="atLeast"/>
        <w:jc w:val="both"/>
        <w:rPr>
          <w:rFonts w:cs="Arial"/>
          <w:sz w:val="24"/>
        </w:rPr>
      </w:pPr>
      <w:r w:rsidRPr="00863268">
        <w:rPr>
          <w:rFonts w:cs="Arial"/>
          <w:sz w:val="24"/>
        </w:rPr>
        <w:t xml:space="preserve">Quanto sia arduo </w:t>
      </w:r>
      <w:r>
        <w:rPr>
          <w:rFonts w:cs="Arial"/>
          <w:sz w:val="24"/>
        </w:rPr>
        <w:t xml:space="preserve">analizzare </w:t>
      </w:r>
      <w:r w:rsidRPr="00863268">
        <w:rPr>
          <w:rFonts w:cs="Arial"/>
          <w:sz w:val="24"/>
        </w:rPr>
        <w:t xml:space="preserve">l'inno </w:t>
      </w:r>
      <w:r>
        <w:rPr>
          <w:rFonts w:cs="Arial"/>
          <w:sz w:val="24"/>
        </w:rPr>
        <w:t xml:space="preserve">appare </w:t>
      </w:r>
      <w:r w:rsidRPr="00863268">
        <w:rPr>
          <w:rFonts w:cs="Arial"/>
          <w:sz w:val="24"/>
        </w:rPr>
        <w:t xml:space="preserve">già dal fatto </w:t>
      </w:r>
      <w:r>
        <w:rPr>
          <w:rFonts w:cs="Arial"/>
          <w:sz w:val="24"/>
        </w:rPr>
        <w:t xml:space="preserve">che gli studiosi non concordano nell’individuare il suo inizio. Alcuni lo fissano </w:t>
      </w:r>
      <w:r w:rsidRPr="00863268">
        <w:rPr>
          <w:rFonts w:cs="Arial"/>
          <w:sz w:val="24"/>
        </w:rPr>
        <w:t xml:space="preserve">al v. </w:t>
      </w:r>
      <w:r>
        <w:rPr>
          <w:rFonts w:cs="Arial"/>
          <w:sz w:val="24"/>
        </w:rPr>
        <w:t>1</w:t>
      </w:r>
      <w:r w:rsidRPr="00863268">
        <w:rPr>
          <w:rFonts w:cs="Arial"/>
          <w:sz w:val="24"/>
        </w:rPr>
        <w:t>2 (</w:t>
      </w:r>
      <w:proofErr w:type="spellStart"/>
      <w:r w:rsidRPr="00863268">
        <w:rPr>
          <w:rFonts w:cs="Arial"/>
          <w:sz w:val="24"/>
        </w:rPr>
        <w:t>Norden</w:t>
      </w:r>
      <w:proofErr w:type="spellEnd"/>
      <w:r w:rsidRPr="00863268">
        <w:rPr>
          <w:rFonts w:cs="Arial"/>
          <w:sz w:val="24"/>
        </w:rPr>
        <w:t xml:space="preserve">, </w:t>
      </w:r>
      <w:proofErr w:type="spellStart"/>
      <w:r w:rsidRPr="00863268">
        <w:rPr>
          <w:rFonts w:cs="Arial"/>
          <w:sz w:val="24"/>
        </w:rPr>
        <w:t>Lohmeyer</w:t>
      </w:r>
      <w:proofErr w:type="spellEnd"/>
      <w:r w:rsidRPr="00863268">
        <w:rPr>
          <w:rFonts w:cs="Arial"/>
          <w:sz w:val="24"/>
        </w:rPr>
        <w:t xml:space="preserve">, </w:t>
      </w:r>
      <w:proofErr w:type="spellStart"/>
      <w:r w:rsidRPr="00863268">
        <w:rPr>
          <w:rFonts w:cs="Arial"/>
          <w:sz w:val="24"/>
        </w:rPr>
        <w:t>Käsemann</w:t>
      </w:r>
      <w:proofErr w:type="spellEnd"/>
      <w:r w:rsidRPr="00863268">
        <w:rPr>
          <w:rFonts w:cs="Arial"/>
          <w:sz w:val="24"/>
        </w:rPr>
        <w:t xml:space="preserve">), altri al v. 13 </w:t>
      </w:r>
      <w:r>
        <w:rPr>
          <w:rFonts w:cs="Arial"/>
          <w:sz w:val="24"/>
        </w:rPr>
        <w:t>(traduzione CEI),</w:t>
      </w:r>
      <w:r w:rsidRPr="00863268">
        <w:rPr>
          <w:rFonts w:cs="Arial"/>
          <w:sz w:val="24"/>
        </w:rPr>
        <w:t xml:space="preserve"> altri</w:t>
      </w:r>
      <w:r>
        <w:rPr>
          <w:rFonts w:cs="Arial"/>
          <w:sz w:val="24"/>
        </w:rPr>
        <w:t xml:space="preserve"> ancora al v. 14 (</w:t>
      </w:r>
      <w:proofErr w:type="spellStart"/>
      <w:r>
        <w:rPr>
          <w:rFonts w:cs="Arial"/>
          <w:sz w:val="24"/>
        </w:rPr>
        <w:t>Mussner</w:t>
      </w:r>
      <w:proofErr w:type="spellEnd"/>
      <w:r>
        <w:rPr>
          <w:rFonts w:cs="Arial"/>
          <w:sz w:val="24"/>
        </w:rPr>
        <w:t>) e</w:t>
      </w:r>
      <w:r w:rsidRPr="00863268">
        <w:rPr>
          <w:rFonts w:cs="Arial"/>
          <w:sz w:val="24"/>
        </w:rPr>
        <w:t xml:space="preserve"> i più al v. 15 (</w:t>
      </w:r>
      <w:r>
        <w:rPr>
          <w:rFonts w:cs="Arial"/>
          <w:sz w:val="24"/>
        </w:rPr>
        <w:t xml:space="preserve">Aletti, </w:t>
      </w:r>
      <w:proofErr w:type="spellStart"/>
      <w:r w:rsidRPr="00863268">
        <w:rPr>
          <w:rFonts w:cs="Arial"/>
          <w:sz w:val="24"/>
        </w:rPr>
        <w:t>Benoit</w:t>
      </w:r>
      <w:proofErr w:type="spellEnd"/>
      <w:r w:rsidRPr="00863268">
        <w:rPr>
          <w:rFonts w:cs="Arial"/>
          <w:sz w:val="24"/>
        </w:rPr>
        <w:t xml:space="preserve">, </w:t>
      </w:r>
      <w:proofErr w:type="spellStart"/>
      <w:r w:rsidRPr="00863268">
        <w:rPr>
          <w:rFonts w:cs="Arial"/>
          <w:sz w:val="24"/>
        </w:rPr>
        <w:t>Staab</w:t>
      </w:r>
      <w:proofErr w:type="spellEnd"/>
      <w:r w:rsidRPr="00863268">
        <w:rPr>
          <w:rFonts w:cs="Arial"/>
          <w:sz w:val="24"/>
        </w:rPr>
        <w:t xml:space="preserve">, </w:t>
      </w:r>
      <w:proofErr w:type="spellStart"/>
      <w:r w:rsidRPr="00863268">
        <w:rPr>
          <w:rFonts w:cs="Arial"/>
          <w:sz w:val="24"/>
        </w:rPr>
        <w:t>Ghini</w:t>
      </w:r>
      <w:proofErr w:type="spellEnd"/>
      <w:r w:rsidRPr="00863268">
        <w:rPr>
          <w:rFonts w:cs="Arial"/>
          <w:sz w:val="24"/>
        </w:rPr>
        <w:t xml:space="preserve">, </w:t>
      </w:r>
      <w:proofErr w:type="spellStart"/>
      <w:r w:rsidRPr="00863268">
        <w:rPr>
          <w:rFonts w:cs="Arial"/>
          <w:sz w:val="24"/>
        </w:rPr>
        <w:t>Schweizer</w:t>
      </w:r>
      <w:proofErr w:type="spellEnd"/>
      <w:r w:rsidRPr="00863268">
        <w:rPr>
          <w:rFonts w:cs="Arial"/>
          <w:sz w:val="24"/>
        </w:rPr>
        <w:t xml:space="preserve">). </w:t>
      </w:r>
      <w:r>
        <w:rPr>
          <w:rFonts w:cs="Arial"/>
          <w:sz w:val="24"/>
        </w:rPr>
        <w:t xml:space="preserve">C’è unanimità nel riconoscerne la conclusione al </w:t>
      </w:r>
      <w:r w:rsidRPr="00863268">
        <w:rPr>
          <w:rFonts w:cs="Arial"/>
          <w:sz w:val="24"/>
        </w:rPr>
        <w:t>v. 20.</w:t>
      </w:r>
    </w:p>
    <w:p w14:paraId="4F233A18" w14:textId="7DC729EC" w:rsidR="0056666A" w:rsidRPr="00863268" w:rsidRDefault="0056666A" w:rsidP="007E52C2">
      <w:pPr>
        <w:tabs>
          <w:tab w:val="left" w:pos="9639"/>
        </w:tabs>
        <w:spacing w:line="240" w:lineRule="atLeast"/>
        <w:ind w:firstLine="567"/>
        <w:jc w:val="both"/>
        <w:rPr>
          <w:rFonts w:cs="Arial"/>
          <w:sz w:val="24"/>
        </w:rPr>
      </w:pPr>
      <w:r w:rsidRPr="00863268">
        <w:rPr>
          <w:rFonts w:cs="Arial"/>
          <w:sz w:val="24"/>
        </w:rPr>
        <w:t xml:space="preserve">Anche la sua origine è molto controversa. C'è chi lo definisce un inno </w:t>
      </w:r>
      <w:proofErr w:type="spellStart"/>
      <w:r w:rsidRPr="00863268">
        <w:rPr>
          <w:rFonts w:cs="Arial"/>
          <w:sz w:val="24"/>
        </w:rPr>
        <w:t>pre</w:t>
      </w:r>
      <w:proofErr w:type="spellEnd"/>
      <w:r w:rsidRPr="00863268">
        <w:rPr>
          <w:rFonts w:cs="Arial"/>
          <w:sz w:val="24"/>
        </w:rPr>
        <w:t>-paolino formatosi nelle comunità ellenistico-cristiane (</w:t>
      </w:r>
      <w:proofErr w:type="spellStart"/>
      <w:r w:rsidRPr="00863268">
        <w:rPr>
          <w:rFonts w:cs="Arial"/>
          <w:sz w:val="24"/>
        </w:rPr>
        <w:t>Mussner</w:t>
      </w:r>
      <w:proofErr w:type="spellEnd"/>
      <w:r w:rsidRPr="00863268">
        <w:rPr>
          <w:rFonts w:cs="Arial"/>
          <w:sz w:val="24"/>
        </w:rPr>
        <w:t xml:space="preserve">), chi lo considera la </w:t>
      </w:r>
      <w:r w:rsidRPr="00863268">
        <w:rPr>
          <w:rFonts w:cs="Arial"/>
          <w:sz w:val="24"/>
        </w:rPr>
        <w:lastRenderedPageBreak/>
        <w:t>conclusione di una lunga stratificazione: proto-cristiano e prepaol</w:t>
      </w:r>
      <w:r>
        <w:rPr>
          <w:rFonts w:cs="Arial"/>
          <w:sz w:val="24"/>
        </w:rPr>
        <w:t>ino, redazione paolina, integra</w:t>
      </w:r>
      <w:r w:rsidRPr="00863268">
        <w:rPr>
          <w:rFonts w:cs="Arial"/>
          <w:sz w:val="24"/>
        </w:rPr>
        <w:t>zione di materiale extra cristiano, aggiunte paoline (</w:t>
      </w:r>
      <w:proofErr w:type="spellStart"/>
      <w:r w:rsidRPr="00863268">
        <w:rPr>
          <w:rFonts w:cs="Arial"/>
          <w:sz w:val="24"/>
        </w:rPr>
        <w:t>Marcheselli</w:t>
      </w:r>
      <w:proofErr w:type="spellEnd"/>
      <w:r w:rsidRPr="00863268">
        <w:rPr>
          <w:rFonts w:cs="Arial"/>
          <w:sz w:val="24"/>
        </w:rPr>
        <w:t>), chi ne rifiuta la totale paternità paolina come la pedissequa copiatura, essendo piuttosto la combinazione di affermazioni solenni prese dal mondo del sacro (</w:t>
      </w:r>
      <w:proofErr w:type="spellStart"/>
      <w:r w:rsidRPr="00863268">
        <w:rPr>
          <w:rFonts w:cs="Arial"/>
          <w:sz w:val="24"/>
        </w:rPr>
        <w:t>O'Neill</w:t>
      </w:r>
      <w:proofErr w:type="spellEnd"/>
      <w:r w:rsidRPr="00863268">
        <w:rPr>
          <w:rFonts w:cs="Arial"/>
          <w:sz w:val="24"/>
        </w:rPr>
        <w:t>). La molteplicità delle ipotesi e dei tentativi di stratificazione sono una prova della loro intrinseca fragilità. Poiché non si può documentare con esattezza l'esistenza di tale inno o di una sua parte al di fuori del presente contesto, le diverse ipotesi, per quanto attrae</w:t>
      </w:r>
      <w:r w:rsidR="00FC7453">
        <w:rPr>
          <w:rFonts w:cs="Arial"/>
          <w:sz w:val="24"/>
        </w:rPr>
        <w:t>nti possano presentarsi, non su</w:t>
      </w:r>
      <w:r w:rsidRPr="00863268">
        <w:rPr>
          <w:rFonts w:cs="Arial"/>
          <w:sz w:val="24"/>
        </w:rPr>
        <w:t>perano la soglia della possibilità.</w:t>
      </w:r>
    </w:p>
    <w:p w14:paraId="15789006" w14:textId="2AF0ED38" w:rsidR="0056666A" w:rsidRPr="00863268" w:rsidRDefault="0056666A" w:rsidP="007E52C2">
      <w:pPr>
        <w:tabs>
          <w:tab w:val="left" w:pos="9639"/>
        </w:tabs>
        <w:spacing w:line="240" w:lineRule="atLeast"/>
        <w:ind w:firstLine="567"/>
        <w:jc w:val="both"/>
        <w:rPr>
          <w:rFonts w:cs="Arial"/>
          <w:sz w:val="24"/>
        </w:rPr>
      </w:pPr>
      <w:r w:rsidRPr="00863268">
        <w:rPr>
          <w:rFonts w:cs="Arial"/>
          <w:sz w:val="24"/>
        </w:rPr>
        <w:t xml:space="preserve">Sul seguente punto, invece, si può ritenere che la critica manifesti </w:t>
      </w:r>
      <w:r>
        <w:rPr>
          <w:rFonts w:cs="Arial"/>
          <w:sz w:val="24"/>
        </w:rPr>
        <w:t>consenso</w:t>
      </w:r>
      <w:r w:rsidRPr="00863268">
        <w:rPr>
          <w:rFonts w:cs="Arial"/>
          <w:sz w:val="24"/>
        </w:rPr>
        <w:t xml:space="preserve">: si tratterebbe di un </w:t>
      </w:r>
      <w:r>
        <w:rPr>
          <w:rFonts w:cs="Arial"/>
          <w:sz w:val="24"/>
        </w:rPr>
        <w:t>testo</w:t>
      </w:r>
      <w:r w:rsidRPr="00863268">
        <w:rPr>
          <w:rFonts w:cs="Arial"/>
          <w:sz w:val="24"/>
        </w:rPr>
        <w:t xml:space="preserve"> preesistente,</w:t>
      </w:r>
      <w:r w:rsidR="00FC7453" w:rsidRPr="00FC7453">
        <w:rPr>
          <w:rStyle w:val="Rimandonotaapidipagina"/>
          <w:rFonts w:cs="Arial"/>
        </w:rPr>
        <w:t xml:space="preserve"> </w:t>
      </w:r>
      <w:r w:rsidR="00FC7453" w:rsidRPr="00863268">
        <w:rPr>
          <w:rStyle w:val="Rimandonotaapidipagina"/>
          <w:rFonts w:cs="Arial"/>
        </w:rPr>
        <w:footnoteReference w:id="75"/>
      </w:r>
      <w:r w:rsidRPr="00863268">
        <w:rPr>
          <w:rFonts w:cs="Arial"/>
          <w:sz w:val="24"/>
        </w:rPr>
        <w:t xml:space="preserve"> probabilmente già utilizzato dalla liturgia cristiana</w:t>
      </w:r>
      <w:r>
        <w:rPr>
          <w:rStyle w:val="Rimandonotaapidipagina"/>
          <w:rFonts w:cs="Arial"/>
        </w:rPr>
        <w:footnoteReference w:id="76"/>
      </w:r>
      <w:r w:rsidRPr="00863268">
        <w:rPr>
          <w:rFonts w:cs="Arial"/>
          <w:sz w:val="24"/>
        </w:rPr>
        <w:t xml:space="preserve">, che celebra la indiscussa superiorità di Cristo. Questa ipotesi trova una certa plausibilità perché darebbe occasione a Paolo di manifestare il suo pensiero con il suffragio di un testo accettato e usato. Le sue argomentazioni </w:t>
      </w:r>
      <w:r>
        <w:rPr>
          <w:rFonts w:cs="Arial"/>
          <w:sz w:val="24"/>
        </w:rPr>
        <w:t>sarebbero quindi “già provate”</w:t>
      </w:r>
      <w:r w:rsidRPr="00863268">
        <w:rPr>
          <w:rFonts w:cs="Arial"/>
          <w:sz w:val="24"/>
        </w:rPr>
        <w:t>.</w:t>
      </w:r>
    </w:p>
    <w:p w14:paraId="4D39FFD5" w14:textId="1ACB9AB2" w:rsidR="0056666A" w:rsidRDefault="0056666A" w:rsidP="007E52C2">
      <w:pPr>
        <w:tabs>
          <w:tab w:val="left" w:pos="9632"/>
        </w:tabs>
        <w:spacing w:line="240" w:lineRule="atLeast"/>
        <w:ind w:firstLine="567"/>
        <w:jc w:val="both"/>
        <w:rPr>
          <w:rFonts w:cs="Arial"/>
          <w:sz w:val="24"/>
        </w:rPr>
      </w:pPr>
      <w:r>
        <w:rPr>
          <w:rFonts w:cs="Arial"/>
          <w:sz w:val="24"/>
        </w:rPr>
        <w:t xml:space="preserve">Appartiene al genere letterario degli inni, </w:t>
      </w:r>
      <w:r w:rsidR="00776CA2">
        <w:rPr>
          <w:rFonts w:cs="Arial"/>
          <w:sz w:val="24"/>
        </w:rPr>
        <w:t xml:space="preserve">qualifica </w:t>
      </w:r>
      <w:r>
        <w:rPr>
          <w:rFonts w:cs="Arial"/>
          <w:sz w:val="24"/>
        </w:rPr>
        <w:t>da usare in senso ampio</w:t>
      </w:r>
      <w:r w:rsidR="00776CA2">
        <w:rPr>
          <w:rFonts w:cs="Arial"/>
          <w:sz w:val="24"/>
        </w:rPr>
        <w:t xml:space="preserve">, perché il nostro “inno” non possiede </w:t>
      </w:r>
      <w:r>
        <w:rPr>
          <w:rFonts w:cs="Arial"/>
          <w:sz w:val="24"/>
        </w:rPr>
        <w:t xml:space="preserve">una precisa struttura sillabica e le due parti in cui si divide non hanno la stessa lunghezza. Accettando la qualifica generica di “prosa </w:t>
      </w:r>
      <w:proofErr w:type="spellStart"/>
      <w:r>
        <w:rPr>
          <w:rFonts w:cs="Arial"/>
          <w:sz w:val="24"/>
        </w:rPr>
        <w:t>innica</w:t>
      </w:r>
      <w:proofErr w:type="spellEnd"/>
      <w:r>
        <w:rPr>
          <w:rFonts w:cs="Arial"/>
          <w:sz w:val="24"/>
        </w:rPr>
        <w:t xml:space="preserve">”, rivela un’affinità con altri testi del NT, tutti </w:t>
      </w:r>
      <w:r w:rsidR="00776CA2">
        <w:rPr>
          <w:rFonts w:cs="Arial"/>
          <w:sz w:val="24"/>
        </w:rPr>
        <w:t>molto</w:t>
      </w:r>
      <w:r>
        <w:rPr>
          <w:rFonts w:cs="Arial"/>
          <w:sz w:val="24"/>
        </w:rPr>
        <w:t xml:space="preserve"> cristologici</w:t>
      </w:r>
      <w:r>
        <w:rPr>
          <w:rStyle w:val="Rimandonotaapidipagina"/>
          <w:rFonts w:cs="Arial"/>
        </w:rPr>
        <w:footnoteReference w:id="77"/>
      </w:r>
      <w:r>
        <w:rPr>
          <w:rFonts w:cs="Arial"/>
          <w:sz w:val="24"/>
        </w:rPr>
        <w:t xml:space="preserve">. </w:t>
      </w:r>
      <w:r w:rsidRPr="00863268">
        <w:rPr>
          <w:rFonts w:cs="Arial"/>
          <w:sz w:val="24"/>
        </w:rPr>
        <w:t xml:space="preserve">Il vocabolario </w:t>
      </w:r>
      <w:r>
        <w:rPr>
          <w:rFonts w:cs="Arial"/>
          <w:sz w:val="24"/>
        </w:rPr>
        <w:t>è nuovo</w:t>
      </w:r>
      <w:r w:rsidRPr="00863268">
        <w:rPr>
          <w:rFonts w:cs="Arial"/>
          <w:sz w:val="24"/>
        </w:rPr>
        <w:t>, in buona parte anche per Paolo.</w:t>
      </w:r>
      <w:r w:rsidRPr="00863268">
        <w:rPr>
          <w:rStyle w:val="Rimandonotaapidipagina"/>
          <w:rFonts w:cs="Arial"/>
        </w:rPr>
        <w:footnoteReference w:id="78"/>
      </w:r>
      <w:r w:rsidRPr="00863268">
        <w:rPr>
          <w:rFonts w:cs="Arial"/>
          <w:sz w:val="24"/>
        </w:rPr>
        <w:t xml:space="preserve"> Quasi ogni espressione è presa in senso tecnico, così da dare al vocabolario un senso diverso da quello abituale. Il linguaggio sembra avvicinarsi a quello delle dichiarazioni pubbliche e liturgiche.</w:t>
      </w:r>
    </w:p>
    <w:p w14:paraId="45187D6C" w14:textId="77777777" w:rsidR="0056666A" w:rsidRPr="00863268" w:rsidRDefault="0056666A" w:rsidP="007E52C2">
      <w:pPr>
        <w:tabs>
          <w:tab w:val="left" w:pos="9632"/>
        </w:tabs>
        <w:spacing w:line="240" w:lineRule="atLeast"/>
        <w:ind w:firstLine="567"/>
        <w:jc w:val="both"/>
        <w:rPr>
          <w:rFonts w:cs="Arial"/>
          <w:sz w:val="24"/>
        </w:rPr>
      </w:pPr>
      <w:r w:rsidRPr="00863268">
        <w:rPr>
          <w:rFonts w:cs="Arial"/>
          <w:sz w:val="24"/>
        </w:rPr>
        <w:t>Nessun altro testo greco del tempo - eccetto gli scritti apparentati - pre</w:t>
      </w:r>
      <w:r>
        <w:rPr>
          <w:rFonts w:cs="Arial"/>
          <w:sz w:val="24"/>
        </w:rPr>
        <w:t>senta frasi analoghe, così cari</w:t>
      </w:r>
      <w:r w:rsidRPr="00863268">
        <w:rPr>
          <w:rFonts w:cs="Arial"/>
          <w:sz w:val="24"/>
        </w:rPr>
        <w:t>che di parole. Spesso le espressioni</w:t>
      </w:r>
      <w:r>
        <w:rPr>
          <w:rFonts w:cs="Arial"/>
          <w:sz w:val="24"/>
        </w:rPr>
        <w:t xml:space="preserve"> sono apparentemente mal coordinate, accostate senza subordina</w:t>
      </w:r>
      <w:r w:rsidRPr="00863268">
        <w:rPr>
          <w:rFonts w:cs="Arial"/>
          <w:sz w:val="24"/>
        </w:rPr>
        <w:t xml:space="preserve">zione o connessione. </w:t>
      </w:r>
      <w:r>
        <w:rPr>
          <w:rFonts w:cs="Arial"/>
          <w:sz w:val="24"/>
        </w:rPr>
        <w:t xml:space="preserve">Da tempo gli studiosi hanno riservato attenzione a questo fatto e hanno pensato a un stile </w:t>
      </w:r>
      <w:proofErr w:type="spellStart"/>
      <w:r>
        <w:rPr>
          <w:rFonts w:cs="Arial"/>
          <w:sz w:val="24"/>
        </w:rPr>
        <w:t>accumulativo</w:t>
      </w:r>
      <w:proofErr w:type="spellEnd"/>
      <w:r>
        <w:rPr>
          <w:rFonts w:cs="Arial"/>
          <w:sz w:val="24"/>
        </w:rPr>
        <w:t>, proprio dello stampo contemplativo che emana dal testo</w:t>
      </w:r>
      <w:r>
        <w:rPr>
          <w:rStyle w:val="Rimandonotaapidipagina"/>
          <w:rFonts w:cs="Arial"/>
        </w:rPr>
        <w:footnoteReference w:id="79"/>
      </w:r>
      <w:r>
        <w:rPr>
          <w:rFonts w:cs="Arial"/>
          <w:sz w:val="24"/>
        </w:rPr>
        <w:t>.</w:t>
      </w:r>
    </w:p>
    <w:p w14:paraId="5790796A" w14:textId="77777777" w:rsidR="0056666A" w:rsidRPr="00863268" w:rsidRDefault="0056666A" w:rsidP="007E52C2">
      <w:pPr>
        <w:tabs>
          <w:tab w:val="left" w:pos="9632"/>
        </w:tabs>
        <w:spacing w:line="240" w:lineRule="atLeast"/>
        <w:ind w:firstLine="567"/>
        <w:jc w:val="both"/>
        <w:rPr>
          <w:rFonts w:cs="Arial"/>
          <w:sz w:val="24"/>
        </w:rPr>
      </w:pPr>
      <w:r w:rsidRPr="00863268">
        <w:rPr>
          <w:rFonts w:cs="Arial"/>
          <w:sz w:val="24"/>
        </w:rPr>
        <w:t xml:space="preserve">L'inno </w:t>
      </w:r>
      <w:r>
        <w:rPr>
          <w:rFonts w:cs="Arial"/>
          <w:sz w:val="24"/>
        </w:rPr>
        <w:t xml:space="preserve">si divide in due parti – chiamate genericamente strofe, termine da prendere in senso lato - </w:t>
      </w:r>
      <w:r w:rsidRPr="00863268">
        <w:rPr>
          <w:rFonts w:cs="Arial"/>
          <w:sz w:val="24"/>
        </w:rPr>
        <w:t xml:space="preserve">che celebrano Cristo come il primogenito di tutta la creazione (vv. 15-18a) e come il primogenito dei morti (vv. </w:t>
      </w:r>
      <w:r>
        <w:rPr>
          <w:rFonts w:cs="Arial"/>
          <w:sz w:val="24"/>
        </w:rPr>
        <w:t>1</w:t>
      </w:r>
      <w:r w:rsidRPr="00863268">
        <w:rPr>
          <w:rFonts w:cs="Arial"/>
          <w:sz w:val="24"/>
        </w:rPr>
        <w:t>8b</w:t>
      </w:r>
      <w:r>
        <w:rPr>
          <w:rFonts w:cs="Arial"/>
          <w:sz w:val="24"/>
        </w:rPr>
        <w:t>-20): alla cristologia co</w:t>
      </w:r>
      <w:r w:rsidRPr="00863268">
        <w:rPr>
          <w:rFonts w:cs="Arial"/>
          <w:sz w:val="24"/>
        </w:rPr>
        <w:t xml:space="preserve">smica della prima </w:t>
      </w:r>
      <w:r>
        <w:rPr>
          <w:rFonts w:cs="Arial"/>
          <w:sz w:val="24"/>
        </w:rPr>
        <w:t xml:space="preserve">parte </w:t>
      </w:r>
      <w:r w:rsidRPr="00863268">
        <w:rPr>
          <w:rFonts w:cs="Arial"/>
          <w:sz w:val="24"/>
        </w:rPr>
        <w:t>corrisponde la soteriolo</w:t>
      </w:r>
      <w:r>
        <w:rPr>
          <w:rFonts w:cs="Arial"/>
          <w:sz w:val="24"/>
        </w:rPr>
        <w:t>gia cosmica della seconda</w:t>
      </w:r>
      <w:r w:rsidRPr="00863268">
        <w:rPr>
          <w:rFonts w:cs="Arial"/>
          <w:sz w:val="24"/>
        </w:rPr>
        <w:t>. Crea</w:t>
      </w:r>
      <w:r>
        <w:rPr>
          <w:rFonts w:cs="Arial"/>
          <w:sz w:val="24"/>
        </w:rPr>
        <w:t>zione e re</w:t>
      </w:r>
      <w:r w:rsidRPr="00863268">
        <w:rPr>
          <w:rFonts w:cs="Arial"/>
          <w:sz w:val="24"/>
        </w:rPr>
        <w:t>denzione sono rapportate reciprocamente. Cristo</w:t>
      </w:r>
      <w:r>
        <w:rPr>
          <w:rFonts w:cs="Arial"/>
          <w:sz w:val="24"/>
        </w:rPr>
        <w:t>,</w:t>
      </w:r>
      <w:r w:rsidRPr="00863268">
        <w:rPr>
          <w:rFonts w:cs="Arial"/>
          <w:sz w:val="24"/>
        </w:rPr>
        <w:t xml:space="preserve"> esaltato nella redenzione cosmica</w:t>
      </w:r>
      <w:r>
        <w:rPr>
          <w:rFonts w:cs="Arial"/>
          <w:sz w:val="24"/>
        </w:rPr>
        <w:t>,</w:t>
      </w:r>
      <w:r w:rsidRPr="00863268">
        <w:rPr>
          <w:rFonts w:cs="Arial"/>
          <w:sz w:val="24"/>
        </w:rPr>
        <w:t xml:space="preserve"> è pensato anche come detentore di una sovranità cosmica, </w:t>
      </w:r>
      <w:r w:rsidRPr="00863268">
        <w:rPr>
          <w:rFonts w:cs="Arial"/>
          <w:sz w:val="24"/>
        </w:rPr>
        <w:lastRenderedPageBreak/>
        <w:t>quella che presiede, dirige e orienta tutta la creazione. L'inno è un canto di lode al Cristo trionfatore che ha fatto della sua risurrezione una nuova creazione, più completa della prima. La nuova creazione, riconciliata in Cristo, riceve la pienezza, quella che la prima non possedeva.</w:t>
      </w:r>
    </w:p>
    <w:p w14:paraId="5C8EC7E6" w14:textId="77777777" w:rsidR="0056666A" w:rsidRPr="00863268" w:rsidRDefault="0056666A" w:rsidP="007E52C2">
      <w:pPr>
        <w:tabs>
          <w:tab w:val="left" w:pos="9632"/>
        </w:tabs>
        <w:spacing w:line="240" w:lineRule="atLeast"/>
        <w:jc w:val="both"/>
        <w:rPr>
          <w:rFonts w:cs="Arial"/>
          <w:sz w:val="24"/>
        </w:rPr>
      </w:pPr>
    </w:p>
    <w:p w14:paraId="6C97AE13" w14:textId="77777777" w:rsidR="0056666A" w:rsidRPr="00863268" w:rsidRDefault="0056666A" w:rsidP="007E52C2">
      <w:pPr>
        <w:tabs>
          <w:tab w:val="left" w:pos="9632"/>
        </w:tabs>
        <w:spacing w:line="240" w:lineRule="atLeast"/>
        <w:jc w:val="both"/>
        <w:rPr>
          <w:rFonts w:cs="Arial"/>
          <w:sz w:val="24"/>
        </w:rPr>
      </w:pPr>
    </w:p>
    <w:p w14:paraId="11FE01D8" w14:textId="30F9C289" w:rsidR="0056666A" w:rsidRPr="000251FD" w:rsidRDefault="0056666A" w:rsidP="007E52C2">
      <w:pPr>
        <w:tabs>
          <w:tab w:val="left" w:pos="9632"/>
        </w:tabs>
        <w:spacing w:line="240" w:lineRule="atLeast"/>
        <w:jc w:val="both"/>
        <w:rPr>
          <w:rFonts w:cs="Arial"/>
          <w:i/>
          <w:sz w:val="24"/>
        </w:rPr>
      </w:pPr>
      <w:r w:rsidRPr="000251FD">
        <w:rPr>
          <w:rFonts w:cs="Arial"/>
          <w:i/>
          <w:sz w:val="24"/>
        </w:rPr>
        <w:t>C</w:t>
      </w:r>
      <w:r w:rsidR="000251FD" w:rsidRPr="000251FD">
        <w:rPr>
          <w:rFonts w:cs="Arial"/>
          <w:i/>
          <w:sz w:val="24"/>
        </w:rPr>
        <w:t>ommento</w:t>
      </w:r>
    </w:p>
    <w:p w14:paraId="51599E93" w14:textId="77777777" w:rsidR="00F33C62" w:rsidRDefault="0056666A" w:rsidP="007E52C2">
      <w:pPr>
        <w:tabs>
          <w:tab w:val="left" w:pos="9632"/>
        </w:tabs>
        <w:spacing w:line="240" w:lineRule="atLeast"/>
        <w:jc w:val="both"/>
        <w:rPr>
          <w:rFonts w:cs="Arial"/>
          <w:sz w:val="24"/>
        </w:rPr>
      </w:pPr>
      <w:r w:rsidRPr="00863268">
        <w:rPr>
          <w:rFonts w:cs="Arial"/>
          <w:sz w:val="24"/>
        </w:rPr>
        <w:t>L'inno parla sempre di Cristo, senza mai nominarlo</w:t>
      </w:r>
      <w:r>
        <w:rPr>
          <w:rFonts w:cs="Arial"/>
          <w:sz w:val="24"/>
        </w:rPr>
        <w:t>,</w:t>
      </w:r>
      <w:r w:rsidRPr="00863268">
        <w:rPr>
          <w:rStyle w:val="Rimandonotaapidipagina"/>
          <w:rFonts w:cs="Arial"/>
        </w:rPr>
        <w:footnoteReference w:id="80"/>
      </w:r>
      <w:r>
        <w:rPr>
          <w:rFonts w:cs="Arial"/>
          <w:sz w:val="24"/>
        </w:rPr>
        <w:t xml:space="preserve"> qualificandolo subito «immagine del Dio invisibile» (v. 15)</w:t>
      </w:r>
      <w:r w:rsidRPr="00863268">
        <w:rPr>
          <w:rFonts w:cs="Arial"/>
          <w:sz w:val="24"/>
        </w:rPr>
        <w:t xml:space="preserve">. </w:t>
      </w:r>
      <w:r>
        <w:rPr>
          <w:rFonts w:cs="Arial"/>
          <w:sz w:val="24"/>
        </w:rPr>
        <w:t xml:space="preserve">Sembrerebbe un richiamo a Gn 1,26 dove sta scritto che </w:t>
      </w:r>
      <w:r w:rsidRPr="00863268">
        <w:rPr>
          <w:rFonts w:cs="Arial"/>
          <w:sz w:val="24"/>
        </w:rPr>
        <w:t xml:space="preserve">l'uomo </w:t>
      </w:r>
      <w:r>
        <w:rPr>
          <w:rFonts w:cs="Arial"/>
          <w:sz w:val="24"/>
        </w:rPr>
        <w:t xml:space="preserve">fu </w:t>
      </w:r>
      <w:r w:rsidRPr="00863268">
        <w:rPr>
          <w:rFonts w:cs="Arial"/>
          <w:sz w:val="24"/>
        </w:rPr>
        <w:t>creato ad immagine e somiglianza di Dio</w:t>
      </w:r>
      <w:r>
        <w:rPr>
          <w:rFonts w:cs="Arial"/>
          <w:sz w:val="24"/>
        </w:rPr>
        <w:t>.</w:t>
      </w:r>
      <w:r w:rsidRPr="00863268">
        <w:rPr>
          <w:rFonts w:cs="Arial"/>
          <w:sz w:val="24"/>
        </w:rPr>
        <w:t xml:space="preserve"> </w:t>
      </w:r>
      <w:r>
        <w:rPr>
          <w:rFonts w:cs="Arial"/>
          <w:sz w:val="24"/>
        </w:rPr>
        <w:t xml:space="preserve">In realtà l’analogia non è pertinente </w:t>
      </w:r>
      <w:r w:rsidRPr="00863268">
        <w:rPr>
          <w:rFonts w:cs="Arial"/>
          <w:sz w:val="24"/>
        </w:rPr>
        <w:t xml:space="preserve">perché, come già osservato da Origene, Atanasio, Gregorio di </w:t>
      </w:r>
      <w:proofErr w:type="spellStart"/>
      <w:r w:rsidRPr="00863268">
        <w:rPr>
          <w:rFonts w:cs="Arial"/>
          <w:sz w:val="24"/>
        </w:rPr>
        <w:t>Nissa</w:t>
      </w:r>
      <w:proofErr w:type="spellEnd"/>
      <w:r w:rsidRPr="00863268">
        <w:rPr>
          <w:rFonts w:cs="Arial"/>
          <w:sz w:val="24"/>
        </w:rPr>
        <w:t xml:space="preserve"> e </w:t>
      </w:r>
      <w:r>
        <w:rPr>
          <w:rFonts w:cs="Arial"/>
          <w:sz w:val="24"/>
        </w:rPr>
        <w:t xml:space="preserve">da </w:t>
      </w:r>
      <w:r w:rsidRPr="00863268">
        <w:rPr>
          <w:rFonts w:cs="Arial"/>
          <w:sz w:val="24"/>
        </w:rPr>
        <w:t xml:space="preserve">altri </w:t>
      </w:r>
      <w:r>
        <w:rPr>
          <w:rFonts w:cs="Arial"/>
          <w:sz w:val="24"/>
        </w:rPr>
        <w:t>autori antichi, il primo uomo è detto «ad immagine cioè «secondo l'immagine»</w:t>
      </w:r>
      <w:r w:rsidRPr="00863268">
        <w:rPr>
          <w:rFonts w:cs="Arial"/>
          <w:sz w:val="24"/>
        </w:rPr>
        <w:t>, il che è molto diverso dall'essere immagine</w:t>
      </w:r>
      <w:r>
        <w:rPr>
          <w:rFonts w:cs="Arial"/>
          <w:sz w:val="24"/>
        </w:rPr>
        <w:t xml:space="preserve">. Esiste una </w:t>
      </w:r>
      <w:r w:rsidRPr="00863268">
        <w:rPr>
          <w:rFonts w:cs="Arial"/>
          <w:sz w:val="24"/>
        </w:rPr>
        <w:t>vistosa differenza tra la condizione creaturale del primo uomo e la condizione di Cristo</w:t>
      </w:r>
      <w:r>
        <w:rPr>
          <w:rFonts w:cs="Arial"/>
          <w:sz w:val="24"/>
        </w:rPr>
        <w:t>, immagine perché ripropone la stessa natura divina</w:t>
      </w:r>
      <w:r w:rsidRPr="00863268">
        <w:rPr>
          <w:rFonts w:cs="Arial"/>
          <w:sz w:val="24"/>
        </w:rPr>
        <w:t xml:space="preserve"> come tutto l'inno si impegnerà a dimostrare. Forse un remoto modello </w:t>
      </w:r>
      <w:r>
        <w:rPr>
          <w:rFonts w:cs="Arial"/>
          <w:sz w:val="24"/>
        </w:rPr>
        <w:t xml:space="preserve">per il nostro termine </w:t>
      </w:r>
      <w:r w:rsidRPr="00863268">
        <w:rPr>
          <w:rFonts w:cs="Arial"/>
          <w:sz w:val="24"/>
        </w:rPr>
        <w:t>può essere sta</w:t>
      </w:r>
      <w:r w:rsidR="00F33C62">
        <w:rPr>
          <w:rFonts w:cs="Arial"/>
          <w:sz w:val="24"/>
        </w:rPr>
        <w:t>ta</w:t>
      </w:r>
      <w:r>
        <w:rPr>
          <w:rFonts w:cs="Arial"/>
          <w:sz w:val="24"/>
        </w:rPr>
        <w:t xml:space="preserve"> la Sapienza di cui si dice: «</w:t>
      </w:r>
      <w:r w:rsidRPr="00863268">
        <w:rPr>
          <w:rFonts w:cs="Arial"/>
          <w:sz w:val="24"/>
        </w:rPr>
        <w:t>È riflesso della luce perenne, uno specchio senza macchia dell'attività di Di</w:t>
      </w:r>
      <w:r>
        <w:rPr>
          <w:rFonts w:cs="Arial"/>
          <w:sz w:val="24"/>
        </w:rPr>
        <w:t>o e immagine della sua bontà» (Sap 7,26). Immagine è la concretizzazio</w:t>
      </w:r>
      <w:r w:rsidRPr="00863268">
        <w:rPr>
          <w:rFonts w:cs="Arial"/>
          <w:sz w:val="24"/>
        </w:rPr>
        <w:t xml:space="preserve">ne storica di ciò che non si può vedere. </w:t>
      </w:r>
    </w:p>
    <w:p w14:paraId="6F2B8377" w14:textId="77777777" w:rsidR="00582228" w:rsidRDefault="0056666A" w:rsidP="007E52C2">
      <w:pPr>
        <w:tabs>
          <w:tab w:val="left" w:pos="9632"/>
        </w:tabs>
        <w:spacing w:line="240" w:lineRule="atLeast"/>
        <w:ind w:firstLine="567"/>
        <w:jc w:val="both"/>
        <w:rPr>
          <w:rFonts w:cs="Arial"/>
          <w:sz w:val="24"/>
        </w:rPr>
      </w:pPr>
      <w:r w:rsidRPr="00863268">
        <w:rPr>
          <w:rFonts w:cs="Arial"/>
          <w:sz w:val="24"/>
        </w:rPr>
        <w:t xml:space="preserve">L'AT era cresciuto con l'ansia di vedere Dio, espressa nel bruciante desiderio di Mosè </w:t>
      </w:r>
      <w:r>
        <w:rPr>
          <w:rFonts w:cs="Arial"/>
          <w:sz w:val="24"/>
        </w:rPr>
        <w:t>che si era sentito rispondere: «Ma t</w:t>
      </w:r>
      <w:r w:rsidRPr="00863268">
        <w:rPr>
          <w:rFonts w:cs="Arial"/>
          <w:sz w:val="24"/>
        </w:rPr>
        <w:t xml:space="preserve">u non potrai vedere il mio volto, perché nessun uomo può vedermi e restare </w:t>
      </w:r>
      <w:r>
        <w:rPr>
          <w:rFonts w:cs="Arial"/>
          <w:sz w:val="24"/>
        </w:rPr>
        <w:t>vivo»</w:t>
      </w:r>
      <w:r w:rsidRPr="00863268">
        <w:rPr>
          <w:rFonts w:cs="Arial"/>
          <w:sz w:val="24"/>
        </w:rPr>
        <w:t xml:space="preserve"> (Es 33,20). Un desiderio analogo era sta</w:t>
      </w:r>
      <w:r>
        <w:rPr>
          <w:rFonts w:cs="Arial"/>
          <w:sz w:val="24"/>
        </w:rPr>
        <w:t>to espresso a Gesù da Filippo: «</w:t>
      </w:r>
      <w:r w:rsidRPr="00863268">
        <w:rPr>
          <w:rFonts w:cs="Arial"/>
          <w:sz w:val="24"/>
        </w:rPr>
        <w:t>Signor</w:t>
      </w:r>
      <w:r>
        <w:rPr>
          <w:rFonts w:cs="Arial"/>
          <w:sz w:val="24"/>
        </w:rPr>
        <w:t>e, mostraci il Padre e ci basta»</w:t>
      </w:r>
      <w:r w:rsidRPr="00863268">
        <w:rPr>
          <w:rFonts w:cs="Arial"/>
          <w:sz w:val="24"/>
        </w:rPr>
        <w:t xml:space="preserve"> e aveva ricev</w:t>
      </w:r>
      <w:r>
        <w:rPr>
          <w:rFonts w:cs="Arial"/>
          <w:sz w:val="24"/>
        </w:rPr>
        <w:t>uto in cambio questa risposta: «</w:t>
      </w:r>
      <w:r w:rsidRPr="00863268">
        <w:rPr>
          <w:rFonts w:cs="Arial"/>
          <w:sz w:val="24"/>
        </w:rPr>
        <w:t>Da tanto tempo sono con voi e tu non mi hai conosciuto, Filippo? Chi ha</w:t>
      </w:r>
      <w:r>
        <w:rPr>
          <w:rFonts w:cs="Arial"/>
          <w:sz w:val="24"/>
        </w:rPr>
        <w:t xml:space="preserve"> visto me ha visto il Padre...»</w:t>
      </w:r>
      <w:r w:rsidRPr="00863268">
        <w:rPr>
          <w:rFonts w:cs="Arial"/>
          <w:sz w:val="24"/>
        </w:rPr>
        <w:t xml:space="preserve"> (Gv 14,  8-9). La teologia del vedere Dio trova finalmente piena soddisfazione nella persona di Gesù, chiamato immagine o, detto alla greca, </w:t>
      </w:r>
      <w:r w:rsidRPr="00494FE9">
        <w:rPr>
          <w:rFonts w:cs="Arial"/>
          <w:i/>
          <w:sz w:val="24"/>
        </w:rPr>
        <w:t>icona</w:t>
      </w:r>
      <w:r w:rsidRPr="00863268">
        <w:rPr>
          <w:rFonts w:cs="Arial"/>
          <w:sz w:val="24"/>
        </w:rPr>
        <w:t xml:space="preserve"> di Dio. </w:t>
      </w:r>
      <w:r>
        <w:rPr>
          <w:rFonts w:cs="Arial"/>
          <w:sz w:val="24"/>
        </w:rPr>
        <w:t>Il termine, sebbene non totalmente nuovo per</w:t>
      </w:r>
      <w:r w:rsidRPr="00863268">
        <w:rPr>
          <w:rFonts w:cs="Arial"/>
          <w:sz w:val="24"/>
        </w:rPr>
        <w:t xml:space="preserve">ché </w:t>
      </w:r>
      <w:r>
        <w:rPr>
          <w:rFonts w:cs="Arial"/>
          <w:sz w:val="24"/>
        </w:rPr>
        <w:t xml:space="preserve">già </w:t>
      </w:r>
      <w:r w:rsidRPr="00863268">
        <w:rPr>
          <w:rFonts w:cs="Arial"/>
          <w:sz w:val="24"/>
        </w:rPr>
        <w:t>Paolo aveva definito Cristo</w:t>
      </w:r>
      <w:r>
        <w:rPr>
          <w:rFonts w:cs="Arial"/>
          <w:sz w:val="24"/>
        </w:rPr>
        <w:t xml:space="preserve"> «immagine di Dio»</w:t>
      </w:r>
      <w:r w:rsidRPr="00863268">
        <w:rPr>
          <w:rFonts w:cs="Arial"/>
          <w:sz w:val="24"/>
        </w:rPr>
        <w:t>,</w:t>
      </w:r>
      <w:r>
        <w:rPr>
          <w:rStyle w:val="Rimandonotaapidipagina"/>
          <w:rFonts w:cs="Arial"/>
        </w:rPr>
        <w:footnoteReference w:id="81"/>
      </w:r>
      <w:r w:rsidRPr="00863268">
        <w:rPr>
          <w:rFonts w:cs="Arial"/>
          <w:sz w:val="24"/>
        </w:rPr>
        <w:t xml:space="preserve"> nel nostro caso si arricchisce sensibilmente</w:t>
      </w:r>
      <w:r>
        <w:rPr>
          <w:rFonts w:cs="Arial"/>
          <w:sz w:val="24"/>
        </w:rPr>
        <w:t xml:space="preserve">. Le </w:t>
      </w:r>
      <w:r w:rsidRPr="00863268">
        <w:rPr>
          <w:rFonts w:cs="Arial"/>
          <w:sz w:val="24"/>
        </w:rPr>
        <w:t>affermazioni che s</w:t>
      </w:r>
      <w:r>
        <w:rPr>
          <w:rFonts w:cs="Arial"/>
          <w:sz w:val="24"/>
        </w:rPr>
        <w:t>eguono illustrano meglio la per</w:t>
      </w:r>
      <w:r w:rsidRPr="00863268">
        <w:rPr>
          <w:rFonts w:cs="Arial"/>
          <w:sz w:val="24"/>
        </w:rPr>
        <w:t>fetta somiglianza del Figlio.</w:t>
      </w:r>
      <w:r w:rsidR="00E73DDF">
        <w:rPr>
          <w:rStyle w:val="Rimandonotaapidipagina"/>
          <w:rFonts w:cs="Arial"/>
        </w:rPr>
        <w:footnoteReference w:id="82"/>
      </w:r>
      <w:r w:rsidR="00582228">
        <w:rPr>
          <w:rFonts w:cs="Arial"/>
          <w:sz w:val="24"/>
        </w:rPr>
        <w:t xml:space="preserve"> </w:t>
      </w:r>
    </w:p>
    <w:p w14:paraId="14F0E12C" w14:textId="2FA6CAF8" w:rsidR="0056666A" w:rsidRPr="00863268" w:rsidRDefault="0056666A" w:rsidP="007E52C2">
      <w:pPr>
        <w:tabs>
          <w:tab w:val="left" w:pos="9632"/>
        </w:tabs>
        <w:spacing w:line="240" w:lineRule="atLeast"/>
        <w:ind w:firstLine="567"/>
        <w:jc w:val="both"/>
        <w:rPr>
          <w:rFonts w:cs="Arial"/>
          <w:sz w:val="24"/>
        </w:rPr>
      </w:pPr>
      <w:r w:rsidRPr="00863268">
        <w:rPr>
          <w:rFonts w:cs="Arial"/>
          <w:sz w:val="24"/>
        </w:rPr>
        <w:t xml:space="preserve">Egli è superiore al creato perché </w:t>
      </w:r>
      <w:r>
        <w:rPr>
          <w:rFonts w:cs="Arial"/>
          <w:sz w:val="24"/>
        </w:rPr>
        <w:t xml:space="preserve">«primogenito di tutta la creazione». La primogenitura precisa </w:t>
      </w:r>
      <w:r w:rsidRPr="00863268">
        <w:rPr>
          <w:rFonts w:cs="Arial"/>
          <w:sz w:val="24"/>
        </w:rPr>
        <w:t>una preminenza</w:t>
      </w:r>
      <w:r w:rsidR="00582228">
        <w:rPr>
          <w:rFonts w:cs="Arial"/>
          <w:sz w:val="24"/>
        </w:rPr>
        <w:t>,</w:t>
      </w:r>
      <w:r w:rsidRPr="00863268">
        <w:rPr>
          <w:rFonts w:cs="Arial"/>
          <w:sz w:val="24"/>
        </w:rPr>
        <w:t xml:space="preserve"> </w:t>
      </w:r>
      <w:r>
        <w:rPr>
          <w:rFonts w:cs="Arial"/>
          <w:sz w:val="24"/>
        </w:rPr>
        <w:t xml:space="preserve">più </w:t>
      </w:r>
      <w:r w:rsidRPr="00863268">
        <w:rPr>
          <w:rFonts w:cs="Arial"/>
          <w:sz w:val="24"/>
        </w:rPr>
        <w:t>che una precedenza nel tempo, come</w:t>
      </w:r>
      <w:r>
        <w:rPr>
          <w:rFonts w:cs="Arial"/>
          <w:sz w:val="24"/>
        </w:rPr>
        <w:t xml:space="preserve"> ben espresso dal salmo: «</w:t>
      </w:r>
      <w:r w:rsidRPr="00863268">
        <w:rPr>
          <w:rFonts w:cs="Arial"/>
          <w:sz w:val="24"/>
        </w:rPr>
        <w:t xml:space="preserve">Io </w:t>
      </w:r>
      <w:r>
        <w:rPr>
          <w:rFonts w:cs="Arial"/>
          <w:sz w:val="24"/>
        </w:rPr>
        <w:t xml:space="preserve">farò di lui il </w:t>
      </w:r>
      <w:r w:rsidRPr="00863268">
        <w:rPr>
          <w:rFonts w:cs="Arial"/>
          <w:sz w:val="24"/>
        </w:rPr>
        <w:t>mio primogenito, i</w:t>
      </w:r>
      <w:r>
        <w:rPr>
          <w:rFonts w:cs="Arial"/>
          <w:sz w:val="24"/>
        </w:rPr>
        <w:t>l più alto tra i re della terra»</w:t>
      </w:r>
      <w:r w:rsidRPr="00863268">
        <w:rPr>
          <w:rFonts w:cs="Arial"/>
          <w:sz w:val="24"/>
        </w:rPr>
        <w:t xml:space="preserve"> (</w:t>
      </w:r>
      <w:proofErr w:type="spellStart"/>
      <w:r>
        <w:rPr>
          <w:rFonts w:cs="Arial"/>
          <w:sz w:val="24"/>
        </w:rPr>
        <w:t>S</w:t>
      </w:r>
      <w:r w:rsidRPr="00863268">
        <w:rPr>
          <w:rFonts w:cs="Arial"/>
          <w:sz w:val="24"/>
        </w:rPr>
        <w:t>al</w:t>
      </w:r>
      <w:proofErr w:type="spellEnd"/>
      <w:r w:rsidRPr="00863268">
        <w:rPr>
          <w:rFonts w:cs="Arial"/>
          <w:sz w:val="24"/>
        </w:rPr>
        <w:t xml:space="preserve"> 89,28). Il primogenito, nel diritto familiare </w:t>
      </w:r>
      <w:r>
        <w:rPr>
          <w:rFonts w:cs="Arial"/>
          <w:sz w:val="24"/>
        </w:rPr>
        <w:t>ebraico</w:t>
      </w:r>
      <w:r w:rsidRPr="00863268">
        <w:rPr>
          <w:rFonts w:cs="Arial"/>
          <w:sz w:val="24"/>
        </w:rPr>
        <w:t>, godeva alcune prerogative: durante la vita del padre ave</w:t>
      </w:r>
      <w:r>
        <w:rPr>
          <w:rFonts w:cs="Arial"/>
          <w:sz w:val="24"/>
        </w:rPr>
        <w:t>va la precedenza sui fratelli,</w:t>
      </w:r>
      <w:r>
        <w:rPr>
          <w:rStyle w:val="Rimandonotaapidipagina"/>
          <w:rFonts w:cs="Arial"/>
        </w:rPr>
        <w:footnoteReference w:id="83"/>
      </w:r>
      <w:r>
        <w:rPr>
          <w:rFonts w:cs="Arial"/>
          <w:sz w:val="24"/>
        </w:rPr>
        <w:t xml:space="preserve"> </w:t>
      </w:r>
      <w:r w:rsidRPr="00863268">
        <w:rPr>
          <w:rFonts w:cs="Arial"/>
          <w:sz w:val="24"/>
        </w:rPr>
        <w:t>alla morte di lui riceveva una doppia parte</w:t>
      </w:r>
      <w:r>
        <w:rPr>
          <w:rFonts w:cs="Arial"/>
          <w:sz w:val="24"/>
        </w:rPr>
        <w:t xml:space="preserve"> di eredità</w:t>
      </w:r>
      <w:r>
        <w:rPr>
          <w:rStyle w:val="Rimandonotaapidipagina"/>
          <w:rFonts w:cs="Arial"/>
        </w:rPr>
        <w:footnoteReference w:id="84"/>
      </w:r>
      <w:r>
        <w:rPr>
          <w:rFonts w:cs="Arial"/>
          <w:sz w:val="24"/>
        </w:rPr>
        <w:t xml:space="preserve"> e di</w:t>
      </w:r>
      <w:r w:rsidRPr="00863268">
        <w:rPr>
          <w:rFonts w:cs="Arial"/>
          <w:sz w:val="24"/>
        </w:rPr>
        <w:t>ventava il capo famiglia; come primizia del matrim</w:t>
      </w:r>
      <w:r w:rsidR="00582228">
        <w:rPr>
          <w:rFonts w:cs="Arial"/>
          <w:sz w:val="24"/>
        </w:rPr>
        <w:t>onio</w:t>
      </w:r>
      <w:r w:rsidRPr="00863268">
        <w:rPr>
          <w:rFonts w:cs="Arial"/>
          <w:sz w:val="24"/>
        </w:rPr>
        <w:t xml:space="preserve"> apparteneva a Dio e per questo </w:t>
      </w:r>
      <w:r>
        <w:rPr>
          <w:rFonts w:cs="Arial"/>
          <w:sz w:val="24"/>
        </w:rPr>
        <w:t>doveva esser riscattato.</w:t>
      </w:r>
      <w:r>
        <w:rPr>
          <w:rStyle w:val="Rimandonotaapidipagina"/>
          <w:rFonts w:cs="Arial"/>
        </w:rPr>
        <w:footnoteReference w:id="85"/>
      </w:r>
      <w:r w:rsidRPr="00863268">
        <w:rPr>
          <w:rFonts w:cs="Arial"/>
          <w:sz w:val="24"/>
        </w:rPr>
        <w:t xml:space="preserve"> </w:t>
      </w:r>
      <w:r>
        <w:rPr>
          <w:rFonts w:cs="Arial"/>
          <w:sz w:val="24"/>
        </w:rPr>
        <w:t xml:space="preserve">Il richiamo al diritto ebraico favorisce la migliore comprensione del titolo dato </w:t>
      </w:r>
      <w:r w:rsidRPr="00863268">
        <w:rPr>
          <w:rFonts w:cs="Arial"/>
          <w:sz w:val="24"/>
        </w:rPr>
        <w:t>a Cristo, primo</w:t>
      </w:r>
      <w:r>
        <w:rPr>
          <w:rFonts w:cs="Arial"/>
          <w:sz w:val="24"/>
        </w:rPr>
        <w:t>genito in senso di eccellenza,</w:t>
      </w:r>
      <w:r w:rsidRPr="00863268">
        <w:rPr>
          <w:rFonts w:cs="Arial"/>
          <w:sz w:val="24"/>
        </w:rPr>
        <w:t xml:space="preserve"> non </w:t>
      </w:r>
      <w:r>
        <w:rPr>
          <w:rFonts w:cs="Arial"/>
          <w:sz w:val="24"/>
        </w:rPr>
        <w:t>di anteriorità</w:t>
      </w:r>
      <w:r w:rsidRPr="00863268">
        <w:rPr>
          <w:rFonts w:cs="Arial"/>
          <w:sz w:val="24"/>
        </w:rPr>
        <w:t>.</w:t>
      </w:r>
    </w:p>
    <w:p w14:paraId="11F110FC" w14:textId="77777777" w:rsidR="00413E6E" w:rsidRDefault="0056666A" w:rsidP="007E52C2">
      <w:pPr>
        <w:tabs>
          <w:tab w:val="left" w:pos="9632"/>
        </w:tabs>
        <w:spacing w:line="240" w:lineRule="atLeast"/>
        <w:ind w:firstLine="567"/>
        <w:jc w:val="both"/>
        <w:rPr>
          <w:rFonts w:cs="Arial"/>
          <w:sz w:val="24"/>
        </w:rPr>
      </w:pPr>
      <w:r w:rsidRPr="00863268">
        <w:rPr>
          <w:rFonts w:cs="Arial"/>
          <w:sz w:val="24"/>
        </w:rPr>
        <w:lastRenderedPageBreak/>
        <w:t>Affermata la sua preminenza, si dà ora la motivazi</w:t>
      </w:r>
      <w:r>
        <w:rPr>
          <w:rFonts w:cs="Arial"/>
          <w:sz w:val="24"/>
        </w:rPr>
        <w:t>one introdotta con un enfatico «perché in lui furono create tutte le cose»</w:t>
      </w:r>
      <w:r w:rsidRPr="00863268">
        <w:rPr>
          <w:rFonts w:cs="Arial"/>
          <w:sz w:val="24"/>
        </w:rPr>
        <w:t xml:space="preserve"> (v. 16)</w:t>
      </w:r>
      <w:r>
        <w:rPr>
          <w:rFonts w:cs="Arial"/>
          <w:sz w:val="24"/>
        </w:rPr>
        <w:t xml:space="preserve"> che lo presenta come </w:t>
      </w:r>
      <w:r w:rsidRPr="00863268">
        <w:rPr>
          <w:rFonts w:cs="Arial"/>
          <w:sz w:val="24"/>
        </w:rPr>
        <w:t xml:space="preserve">il principio vitale nascosto </w:t>
      </w:r>
      <w:r>
        <w:rPr>
          <w:rFonts w:cs="Arial"/>
          <w:sz w:val="24"/>
        </w:rPr>
        <w:t>negli esseri</w:t>
      </w:r>
      <w:r w:rsidRPr="00863268">
        <w:rPr>
          <w:rFonts w:cs="Arial"/>
          <w:sz w:val="24"/>
        </w:rPr>
        <w:t>.</w:t>
      </w:r>
      <w:r w:rsidRPr="00863268">
        <w:rPr>
          <w:rStyle w:val="Rimandonotaapidipagina"/>
          <w:rFonts w:cs="Arial"/>
        </w:rPr>
        <w:footnoteReference w:id="86"/>
      </w:r>
      <w:r w:rsidRPr="00863268">
        <w:rPr>
          <w:rFonts w:cs="Arial"/>
          <w:sz w:val="24"/>
        </w:rPr>
        <w:t xml:space="preserve"> </w:t>
      </w:r>
      <w:r>
        <w:rPr>
          <w:rFonts w:cs="Arial"/>
          <w:sz w:val="24"/>
        </w:rPr>
        <w:t xml:space="preserve"> «Tutte le cose» indicano la totalità della realtà creata</w:t>
      </w:r>
      <w:r w:rsidRPr="00863268">
        <w:rPr>
          <w:rFonts w:cs="Arial"/>
          <w:sz w:val="24"/>
        </w:rPr>
        <w:t xml:space="preserve"> che ricev</w:t>
      </w:r>
      <w:r>
        <w:rPr>
          <w:rFonts w:cs="Arial"/>
          <w:sz w:val="24"/>
        </w:rPr>
        <w:t>e</w:t>
      </w:r>
      <w:r w:rsidRPr="00863268">
        <w:rPr>
          <w:rFonts w:cs="Arial"/>
          <w:sz w:val="24"/>
        </w:rPr>
        <w:t xml:space="preserve"> una triplice specificazione: la prima è una distinzione spaziale, </w:t>
      </w:r>
      <w:r>
        <w:rPr>
          <w:rFonts w:cs="Arial"/>
          <w:sz w:val="24"/>
        </w:rPr>
        <w:t>«nei cieli e sulla terra», due estremi che esprimono</w:t>
      </w:r>
      <w:r w:rsidRPr="00863268">
        <w:rPr>
          <w:rFonts w:cs="Arial"/>
          <w:sz w:val="24"/>
        </w:rPr>
        <w:t xml:space="preserve"> nel linguaggio semitico l'idea di totalità;</w:t>
      </w:r>
      <w:r w:rsidRPr="00863268">
        <w:rPr>
          <w:rStyle w:val="Rimandonotaapidipagina"/>
          <w:rFonts w:cs="Arial"/>
        </w:rPr>
        <w:footnoteReference w:id="87"/>
      </w:r>
      <w:r>
        <w:rPr>
          <w:rFonts w:cs="Arial"/>
          <w:sz w:val="24"/>
        </w:rPr>
        <w:t xml:space="preserve"> quindi «quelle visibili e quelle invisibili»</w:t>
      </w:r>
      <w:r w:rsidRPr="00863268">
        <w:rPr>
          <w:rFonts w:cs="Arial"/>
          <w:sz w:val="24"/>
        </w:rPr>
        <w:t xml:space="preserve"> che rinnovano con il gioco dei contrasti lo stesso concetto; infine le realtà invisibili sono specificate in </w:t>
      </w:r>
      <w:r>
        <w:rPr>
          <w:rFonts w:cs="Arial"/>
          <w:sz w:val="24"/>
        </w:rPr>
        <w:t>«</w:t>
      </w:r>
      <w:r w:rsidRPr="00863268">
        <w:rPr>
          <w:rFonts w:cs="Arial"/>
          <w:sz w:val="24"/>
        </w:rPr>
        <w:t>Troni, Dominazioni, Principati e Pote</w:t>
      </w:r>
      <w:r>
        <w:rPr>
          <w:rFonts w:cs="Arial"/>
          <w:sz w:val="24"/>
        </w:rPr>
        <w:t>nze»</w:t>
      </w:r>
      <w:r w:rsidRPr="00863268">
        <w:rPr>
          <w:rFonts w:cs="Arial"/>
          <w:sz w:val="24"/>
        </w:rPr>
        <w:t xml:space="preserve">. </w:t>
      </w:r>
    </w:p>
    <w:p w14:paraId="77FAFF04" w14:textId="6B239BF7" w:rsidR="0056666A" w:rsidRPr="00E64E6F" w:rsidRDefault="00413E6E" w:rsidP="007E52C2">
      <w:pPr>
        <w:tabs>
          <w:tab w:val="left" w:pos="9632"/>
        </w:tabs>
        <w:spacing w:line="240" w:lineRule="atLeast"/>
        <w:ind w:firstLine="567"/>
        <w:jc w:val="both"/>
      </w:pPr>
      <w:r>
        <w:rPr>
          <w:rFonts w:cs="Arial"/>
          <w:sz w:val="24"/>
        </w:rPr>
        <w:t>La lista richiama il giudaismo e designa gli angeli</w:t>
      </w:r>
      <w:r w:rsidR="00DE1221">
        <w:rPr>
          <w:rFonts w:cs="Arial"/>
          <w:sz w:val="24"/>
        </w:rPr>
        <w:t xml:space="preserve"> in alcune delle loro categorie o classi.</w:t>
      </w:r>
      <w:r w:rsidR="00DE1221">
        <w:rPr>
          <w:rStyle w:val="Rimandonotaapidipagina"/>
          <w:rFonts w:cs="Arial"/>
        </w:rPr>
        <w:footnoteReference w:id="88"/>
      </w:r>
      <w:r w:rsidR="00DE1221">
        <w:rPr>
          <w:rFonts w:cs="Arial"/>
          <w:sz w:val="24"/>
        </w:rPr>
        <w:t xml:space="preserve"> </w:t>
      </w:r>
      <w:r w:rsidR="0056666A" w:rsidRPr="00863268">
        <w:rPr>
          <w:rFonts w:cs="Arial"/>
          <w:sz w:val="24"/>
        </w:rPr>
        <w:t>La lunga esplicitazione non avrebbe ragione d'essere se non ci fosse una causa che giustifica l</w:t>
      </w:r>
      <w:r w:rsidR="00582228">
        <w:rPr>
          <w:rFonts w:cs="Arial"/>
          <w:sz w:val="24"/>
        </w:rPr>
        <w:t>’insistenza</w:t>
      </w:r>
      <w:r w:rsidR="0056666A" w:rsidRPr="00863268">
        <w:rPr>
          <w:rFonts w:cs="Arial"/>
          <w:sz w:val="24"/>
        </w:rPr>
        <w:t xml:space="preserve">. Questi nomi </w:t>
      </w:r>
      <w:r w:rsidR="00DE1221">
        <w:rPr>
          <w:rFonts w:cs="Arial"/>
          <w:sz w:val="24"/>
        </w:rPr>
        <w:t>indicano</w:t>
      </w:r>
      <w:r w:rsidR="0056666A" w:rsidRPr="00863268">
        <w:rPr>
          <w:rFonts w:cs="Arial"/>
          <w:sz w:val="24"/>
        </w:rPr>
        <w:t xml:space="preserve"> realtà superiori</w:t>
      </w:r>
      <w:r w:rsidR="0056666A">
        <w:rPr>
          <w:rFonts w:cs="Arial"/>
          <w:sz w:val="24"/>
        </w:rPr>
        <w:t>,</w:t>
      </w:r>
      <w:r w:rsidR="0056666A" w:rsidRPr="00863268">
        <w:rPr>
          <w:rFonts w:cs="Arial"/>
          <w:sz w:val="24"/>
        </w:rPr>
        <w:t xml:space="preserve"> capaci di condizionare l'esistenza degli uomini</w:t>
      </w:r>
      <w:r w:rsidR="0056666A">
        <w:rPr>
          <w:rFonts w:cs="Arial"/>
          <w:sz w:val="24"/>
        </w:rPr>
        <w:t xml:space="preserve"> e di attirare</w:t>
      </w:r>
      <w:r w:rsidR="0056666A" w:rsidRPr="00863268">
        <w:rPr>
          <w:rFonts w:cs="Arial"/>
          <w:sz w:val="24"/>
        </w:rPr>
        <w:t xml:space="preserve"> l'attenzione</w:t>
      </w:r>
      <w:r w:rsidR="0056666A">
        <w:rPr>
          <w:rFonts w:cs="Arial"/>
          <w:sz w:val="24"/>
        </w:rPr>
        <w:t>,</w:t>
      </w:r>
      <w:r w:rsidR="0056666A" w:rsidRPr="00863268">
        <w:rPr>
          <w:rFonts w:cs="Arial"/>
          <w:sz w:val="24"/>
        </w:rPr>
        <w:t xml:space="preserve"> distraendo da Cristo che perde il suo ruolo di preminenza. Il cap. 2 spiegherà meglio questa insistenza.</w:t>
      </w:r>
      <w:r w:rsidR="0056666A">
        <w:rPr>
          <w:rFonts w:cs="Arial"/>
          <w:sz w:val="24"/>
        </w:rPr>
        <w:t xml:space="preserve"> Il versetto termina così: «Tutte le cose sono state create per mezzo di lui e in vista di lui».</w:t>
      </w:r>
      <w:r w:rsidR="0056666A" w:rsidRPr="00443080">
        <w:t xml:space="preserve"> </w:t>
      </w:r>
      <w:r w:rsidR="0056666A">
        <w:rPr>
          <w:sz w:val="24"/>
          <w:szCs w:val="24"/>
        </w:rPr>
        <w:t>Anche l’antica tradizione ebraica</w:t>
      </w:r>
      <w:r w:rsidR="0056666A" w:rsidRPr="00443080">
        <w:rPr>
          <w:sz w:val="24"/>
          <w:szCs w:val="24"/>
        </w:rPr>
        <w:t xml:space="preserve"> affermava che «tutto il mondo è stato creato in vista del Messia»</w:t>
      </w:r>
      <w:r w:rsidR="0056666A">
        <w:rPr>
          <w:sz w:val="24"/>
          <w:szCs w:val="24"/>
        </w:rPr>
        <w:t>.</w:t>
      </w:r>
      <w:r w:rsidR="0056666A">
        <w:rPr>
          <w:rStyle w:val="Rimandonotaapidipagina"/>
          <w:szCs w:val="24"/>
        </w:rPr>
        <w:footnoteReference w:id="89"/>
      </w:r>
      <w:r w:rsidR="0056666A" w:rsidRPr="00443080">
        <w:t xml:space="preserve"> </w:t>
      </w:r>
      <w:r w:rsidR="0056666A">
        <w:t xml:space="preserve"> </w:t>
      </w:r>
      <w:r w:rsidR="0056666A" w:rsidRPr="00E64E6F">
        <w:rPr>
          <w:sz w:val="24"/>
          <w:szCs w:val="24"/>
        </w:rPr>
        <w:t xml:space="preserve">L’idea di </w:t>
      </w:r>
      <w:r w:rsidR="0056666A">
        <w:rPr>
          <w:sz w:val="24"/>
          <w:szCs w:val="24"/>
        </w:rPr>
        <w:t xml:space="preserve">finalità prepara e in qualche modo anticipa il tema della salvezza, trattato nella seconda parte dell’inno. </w:t>
      </w:r>
    </w:p>
    <w:p w14:paraId="731638D5" w14:textId="77777777" w:rsidR="0056666A" w:rsidRPr="00443080" w:rsidRDefault="0056666A" w:rsidP="007E52C2">
      <w:pPr>
        <w:tabs>
          <w:tab w:val="left" w:pos="9632"/>
        </w:tabs>
        <w:spacing w:line="240" w:lineRule="atLeast"/>
        <w:ind w:firstLine="567"/>
        <w:jc w:val="both"/>
        <w:rPr>
          <w:rFonts w:cs="Arial"/>
          <w:sz w:val="24"/>
          <w:szCs w:val="24"/>
        </w:rPr>
      </w:pPr>
      <w:r>
        <w:rPr>
          <w:sz w:val="24"/>
          <w:szCs w:val="24"/>
        </w:rPr>
        <w:t xml:space="preserve">La prospettiva è stupenda, grandiosa, espressione di una teologia raffinata. </w:t>
      </w:r>
    </w:p>
    <w:p w14:paraId="368F314D" w14:textId="77777777" w:rsidR="0056666A" w:rsidRPr="00863268" w:rsidRDefault="0056666A" w:rsidP="007E52C2">
      <w:pPr>
        <w:tabs>
          <w:tab w:val="left" w:pos="9632"/>
        </w:tabs>
        <w:spacing w:line="240" w:lineRule="atLeast"/>
        <w:ind w:firstLine="567"/>
        <w:jc w:val="both"/>
        <w:rPr>
          <w:rFonts w:cs="Arial"/>
          <w:sz w:val="24"/>
        </w:rPr>
      </w:pPr>
    </w:p>
    <w:p w14:paraId="2E631C6F" w14:textId="77777777" w:rsidR="0056666A" w:rsidRDefault="0056666A" w:rsidP="007E52C2">
      <w:pPr>
        <w:spacing w:line="240" w:lineRule="atLeast"/>
        <w:jc w:val="both"/>
        <w:rPr>
          <w:rFonts w:cs="Arial"/>
          <w:sz w:val="24"/>
        </w:rPr>
      </w:pPr>
      <w:r w:rsidRPr="00863268">
        <w:rPr>
          <w:rFonts w:cs="Arial"/>
          <w:sz w:val="24"/>
        </w:rPr>
        <w:tab/>
        <w:t xml:space="preserve">Il v. 17 continua </w:t>
      </w:r>
      <w:r>
        <w:rPr>
          <w:rFonts w:cs="Arial"/>
          <w:sz w:val="24"/>
        </w:rPr>
        <w:t xml:space="preserve">l’esaltazione di Cristo </w:t>
      </w:r>
      <w:r w:rsidRPr="00863268">
        <w:rPr>
          <w:rFonts w:cs="Arial"/>
          <w:sz w:val="24"/>
        </w:rPr>
        <w:t xml:space="preserve">affermando </w:t>
      </w:r>
      <w:r>
        <w:rPr>
          <w:rFonts w:cs="Arial"/>
          <w:sz w:val="24"/>
        </w:rPr>
        <w:t>che «è prima di tutte le cose»</w:t>
      </w:r>
      <w:r w:rsidRPr="00863268">
        <w:rPr>
          <w:rFonts w:cs="Arial"/>
          <w:sz w:val="24"/>
        </w:rPr>
        <w:t xml:space="preserve"> indicando ancora una volta un primato di val</w:t>
      </w:r>
      <w:r>
        <w:rPr>
          <w:rFonts w:cs="Arial"/>
          <w:sz w:val="24"/>
        </w:rPr>
        <w:t>ore più che una antecedenza tem</w:t>
      </w:r>
      <w:r w:rsidRPr="00863268">
        <w:rPr>
          <w:rFonts w:cs="Arial"/>
          <w:sz w:val="24"/>
        </w:rPr>
        <w:t>porale</w:t>
      </w:r>
      <w:r>
        <w:rPr>
          <w:rFonts w:cs="Arial"/>
          <w:sz w:val="24"/>
        </w:rPr>
        <w:t>. Con la precisazione che «</w:t>
      </w:r>
      <w:r w:rsidRPr="00863268">
        <w:rPr>
          <w:rFonts w:cs="Arial"/>
          <w:sz w:val="24"/>
        </w:rPr>
        <w:t xml:space="preserve">tutte </w:t>
      </w:r>
      <w:r>
        <w:rPr>
          <w:rFonts w:cs="Arial"/>
          <w:sz w:val="24"/>
        </w:rPr>
        <w:t xml:space="preserve">in lui </w:t>
      </w:r>
      <w:r w:rsidRPr="00863268">
        <w:rPr>
          <w:rFonts w:cs="Arial"/>
          <w:sz w:val="24"/>
        </w:rPr>
        <w:t>sussistono</w:t>
      </w:r>
      <w:r>
        <w:rPr>
          <w:rFonts w:cs="Arial"/>
          <w:sz w:val="24"/>
        </w:rPr>
        <w:t>»</w:t>
      </w:r>
      <w:r w:rsidRPr="00863268">
        <w:rPr>
          <w:rFonts w:cs="Arial"/>
          <w:sz w:val="24"/>
        </w:rPr>
        <w:t xml:space="preserve"> Cristo </w:t>
      </w:r>
      <w:r>
        <w:rPr>
          <w:rFonts w:cs="Arial"/>
          <w:sz w:val="24"/>
        </w:rPr>
        <w:t xml:space="preserve">diventa </w:t>
      </w:r>
      <w:r w:rsidRPr="00863268">
        <w:rPr>
          <w:rFonts w:cs="Arial"/>
          <w:sz w:val="24"/>
        </w:rPr>
        <w:t>causa effet</w:t>
      </w:r>
      <w:r>
        <w:rPr>
          <w:rFonts w:cs="Arial"/>
          <w:sz w:val="24"/>
        </w:rPr>
        <w:t xml:space="preserve">tiva di tutto, </w:t>
      </w:r>
      <w:r w:rsidRPr="00863268">
        <w:rPr>
          <w:rFonts w:cs="Arial"/>
          <w:sz w:val="24"/>
        </w:rPr>
        <w:t>il punto di riferimento necessario</w:t>
      </w:r>
      <w:r>
        <w:rPr>
          <w:rFonts w:cs="Arial"/>
          <w:sz w:val="24"/>
        </w:rPr>
        <w:t xml:space="preserve">, </w:t>
      </w:r>
      <w:r w:rsidRPr="00863268">
        <w:rPr>
          <w:rFonts w:cs="Arial"/>
          <w:sz w:val="24"/>
        </w:rPr>
        <w:t>la possibilità di continuare ad esistere, una specie di fondamento universale.</w:t>
      </w:r>
      <w:r w:rsidRPr="009300E4">
        <w:rPr>
          <w:rStyle w:val="Rimandonotaapidipagina"/>
          <w:rFonts w:cs="Arial"/>
        </w:rPr>
        <w:t xml:space="preserve"> </w:t>
      </w:r>
      <w:r w:rsidRPr="00863268">
        <w:rPr>
          <w:rStyle w:val="Rimandonotaapidipagina"/>
          <w:rFonts w:cs="Arial"/>
        </w:rPr>
        <w:footnoteReference w:id="90"/>
      </w:r>
      <w:r w:rsidRPr="00863268">
        <w:rPr>
          <w:rFonts w:cs="Arial"/>
          <w:sz w:val="24"/>
        </w:rPr>
        <w:t xml:space="preserve"> </w:t>
      </w:r>
      <w:r>
        <w:rPr>
          <w:rFonts w:cs="Arial"/>
          <w:sz w:val="24"/>
        </w:rPr>
        <w:t xml:space="preserve">Scrive Giovanni Crisostomo nel suo commento a Colossesi: </w:t>
      </w:r>
      <w:r w:rsidRPr="005216C3">
        <w:rPr>
          <w:sz w:val="24"/>
          <w:szCs w:val="24"/>
        </w:rPr>
        <w:t>«Da lui dipende la sostanza di tutte le cose. Non soltanto le fece passare dal non essere all’essere, ma è ancora lui che le sostiene, cosicché, se fossero sottratte alla sua provvidenza, perirebbero e si dissolverebbero»</w:t>
      </w:r>
      <w:r>
        <w:rPr>
          <w:sz w:val="24"/>
          <w:szCs w:val="24"/>
        </w:rPr>
        <w:t>.</w:t>
      </w:r>
      <w:r>
        <w:rPr>
          <w:rStyle w:val="Rimandonotaapidipagina"/>
          <w:szCs w:val="24"/>
        </w:rPr>
        <w:footnoteReference w:id="91"/>
      </w:r>
    </w:p>
    <w:p w14:paraId="2B46906A" w14:textId="77777777" w:rsidR="0056666A" w:rsidRDefault="0056666A" w:rsidP="007E52C2">
      <w:pPr>
        <w:spacing w:line="240" w:lineRule="atLeast"/>
        <w:ind w:firstLine="567"/>
        <w:jc w:val="both"/>
        <w:rPr>
          <w:sz w:val="24"/>
          <w:szCs w:val="24"/>
        </w:rPr>
      </w:pPr>
      <w:r>
        <w:rPr>
          <w:rFonts w:cs="Arial"/>
          <w:sz w:val="24"/>
        </w:rPr>
        <w:t>Il linguaggio proviene dal giudai</w:t>
      </w:r>
      <w:r w:rsidRPr="00863268">
        <w:rPr>
          <w:rFonts w:cs="Arial"/>
          <w:sz w:val="24"/>
        </w:rPr>
        <w:t xml:space="preserve">smo che pensava Dio quale </w:t>
      </w:r>
      <w:r>
        <w:rPr>
          <w:rFonts w:cs="Arial"/>
          <w:sz w:val="24"/>
        </w:rPr>
        <w:t xml:space="preserve">Signore del creato e, di conseguenza, sua </w:t>
      </w:r>
      <w:r w:rsidRPr="00863268">
        <w:rPr>
          <w:rFonts w:cs="Arial"/>
          <w:sz w:val="24"/>
        </w:rPr>
        <w:t xml:space="preserve">origine e determinazione. Cristo </w:t>
      </w:r>
      <w:r>
        <w:rPr>
          <w:rFonts w:cs="Arial"/>
          <w:sz w:val="24"/>
        </w:rPr>
        <w:t xml:space="preserve">che </w:t>
      </w:r>
      <w:r w:rsidRPr="00863268">
        <w:rPr>
          <w:rFonts w:cs="Arial"/>
          <w:sz w:val="24"/>
        </w:rPr>
        <w:t xml:space="preserve">presiede alla creazione, responsabile </w:t>
      </w:r>
      <w:r>
        <w:rPr>
          <w:rFonts w:cs="Arial"/>
          <w:sz w:val="24"/>
        </w:rPr>
        <w:t xml:space="preserve">della sua </w:t>
      </w:r>
      <w:proofErr w:type="spellStart"/>
      <w:r>
        <w:rPr>
          <w:rFonts w:cs="Arial"/>
          <w:sz w:val="24"/>
        </w:rPr>
        <w:t>sussitenza</w:t>
      </w:r>
      <w:proofErr w:type="spellEnd"/>
      <w:r>
        <w:rPr>
          <w:rFonts w:cs="Arial"/>
          <w:sz w:val="24"/>
        </w:rPr>
        <w:t xml:space="preserve">, </w:t>
      </w:r>
      <w:r w:rsidRPr="00863268">
        <w:rPr>
          <w:rFonts w:cs="Arial"/>
          <w:sz w:val="24"/>
        </w:rPr>
        <w:t>è celebrato come il mediatore della signoria di Dio</w:t>
      </w:r>
      <w:r>
        <w:rPr>
          <w:rFonts w:cs="Arial"/>
          <w:sz w:val="24"/>
        </w:rPr>
        <w:t>. Anche per questo possiamo dire che Cristo sia la sua vera icona. A lui è attribuito quanto l'AT diceva a proposito della Sapienza.</w:t>
      </w:r>
      <w:r>
        <w:rPr>
          <w:rStyle w:val="Rimandonotaapidipagina"/>
          <w:rFonts w:cs="Arial"/>
        </w:rPr>
        <w:footnoteReference w:id="92"/>
      </w:r>
      <w:r>
        <w:rPr>
          <w:rFonts w:cs="Arial"/>
          <w:sz w:val="24"/>
        </w:rPr>
        <w:t xml:space="preserve"> Proprio il</w:t>
      </w:r>
      <w:r w:rsidRPr="00863268">
        <w:rPr>
          <w:rFonts w:cs="Arial"/>
          <w:sz w:val="24"/>
        </w:rPr>
        <w:t xml:space="preserve"> mondo sapienziale p</w:t>
      </w:r>
      <w:r>
        <w:rPr>
          <w:rFonts w:cs="Arial"/>
          <w:sz w:val="24"/>
        </w:rPr>
        <w:t xml:space="preserve">otrebbe </w:t>
      </w:r>
      <w:r w:rsidRPr="00863268">
        <w:rPr>
          <w:rFonts w:cs="Arial"/>
          <w:sz w:val="24"/>
        </w:rPr>
        <w:t xml:space="preserve">aver fornito utili concetti </w:t>
      </w:r>
      <w:r>
        <w:rPr>
          <w:rFonts w:cs="Arial"/>
          <w:sz w:val="24"/>
        </w:rPr>
        <w:t xml:space="preserve">e </w:t>
      </w:r>
      <w:r w:rsidRPr="00863268">
        <w:rPr>
          <w:rFonts w:cs="Arial"/>
          <w:sz w:val="24"/>
        </w:rPr>
        <w:t xml:space="preserve">parte del vocabolario all'ideatore dell'inno. </w:t>
      </w:r>
      <w:r>
        <w:rPr>
          <w:rFonts w:cs="Arial"/>
          <w:sz w:val="24"/>
        </w:rPr>
        <w:t xml:space="preserve">Da quel </w:t>
      </w:r>
      <w:r w:rsidRPr="001C787B">
        <w:rPr>
          <w:rFonts w:cs="Arial"/>
          <w:sz w:val="24"/>
          <w:szCs w:val="24"/>
        </w:rPr>
        <w:t xml:space="preserve">mondo potrebbero venire termini come immagine, primogenito, </w:t>
      </w:r>
      <w:r w:rsidRPr="001C787B">
        <w:rPr>
          <w:rFonts w:cs="Arial"/>
          <w:sz w:val="24"/>
          <w:szCs w:val="24"/>
        </w:rPr>
        <w:lastRenderedPageBreak/>
        <w:t>avere il primato.</w:t>
      </w:r>
      <w:r w:rsidRPr="001C787B">
        <w:rPr>
          <w:sz w:val="24"/>
          <w:szCs w:val="24"/>
        </w:rPr>
        <w:t xml:space="preserve"> La rivelazione del Nuovo Testamento getta una nuova luce sulle parole del sapiente dell’Antico Testamento, il quale dichiarava che «dalla gran</w:t>
      </w:r>
      <w:r>
        <w:rPr>
          <w:sz w:val="24"/>
          <w:szCs w:val="24"/>
        </w:rPr>
        <w:t xml:space="preserve">dezza e bellezza delle creature </w:t>
      </w:r>
      <w:r w:rsidRPr="001C787B">
        <w:rPr>
          <w:sz w:val="24"/>
          <w:szCs w:val="24"/>
        </w:rPr>
        <w:t>per analogia si conosce l’autore» (</w:t>
      </w:r>
      <w:r w:rsidRPr="005216C3">
        <w:rPr>
          <w:iCs/>
          <w:sz w:val="24"/>
          <w:szCs w:val="24"/>
        </w:rPr>
        <w:t>Sap</w:t>
      </w:r>
      <w:r w:rsidRPr="005216C3">
        <w:rPr>
          <w:sz w:val="24"/>
          <w:szCs w:val="24"/>
        </w:rPr>
        <w:t xml:space="preserve"> 13,5</w:t>
      </w:r>
      <w:r w:rsidRPr="001C787B">
        <w:rPr>
          <w:sz w:val="24"/>
          <w:szCs w:val="24"/>
        </w:rPr>
        <w:t>).</w:t>
      </w:r>
    </w:p>
    <w:p w14:paraId="4D1EEDED" w14:textId="77777777" w:rsidR="0056666A" w:rsidRPr="006647B7" w:rsidRDefault="0056666A" w:rsidP="007E52C2">
      <w:pPr>
        <w:spacing w:line="240" w:lineRule="atLeast"/>
        <w:ind w:firstLine="567"/>
        <w:jc w:val="both"/>
        <w:rPr>
          <w:rFonts w:cs="Arial"/>
          <w:sz w:val="24"/>
          <w:szCs w:val="24"/>
        </w:rPr>
      </w:pPr>
      <w:r w:rsidRPr="006647B7">
        <w:rPr>
          <w:rFonts w:cs="Arial"/>
          <w:sz w:val="24"/>
          <w:szCs w:val="24"/>
        </w:rPr>
        <w:t>La prima parte finisce con il ricordo che Cristo «è anche il capo del corpo»</w:t>
      </w:r>
      <w:r>
        <w:rPr>
          <w:rFonts w:cs="Arial"/>
          <w:sz w:val="24"/>
          <w:szCs w:val="24"/>
        </w:rPr>
        <w:t>, con l’</w:t>
      </w:r>
      <w:r w:rsidRPr="006647B7">
        <w:rPr>
          <w:rFonts w:cs="Arial"/>
          <w:sz w:val="24"/>
          <w:szCs w:val="24"/>
        </w:rPr>
        <w:t>aggiunta esplicativa «della Chiesa».</w:t>
      </w:r>
      <w:r w:rsidRPr="006647B7">
        <w:rPr>
          <w:rStyle w:val="Rimandonotaapidipagina"/>
          <w:rFonts w:cs="Arial"/>
          <w:szCs w:val="16"/>
        </w:rPr>
        <w:footnoteReference w:id="93"/>
      </w:r>
      <w:r w:rsidRPr="006647B7">
        <w:rPr>
          <w:rFonts w:cs="Arial"/>
          <w:sz w:val="24"/>
          <w:szCs w:val="24"/>
        </w:rPr>
        <w:t xml:space="preserve"> </w:t>
      </w:r>
      <w:r w:rsidRPr="006647B7">
        <w:rPr>
          <w:sz w:val="24"/>
          <w:szCs w:val="24"/>
        </w:rPr>
        <w:t>Lo sguardo passa dal mondo della creazione a quello della storia: Cristo è il capo e lo è già attraverso la sua Incarnazione. Egli, infatti, è entrato nella comunità umana, per reggerla e comporla in un «corpo», cioè in unità armoniosa e feconda. La consistenza e la crescita dell’umanità hanno in Cristo la radice, il perno vitale, «il principio».</w:t>
      </w:r>
    </w:p>
    <w:p w14:paraId="369A7883" w14:textId="77777777" w:rsidR="0056666A" w:rsidRPr="000A06C4" w:rsidRDefault="0056666A" w:rsidP="007E52C2">
      <w:pPr>
        <w:spacing w:line="240" w:lineRule="atLeast"/>
        <w:ind w:firstLine="567"/>
        <w:jc w:val="both"/>
        <w:rPr>
          <w:rFonts w:cs="Arial"/>
          <w:sz w:val="24"/>
          <w:szCs w:val="24"/>
        </w:rPr>
      </w:pPr>
      <w:r w:rsidRPr="006647B7">
        <w:rPr>
          <w:rFonts w:cs="Arial"/>
          <w:sz w:val="24"/>
          <w:szCs w:val="24"/>
        </w:rPr>
        <w:t xml:space="preserve">Commenta </w:t>
      </w:r>
      <w:r w:rsidRPr="006647B7">
        <w:rPr>
          <w:sz w:val="24"/>
          <w:szCs w:val="24"/>
        </w:rPr>
        <w:t>Giovanni Crisostomo: «Dopo aver parlato della dignità di Cristo,</w:t>
      </w:r>
      <w:r w:rsidRPr="000A06C4">
        <w:rPr>
          <w:sz w:val="24"/>
          <w:szCs w:val="24"/>
        </w:rPr>
        <w:t xml:space="preserve"> l’Apostolo parla anche del suo amore per gli uomini: "Egli è il capo del suo corpo, che è la Chiesa", volendo mostrare la sua intima comunione con noi. Colui, infatti, che è così in alto e superiore a tutti, si unì a coloro che sono in basso».</w:t>
      </w:r>
      <w:r w:rsidRPr="000A06C4">
        <w:rPr>
          <w:rStyle w:val="Rimandonotaapidipagina"/>
          <w:szCs w:val="16"/>
        </w:rPr>
        <w:footnoteReference w:id="94"/>
      </w:r>
      <w:r w:rsidRPr="000A06C4">
        <w:rPr>
          <w:sz w:val="24"/>
          <w:szCs w:val="24"/>
        </w:rPr>
        <w:t xml:space="preserve"> </w:t>
      </w:r>
    </w:p>
    <w:p w14:paraId="5F0E0424" w14:textId="4C797950" w:rsidR="0056666A" w:rsidRPr="005216C3" w:rsidRDefault="0056666A" w:rsidP="007E52C2">
      <w:pPr>
        <w:spacing w:line="240" w:lineRule="atLeast"/>
        <w:ind w:firstLine="567"/>
        <w:jc w:val="both"/>
        <w:rPr>
          <w:rFonts w:cs="Arial"/>
          <w:sz w:val="24"/>
        </w:rPr>
      </w:pPr>
      <w:r>
        <w:rPr>
          <w:rFonts w:cs="Arial"/>
          <w:sz w:val="24"/>
        </w:rPr>
        <w:t>Nasce un inedito rapporto: «</w:t>
      </w:r>
      <w:r w:rsidRPr="00863268">
        <w:rPr>
          <w:rFonts w:cs="Arial"/>
          <w:sz w:val="24"/>
        </w:rPr>
        <w:t>Capo e corpo sono ora visti in forma del tutto nuova: in</w:t>
      </w:r>
      <w:r>
        <w:rPr>
          <w:rFonts w:cs="Arial"/>
          <w:sz w:val="24"/>
        </w:rPr>
        <w:t xml:space="preserve"> luogo del rapporto 'capo sovra</w:t>
      </w:r>
      <w:r w:rsidRPr="00863268">
        <w:rPr>
          <w:rFonts w:cs="Arial"/>
          <w:sz w:val="24"/>
        </w:rPr>
        <w:t>no - universo' subentra la relazione 'redentore - comunità'</w:t>
      </w:r>
      <w:r>
        <w:rPr>
          <w:rFonts w:cs="Arial"/>
          <w:sz w:val="24"/>
        </w:rPr>
        <w:t>»</w:t>
      </w:r>
      <w:r w:rsidRPr="00863268">
        <w:rPr>
          <w:rFonts w:cs="Arial"/>
          <w:sz w:val="24"/>
        </w:rPr>
        <w:t>.</w:t>
      </w:r>
      <w:r w:rsidRPr="00863268">
        <w:rPr>
          <w:rStyle w:val="Rimandonotaapidipagina"/>
          <w:rFonts w:cs="Arial"/>
        </w:rPr>
        <w:footnoteReference w:id="95"/>
      </w:r>
      <w:r w:rsidRPr="00863268">
        <w:rPr>
          <w:rFonts w:cs="Arial"/>
          <w:sz w:val="24"/>
        </w:rPr>
        <w:t xml:space="preserve">  La chiesa è presentata come un organismo vivente perché ricca della vita di Lui, dal quale viene, nel quale si trova e opera, verso il</w:t>
      </w:r>
      <w:r>
        <w:rPr>
          <w:rFonts w:cs="Arial"/>
          <w:sz w:val="24"/>
        </w:rPr>
        <w:t xml:space="preserve"> quale tende</w:t>
      </w:r>
      <w:r w:rsidRPr="00863268">
        <w:rPr>
          <w:rFonts w:cs="Arial"/>
          <w:sz w:val="24"/>
        </w:rPr>
        <w:t>. Capo e</w:t>
      </w:r>
      <w:r>
        <w:rPr>
          <w:rFonts w:cs="Arial"/>
          <w:sz w:val="24"/>
        </w:rPr>
        <w:t xml:space="preserve"> corpo sono insieme. Il capo di</w:t>
      </w:r>
      <w:r w:rsidRPr="00863268">
        <w:rPr>
          <w:rFonts w:cs="Arial"/>
          <w:sz w:val="24"/>
        </w:rPr>
        <w:t xml:space="preserve">rige ma è 'nel' corpo e, di conseguenza, quest'ultimo non si sente obbligato o costretto, ma è mosso in modo del tutto naturale, dal di dentro. </w:t>
      </w:r>
      <w:r>
        <w:rPr>
          <w:rFonts w:cs="Arial"/>
          <w:sz w:val="24"/>
        </w:rPr>
        <w:t xml:space="preserve">Il testo afferma </w:t>
      </w:r>
      <w:r w:rsidRPr="00863268">
        <w:rPr>
          <w:rFonts w:cs="Arial"/>
          <w:sz w:val="24"/>
        </w:rPr>
        <w:t>l'intima unione di Cristo con tutta la creazione, pur nella distinzione</w:t>
      </w:r>
      <w:r w:rsidR="00582228">
        <w:rPr>
          <w:rFonts w:cs="Arial"/>
          <w:sz w:val="24"/>
        </w:rPr>
        <w:t xml:space="preserve"> che evita ogni tipo di confusione panteistica</w:t>
      </w:r>
      <w:r w:rsidRPr="00863268">
        <w:rPr>
          <w:rFonts w:cs="Arial"/>
          <w:sz w:val="24"/>
        </w:rPr>
        <w:t>.</w:t>
      </w:r>
      <w:r>
        <w:rPr>
          <w:rFonts w:cs="Arial"/>
          <w:sz w:val="24"/>
        </w:rPr>
        <w:t xml:space="preserve"> </w:t>
      </w:r>
    </w:p>
    <w:p w14:paraId="37C1CF04" w14:textId="77777777" w:rsidR="0056666A" w:rsidRDefault="0056666A" w:rsidP="007E52C2">
      <w:pPr>
        <w:tabs>
          <w:tab w:val="left" w:pos="9632"/>
        </w:tabs>
        <w:spacing w:line="240" w:lineRule="atLeast"/>
        <w:ind w:firstLine="567"/>
        <w:jc w:val="both"/>
        <w:rPr>
          <w:rFonts w:cs="Arial"/>
          <w:sz w:val="24"/>
        </w:rPr>
      </w:pPr>
    </w:p>
    <w:p w14:paraId="212FA28C" w14:textId="7D9BE51B" w:rsidR="0056666A" w:rsidRPr="00863268" w:rsidRDefault="0056666A" w:rsidP="007E52C2">
      <w:pPr>
        <w:tabs>
          <w:tab w:val="left" w:pos="9632"/>
        </w:tabs>
        <w:spacing w:line="240" w:lineRule="atLeast"/>
        <w:ind w:firstLine="567"/>
        <w:jc w:val="both"/>
        <w:rPr>
          <w:rFonts w:cs="Arial"/>
          <w:sz w:val="24"/>
        </w:rPr>
      </w:pPr>
      <w:r w:rsidRPr="00863268">
        <w:rPr>
          <w:rFonts w:cs="Arial"/>
          <w:sz w:val="24"/>
        </w:rPr>
        <w:t>Dopo il Cristo creatore, la seconda parte dell'inno (vv. 18b-20) celebra Cristo come salvatore. Se non è presente il termine, chiara ne è l'idea. È sempre in vista di una celebrazione della superiorità di Cristo che continua l'inno,</w:t>
      </w:r>
      <w:r>
        <w:rPr>
          <w:rFonts w:cs="Arial"/>
          <w:sz w:val="24"/>
        </w:rPr>
        <w:t xml:space="preserve"> riprendendo l'idea che egli è «principio, primogenito»</w:t>
      </w:r>
      <w:r w:rsidRPr="00863268">
        <w:rPr>
          <w:rFonts w:cs="Arial"/>
          <w:sz w:val="24"/>
        </w:rPr>
        <w:t xml:space="preserve">. Come la creazione aveva dato la vita a chi non l'aveva, così ora l'opera di Cristo dà la vita a chi l'ha persa. </w:t>
      </w:r>
      <w:r w:rsidR="00D84186">
        <w:rPr>
          <w:rFonts w:cs="Arial"/>
          <w:sz w:val="24"/>
        </w:rPr>
        <w:t xml:space="preserve">Per questo alcuni autori </w:t>
      </w:r>
      <w:r w:rsidR="002E24A2">
        <w:rPr>
          <w:rFonts w:cs="Arial"/>
          <w:sz w:val="24"/>
        </w:rPr>
        <w:t xml:space="preserve">suggeriscono </w:t>
      </w:r>
      <w:r w:rsidR="00D84186">
        <w:rPr>
          <w:rFonts w:cs="Arial"/>
          <w:sz w:val="24"/>
        </w:rPr>
        <w:t xml:space="preserve">la “nuova creazione” </w:t>
      </w:r>
      <w:r w:rsidR="002E24A2">
        <w:rPr>
          <w:rFonts w:cs="Arial"/>
          <w:sz w:val="24"/>
        </w:rPr>
        <w:t xml:space="preserve">come </w:t>
      </w:r>
      <w:r w:rsidR="00D84186">
        <w:rPr>
          <w:rFonts w:cs="Arial"/>
          <w:sz w:val="24"/>
        </w:rPr>
        <w:t>tema della seconda parte.</w:t>
      </w:r>
      <w:r w:rsidR="00D84186">
        <w:rPr>
          <w:rStyle w:val="Rimandonotaapidipagina"/>
          <w:rFonts w:cs="Arial"/>
        </w:rPr>
        <w:footnoteReference w:id="96"/>
      </w:r>
      <w:r w:rsidR="00D84186">
        <w:rPr>
          <w:rFonts w:cs="Arial"/>
          <w:sz w:val="24"/>
        </w:rPr>
        <w:t xml:space="preserve"> </w:t>
      </w:r>
      <w:r w:rsidRPr="00863268">
        <w:rPr>
          <w:rFonts w:cs="Arial"/>
          <w:sz w:val="24"/>
        </w:rPr>
        <w:t>Cristo dà vita. Sta qui uno dei concetti principali del primato: essere 'fonte di vita'</w:t>
      </w:r>
      <w:r>
        <w:rPr>
          <w:rFonts w:cs="Arial"/>
          <w:sz w:val="24"/>
        </w:rPr>
        <w:t>. Occupa il primo posto non per</w:t>
      </w:r>
      <w:r w:rsidRPr="00863268">
        <w:rPr>
          <w:rFonts w:cs="Arial"/>
          <w:sz w:val="24"/>
        </w:rPr>
        <w:t>ché ha bisogno di essere salvato, ma perché ha sperime</w:t>
      </w:r>
      <w:r>
        <w:rPr>
          <w:rFonts w:cs="Arial"/>
          <w:sz w:val="24"/>
        </w:rPr>
        <w:t xml:space="preserve">ntato per primo il morire-risorgere: «principio, </w:t>
      </w:r>
      <w:r w:rsidRPr="00863268">
        <w:rPr>
          <w:rFonts w:cs="Arial"/>
          <w:sz w:val="24"/>
        </w:rPr>
        <w:t xml:space="preserve">primogenito di </w:t>
      </w:r>
      <w:r>
        <w:rPr>
          <w:rFonts w:cs="Arial"/>
          <w:sz w:val="24"/>
        </w:rPr>
        <w:t>quelli che risorgono dai morti»</w:t>
      </w:r>
      <w:r w:rsidRPr="00863268">
        <w:rPr>
          <w:rFonts w:cs="Arial"/>
          <w:sz w:val="24"/>
        </w:rPr>
        <w:t>. Cristo porta la comunità dei credenti, la Chiesa, a formare la 'sua' Chiesa. Sottomessi a lui</w:t>
      </w:r>
      <w:r>
        <w:rPr>
          <w:rFonts w:cs="Arial"/>
          <w:sz w:val="24"/>
        </w:rPr>
        <w:t>,</w:t>
      </w:r>
      <w:r w:rsidRPr="00863268">
        <w:rPr>
          <w:rFonts w:cs="Arial"/>
          <w:sz w:val="24"/>
        </w:rPr>
        <w:t xml:space="preserve"> ma anche intimamente legati a lui, i fedeli prendono parte alla sua vita, entrano i</w:t>
      </w:r>
      <w:r>
        <w:rPr>
          <w:rFonts w:cs="Arial"/>
          <w:sz w:val="24"/>
        </w:rPr>
        <w:t>n un ordine nuovo, più alto, so</w:t>
      </w:r>
      <w:r w:rsidRPr="00863268">
        <w:rPr>
          <w:rFonts w:cs="Arial"/>
          <w:sz w:val="24"/>
        </w:rPr>
        <w:t>prannaturale. Così diventa principio e primogenito dei morti non solo perché si trova alla testa, ma anche perché gli altri senza di lui non esisterebbero: nella sua risurrezione è garantita quella de</w:t>
      </w:r>
      <w:r>
        <w:rPr>
          <w:rFonts w:cs="Arial"/>
          <w:sz w:val="24"/>
        </w:rPr>
        <w:t>gli altri. Ecco perché ottiene «il primato su tutte le cose»</w:t>
      </w:r>
      <w:r w:rsidRPr="00863268">
        <w:rPr>
          <w:rFonts w:cs="Arial"/>
          <w:sz w:val="24"/>
        </w:rPr>
        <w:t>.</w:t>
      </w:r>
    </w:p>
    <w:p w14:paraId="3B7BA363" w14:textId="143642B5" w:rsidR="0056666A" w:rsidRDefault="0056666A" w:rsidP="007E52C2">
      <w:pPr>
        <w:tabs>
          <w:tab w:val="left" w:pos="9632"/>
        </w:tabs>
        <w:spacing w:line="240" w:lineRule="atLeast"/>
        <w:ind w:firstLine="567"/>
        <w:jc w:val="both"/>
        <w:rPr>
          <w:rFonts w:cs="Arial"/>
          <w:sz w:val="24"/>
        </w:rPr>
      </w:pPr>
      <w:r w:rsidRPr="00863268">
        <w:rPr>
          <w:rFonts w:cs="Arial"/>
          <w:sz w:val="24"/>
        </w:rPr>
        <w:t>Dicendo che Cristo è il primogenito di tutta la creazio</w:t>
      </w:r>
      <w:r w:rsidR="002E24A2">
        <w:rPr>
          <w:rFonts w:cs="Arial"/>
          <w:sz w:val="24"/>
        </w:rPr>
        <w:t>ne, il fatto storico dell'incar</w:t>
      </w:r>
      <w:r w:rsidRPr="00863268">
        <w:rPr>
          <w:rFonts w:cs="Arial"/>
          <w:sz w:val="24"/>
        </w:rPr>
        <w:t>nazione di Dio acquista un'importanza che riguarda profondamente tutta la creazione: il senso originario della creazione e della sua evoluzione è l'uomo-Dio. Dato che Dio stesso si è fatto uomo per l'umanità</w:t>
      </w:r>
      <w:r w:rsidR="002E24A2">
        <w:rPr>
          <w:rFonts w:cs="Arial"/>
          <w:sz w:val="24"/>
        </w:rPr>
        <w:t>,</w:t>
      </w:r>
      <w:r w:rsidRPr="00863268">
        <w:rPr>
          <w:rFonts w:cs="Arial"/>
          <w:sz w:val="24"/>
        </w:rPr>
        <w:t xml:space="preserve"> non esiste un'ulteriore mèta di sviluppo. </w:t>
      </w:r>
      <w:r w:rsidR="002E24A2">
        <w:rPr>
          <w:rFonts w:cs="Arial"/>
          <w:sz w:val="24"/>
        </w:rPr>
        <w:t xml:space="preserve">L’unico futuro degli uomini consiste nel </w:t>
      </w:r>
      <w:r w:rsidRPr="00863268">
        <w:rPr>
          <w:rFonts w:cs="Arial"/>
          <w:sz w:val="24"/>
        </w:rPr>
        <w:t>diventare maggiormente e più profondamente uomini nel senso di Dio fattosi uomo. Cristo è l'Alfa e l'Omega di tu</w:t>
      </w:r>
      <w:r>
        <w:rPr>
          <w:rFonts w:cs="Arial"/>
          <w:sz w:val="24"/>
        </w:rPr>
        <w:t>tta la creazione e la sua evolu</w:t>
      </w:r>
      <w:r w:rsidRPr="00863268">
        <w:rPr>
          <w:rFonts w:cs="Arial"/>
          <w:sz w:val="24"/>
        </w:rPr>
        <w:t xml:space="preserve">zione, Cristo come creatore e redentore è il senso </w:t>
      </w:r>
      <w:r w:rsidRPr="00863268">
        <w:rPr>
          <w:rFonts w:cs="Arial"/>
          <w:sz w:val="24"/>
        </w:rPr>
        <w:lastRenderedPageBreak/>
        <w:t>unico di tutti gli eventi dell'universo. Il cosmo, unico, non può scomporsi in diversi 'mondi' o e</w:t>
      </w:r>
      <w:r>
        <w:rPr>
          <w:rFonts w:cs="Arial"/>
          <w:sz w:val="24"/>
        </w:rPr>
        <w:t>ssere 'bicefalo', come amava ri</w:t>
      </w:r>
      <w:r w:rsidRPr="00863268">
        <w:rPr>
          <w:rFonts w:cs="Arial"/>
          <w:sz w:val="24"/>
        </w:rPr>
        <w:t xml:space="preserve">petere </w:t>
      </w:r>
      <w:proofErr w:type="spellStart"/>
      <w:r w:rsidRPr="00863268">
        <w:rPr>
          <w:rFonts w:cs="Arial"/>
          <w:sz w:val="24"/>
        </w:rPr>
        <w:t>Teilhard</w:t>
      </w:r>
      <w:proofErr w:type="spellEnd"/>
      <w:r w:rsidRPr="00863268">
        <w:rPr>
          <w:rFonts w:cs="Arial"/>
          <w:sz w:val="24"/>
        </w:rPr>
        <w:t xml:space="preserve"> de </w:t>
      </w:r>
      <w:proofErr w:type="spellStart"/>
      <w:r w:rsidRPr="00863268">
        <w:rPr>
          <w:rFonts w:cs="Arial"/>
          <w:sz w:val="24"/>
        </w:rPr>
        <w:t>Chardin</w:t>
      </w:r>
      <w:proofErr w:type="spellEnd"/>
      <w:r w:rsidRPr="00863268">
        <w:rPr>
          <w:rFonts w:cs="Arial"/>
          <w:sz w:val="24"/>
        </w:rPr>
        <w:t>.</w:t>
      </w:r>
    </w:p>
    <w:p w14:paraId="1137CE3B" w14:textId="68BD6892" w:rsidR="0056666A" w:rsidRDefault="0056666A" w:rsidP="007E52C2">
      <w:pPr>
        <w:pStyle w:val="NormaleWeb"/>
        <w:spacing w:before="0" w:beforeAutospacing="0" w:after="0" w:afterAutospacing="0"/>
        <w:ind w:firstLine="567"/>
        <w:jc w:val="both"/>
        <w:rPr>
          <w:rFonts w:ascii="Arial" w:hAnsi="Arial" w:cs="Arial"/>
        </w:rPr>
      </w:pPr>
      <w:r>
        <w:rPr>
          <w:rFonts w:ascii="Arial" w:hAnsi="Arial" w:cs="Arial"/>
        </w:rPr>
        <w:t xml:space="preserve">Il v. 19 unitamente al </w:t>
      </w:r>
      <w:r w:rsidR="002E24A2">
        <w:rPr>
          <w:rFonts w:ascii="Arial" w:hAnsi="Arial" w:cs="Arial"/>
        </w:rPr>
        <w:t>successivo propone</w:t>
      </w:r>
      <w:r>
        <w:rPr>
          <w:rFonts w:ascii="Arial" w:hAnsi="Arial" w:cs="Arial"/>
        </w:rPr>
        <w:t xml:space="preserve"> la spiegazione del primato appena dichiarato. Il testo greco inizia con un «poiché» nascosto nella traduzione italiana in «infatti». Se accettiamo l’ipotesi che l’inno sia costruito in un crescendo, questi versi conducono al punto più alto</w:t>
      </w:r>
      <w:r>
        <w:rPr>
          <w:rStyle w:val="Rimandonotaapidipagina"/>
          <w:rFonts w:ascii="Arial" w:hAnsi="Arial" w:cs="Arial"/>
        </w:rPr>
        <w:footnoteReference w:id="97"/>
      </w:r>
      <w:r>
        <w:rPr>
          <w:rFonts w:ascii="Arial" w:hAnsi="Arial" w:cs="Arial"/>
        </w:rPr>
        <w:t>.</w:t>
      </w:r>
    </w:p>
    <w:p w14:paraId="44951B3B" w14:textId="77777777" w:rsidR="00830410" w:rsidRDefault="0056666A" w:rsidP="007E52C2">
      <w:pPr>
        <w:pStyle w:val="NormaleWeb"/>
        <w:spacing w:before="0" w:beforeAutospacing="0" w:after="0" w:afterAutospacing="0"/>
        <w:ind w:firstLine="567"/>
        <w:jc w:val="both"/>
        <w:rPr>
          <w:rFonts w:ascii="Arial" w:hAnsi="Arial" w:cs="Arial"/>
        </w:rPr>
      </w:pPr>
      <w:r w:rsidRPr="00863268">
        <w:rPr>
          <w:rFonts w:ascii="Arial" w:hAnsi="Arial" w:cs="Arial"/>
        </w:rPr>
        <w:t xml:space="preserve">La preminenza di Cristo si </w:t>
      </w:r>
      <w:r w:rsidR="002E24A2">
        <w:rPr>
          <w:rFonts w:ascii="Arial" w:hAnsi="Arial" w:cs="Arial"/>
        </w:rPr>
        <w:t>chiarisce nel fatto che in lui risiede l</w:t>
      </w:r>
      <w:r w:rsidRPr="00863268">
        <w:rPr>
          <w:rFonts w:ascii="Arial" w:hAnsi="Arial" w:cs="Arial"/>
        </w:rPr>
        <w:t xml:space="preserve">a pienezza divina. </w:t>
      </w:r>
      <w:r>
        <w:rPr>
          <w:rFonts w:ascii="Arial" w:hAnsi="Arial" w:cs="Arial"/>
        </w:rPr>
        <w:t xml:space="preserve">Si </w:t>
      </w:r>
      <w:proofErr w:type="spellStart"/>
      <w:r>
        <w:rPr>
          <w:rFonts w:ascii="Arial" w:hAnsi="Arial" w:cs="Arial"/>
        </w:rPr>
        <w:t>interesecano</w:t>
      </w:r>
      <w:proofErr w:type="spellEnd"/>
      <w:r>
        <w:rPr>
          <w:rFonts w:ascii="Arial" w:hAnsi="Arial" w:cs="Arial"/>
        </w:rPr>
        <w:t xml:space="preserve"> diversi concetti con rimandi non di immediata comprensione. Il v. 19 inizia presen</w:t>
      </w:r>
      <w:r w:rsidRPr="00863268">
        <w:rPr>
          <w:rFonts w:ascii="Arial" w:hAnsi="Arial" w:cs="Arial"/>
        </w:rPr>
        <w:t>tando il disegno</w:t>
      </w:r>
      <w:r>
        <w:rPr>
          <w:rFonts w:ascii="Arial" w:hAnsi="Arial" w:cs="Arial"/>
        </w:rPr>
        <w:t xml:space="preserve"> salvifico «è piaciuto infatti a Dio» esplicitato così: «che abiti in lui tutta la pienezza»</w:t>
      </w:r>
      <w:r w:rsidRPr="00863268">
        <w:rPr>
          <w:rFonts w:ascii="Arial" w:hAnsi="Arial" w:cs="Arial"/>
        </w:rPr>
        <w:t>.</w:t>
      </w:r>
      <w:r>
        <w:rPr>
          <w:rFonts w:ascii="Arial" w:hAnsi="Arial" w:cs="Arial"/>
        </w:rPr>
        <w:t xml:space="preserve"> La prima osservazione è il passaggio da Dio a Cristo. Qualcosa che caratterizza Dio passa ora al Figlio. Il termine più enigmatico è «pienezza»</w:t>
      </w:r>
      <w:r w:rsidRPr="00863268">
        <w:rPr>
          <w:rFonts w:ascii="Arial" w:hAnsi="Arial" w:cs="Arial"/>
        </w:rPr>
        <w:t xml:space="preserve"> (in greco </w:t>
      </w:r>
      <w:proofErr w:type="spellStart"/>
      <w:r w:rsidRPr="004A61F1">
        <w:rPr>
          <w:rFonts w:ascii="Arial" w:hAnsi="Arial" w:cs="Arial"/>
          <w:i/>
        </w:rPr>
        <w:t>plèroma</w:t>
      </w:r>
      <w:proofErr w:type="spellEnd"/>
      <w:r w:rsidRPr="00863268">
        <w:rPr>
          <w:rFonts w:ascii="Arial" w:hAnsi="Arial" w:cs="Arial"/>
        </w:rPr>
        <w:t>)</w:t>
      </w:r>
      <w:r>
        <w:rPr>
          <w:rFonts w:ascii="Arial" w:hAnsi="Arial" w:cs="Arial"/>
        </w:rPr>
        <w:t>,</w:t>
      </w:r>
      <w:r w:rsidRPr="00863268">
        <w:rPr>
          <w:rStyle w:val="Rimandonotaapidipagina"/>
          <w:rFonts w:ascii="Arial" w:hAnsi="Arial" w:cs="Arial"/>
        </w:rPr>
        <w:footnoteReference w:id="98"/>
      </w:r>
      <w:r>
        <w:rPr>
          <w:rFonts w:ascii="Arial" w:hAnsi="Arial" w:cs="Arial"/>
        </w:rPr>
        <w:t xml:space="preserve"> sulla cui origine non valgono i riferimenti alla filosofia stoica,</w:t>
      </w:r>
      <w:r w:rsidRPr="006647B7">
        <w:rPr>
          <w:rStyle w:val="Rimandonotaapidipagina"/>
          <w:rFonts w:ascii="Arial" w:hAnsi="Arial" w:cs="Arial"/>
          <w:szCs w:val="16"/>
        </w:rPr>
        <w:footnoteReference w:id="99"/>
      </w:r>
      <w:r>
        <w:rPr>
          <w:rFonts w:ascii="Arial" w:hAnsi="Arial" w:cs="Arial"/>
        </w:rPr>
        <w:t xml:space="preserve"> bensì quelli biblici.</w:t>
      </w:r>
      <w:r w:rsidRPr="006647B7">
        <w:rPr>
          <w:rStyle w:val="Rimandonotaapidipagina"/>
          <w:rFonts w:ascii="Arial" w:hAnsi="Arial" w:cs="Arial"/>
          <w:szCs w:val="16"/>
        </w:rPr>
        <w:footnoteReference w:id="100"/>
      </w:r>
      <w:r>
        <w:rPr>
          <w:rFonts w:ascii="Arial" w:hAnsi="Arial" w:cs="Arial"/>
        </w:rPr>
        <w:t xml:space="preserve"> Ci aiuta il verbo «abitare» che ha un doppio sfondo biblico: quello della Sapienza, attributo divino e quello della </w:t>
      </w:r>
      <w:proofErr w:type="spellStart"/>
      <w:r>
        <w:rPr>
          <w:rFonts w:ascii="Arial" w:hAnsi="Arial" w:cs="Arial"/>
          <w:i/>
        </w:rPr>
        <w:t>Shekinah</w:t>
      </w:r>
      <w:proofErr w:type="spellEnd"/>
      <w:r w:rsidRPr="003F05B4">
        <w:rPr>
          <w:rFonts w:ascii="Arial" w:hAnsi="Arial" w:cs="Arial"/>
        </w:rPr>
        <w:t>, la presenza divina.</w:t>
      </w:r>
      <w:r w:rsidRPr="003F05B4">
        <w:rPr>
          <w:rStyle w:val="Rimandonotaapidipagina"/>
          <w:rFonts w:ascii="Arial" w:hAnsi="Arial" w:cs="Arial"/>
        </w:rPr>
        <w:t xml:space="preserve"> </w:t>
      </w:r>
      <w:r>
        <w:rPr>
          <w:rFonts w:ascii="Arial" w:hAnsi="Arial" w:cs="Arial"/>
        </w:rPr>
        <w:t xml:space="preserve">Unendo i due concetti di </w:t>
      </w:r>
      <w:proofErr w:type="spellStart"/>
      <w:r>
        <w:rPr>
          <w:rFonts w:ascii="Arial" w:hAnsi="Arial" w:cs="Arial"/>
        </w:rPr>
        <w:t>inabitazione</w:t>
      </w:r>
      <w:proofErr w:type="spellEnd"/>
      <w:r>
        <w:rPr>
          <w:rFonts w:ascii="Arial" w:hAnsi="Arial" w:cs="Arial"/>
        </w:rPr>
        <w:t xml:space="preserve"> e di pienezza otteniamo una totalità di presenza efficace che, tipica di Dio, è ora </w:t>
      </w:r>
      <w:r w:rsidR="00830410">
        <w:rPr>
          <w:rFonts w:ascii="Arial" w:hAnsi="Arial" w:cs="Arial"/>
        </w:rPr>
        <w:t xml:space="preserve">riconosciuta nel Figlio, </w:t>
      </w:r>
      <w:r>
        <w:rPr>
          <w:rFonts w:ascii="Arial" w:hAnsi="Arial" w:cs="Arial"/>
        </w:rPr>
        <w:t>guarda</w:t>
      </w:r>
      <w:r w:rsidR="00830410">
        <w:rPr>
          <w:rFonts w:ascii="Arial" w:hAnsi="Arial" w:cs="Arial"/>
        </w:rPr>
        <w:t>to</w:t>
      </w:r>
      <w:r>
        <w:rPr>
          <w:rFonts w:ascii="Arial" w:hAnsi="Arial" w:cs="Arial"/>
        </w:rPr>
        <w:t xml:space="preserve"> con compiacimento («è piaciuto a Dio»). </w:t>
      </w:r>
      <w:r w:rsidR="00830410">
        <w:rPr>
          <w:rFonts w:ascii="Arial" w:hAnsi="Arial" w:cs="Arial"/>
        </w:rPr>
        <w:t>L’inno esalta a più riprese l’intima comunione tra Dio e Cristo, il Padre e il Figlio.</w:t>
      </w:r>
    </w:p>
    <w:p w14:paraId="24EF68EE" w14:textId="4BC1D00B" w:rsidR="0056666A" w:rsidRDefault="0056666A" w:rsidP="007E52C2">
      <w:pPr>
        <w:pStyle w:val="NormaleWeb"/>
        <w:spacing w:before="0" w:beforeAutospacing="0" w:after="0" w:afterAutospacing="0"/>
        <w:ind w:firstLine="567"/>
        <w:jc w:val="both"/>
        <w:rPr>
          <w:rFonts w:ascii="Arial" w:hAnsi="Arial" w:cs="Arial"/>
        </w:rPr>
      </w:pPr>
      <w:r>
        <w:rPr>
          <w:rFonts w:ascii="Arial" w:hAnsi="Arial" w:cs="Arial"/>
        </w:rPr>
        <w:t xml:space="preserve">Nello sviluppo della lettera il significato offerto ai Colossesi è questo: Cristo possiede tale ricchezza da non aver bisogno di nessuna integrazione o complemento. Da lui ci si può attendere ogni bene, senza guardare ad altri. Lo </w:t>
      </w:r>
      <w:r w:rsidR="00830410">
        <w:rPr>
          <w:rFonts w:ascii="Arial" w:hAnsi="Arial" w:cs="Arial"/>
        </w:rPr>
        <w:t>si capirà meglio continuando la lettura della lettera.</w:t>
      </w:r>
    </w:p>
    <w:p w14:paraId="0F992E7B" w14:textId="53812434" w:rsidR="0056666A" w:rsidRDefault="0056666A" w:rsidP="007E52C2">
      <w:pPr>
        <w:pStyle w:val="NormaleWeb"/>
        <w:spacing w:before="0" w:beforeAutospacing="0" w:after="0" w:afterAutospacing="0"/>
        <w:ind w:firstLine="567"/>
        <w:jc w:val="both"/>
        <w:rPr>
          <w:rFonts w:ascii="Arial" w:hAnsi="Arial" w:cs="Arial"/>
        </w:rPr>
      </w:pPr>
      <w:r>
        <w:rPr>
          <w:rFonts w:ascii="Arial" w:hAnsi="Arial" w:cs="Arial"/>
        </w:rPr>
        <w:t xml:space="preserve">Siamo pronti per l’ultima e decisiva scalata del testo, </w:t>
      </w:r>
      <w:r w:rsidR="00830410">
        <w:rPr>
          <w:rFonts w:ascii="Arial" w:hAnsi="Arial" w:cs="Arial"/>
        </w:rPr>
        <w:t xml:space="preserve">proposta </w:t>
      </w:r>
      <w:r>
        <w:rPr>
          <w:rFonts w:ascii="Arial" w:hAnsi="Arial" w:cs="Arial"/>
        </w:rPr>
        <w:t>dal v. 20</w:t>
      </w:r>
      <w:r w:rsidR="00830410">
        <w:rPr>
          <w:rFonts w:ascii="Arial" w:hAnsi="Arial" w:cs="Arial"/>
        </w:rPr>
        <w:t xml:space="preserve">. Il lettore incontra il mistero </w:t>
      </w:r>
      <w:r>
        <w:rPr>
          <w:rFonts w:ascii="Arial" w:hAnsi="Arial" w:cs="Arial"/>
        </w:rPr>
        <w:t xml:space="preserve">pasquale. </w:t>
      </w:r>
      <w:r w:rsidRPr="006647B7">
        <w:rPr>
          <w:rFonts w:ascii="Arial" w:hAnsi="Arial" w:cs="Arial"/>
        </w:rPr>
        <w:t>Il Figlio morto e risorto è il grande strumento della pacificazione universale, perché raccoglie e lega tutte le cose e le riconcilia con Dio.</w:t>
      </w:r>
      <w:r w:rsidRPr="006647B7">
        <w:rPr>
          <w:rStyle w:val="Rimandonotaapidipagina"/>
          <w:rFonts w:ascii="Arial" w:hAnsi="Arial" w:cs="Arial"/>
          <w:szCs w:val="16"/>
        </w:rPr>
        <w:footnoteReference w:id="101"/>
      </w:r>
      <w:r w:rsidR="005F03E3">
        <w:rPr>
          <w:rFonts w:ascii="Arial" w:hAnsi="Arial" w:cs="Arial"/>
        </w:rPr>
        <w:t xml:space="preserve"> Manca il termine risurrezione, sostituito da quello di una riconciliazione e pacificazione che investe tutto e tutti, creando una condizione di vita nuova, inedita e fino a quel momento semplicemente impensabile.</w:t>
      </w:r>
      <w:r w:rsidR="005F03E3" w:rsidRPr="005F03E3">
        <w:rPr>
          <w:rFonts w:ascii="Arial" w:hAnsi="Arial" w:cs="Arial"/>
        </w:rPr>
        <w:t xml:space="preserve"> </w:t>
      </w:r>
      <w:r w:rsidR="005F03E3" w:rsidRPr="00863268">
        <w:rPr>
          <w:rFonts w:ascii="Arial" w:hAnsi="Arial" w:cs="Arial"/>
        </w:rPr>
        <w:t>Nasce la nuova umanità, quella redenta.</w:t>
      </w:r>
      <w:r w:rsidR="005F03E3">
        <w:rPr>
          <w:rFonts w:ascii="Arial" w:hAnsi="Arial" w:cs="Arial"/>
        </w:rPr>
        <w:t xml:space="preserve"> C’è un’esuberanza di vita, c’è un orizzonte aperto che ingloba la totalità: anche questo fa parte della pienezza che da Cristo trasmigra verso gli esseri che sono legati in comunione con lui, formando quel Corpo di cui lui è il capo.</w:t>
      </w:r>
      <w:r w:rsidRPr="00863268">
        <w:rPr>
          <w:rFonts w:ascii="Arial" w:hAnsi="Arial" w:cs="Arial"/>
        </w:rPr>
        <w:t xml:space="preserve"> </w:t>
      </w:r>
    </w:p>
    <w:p w14:paraId="0298EB1F" w14:textId="1E4C4815" w:rsidR="0056666A" w:rsidRPr="00B319AF" w:rsidRDefault="0056666A" w:rsidP="007E52C2">
      <w:pPr>
        <w:pStyle w:val="NormaleWeb"/>
        <w:spacing w:before="0" w:beforeAutospacing="0" w:after="0" w:afterAutospacing="0"/>
        <w:jc w:val="both"/>
        <w:rPr>
          <w:rFonts w:ascii="Arial" w:hAnsi="Arial"/>
        </w:rPr>
      </w:pPr>
      <w:r>
        <w:rPr>
          <w:rFonts w:ascii="Arial" w:hAnsi="Arial" w:cs="Arial"/>
        </w:rPr>
        <w:tab/>
      </w:r>
      <w:r w:rsidR="005F03E3">
        <w:rPr>
          <w:rFonts w:ascii="Arial" w:hAnsi="Arial" w:cs="Arial"/>
        </w:rPr>
        <w:t xml:space="preserve">Manca anche il termine passione/morte, sostituito da una cruda espressione carica di </w:t>
      </w:r>
      <w:r w:rsidR="003E7F70">
        <w:rPr>
          <w:rFonts w:ascii="Arial" w:hAnsi="Arial" w:cs="Arial"/>
        </w:rPr>
        <w:t>tragica storicità:</w:t>
      </w:r>
      <w:r>
        <w:rPr>
          <w:rFonts w:ascii="Arial" w:hAnsi="Arial" w:cs="Arial"/>
        </w:rPr>
        <w:t xml:space="preserve"> «avendo pacificato con il sangue della sua croce»</w:t>
      </w:r>
      <w:r w:rsidR="003E7F70">
        <w:rPr>
          <w:rFonts w:ascii="Arial" w:hAnsi="Arial" w:cs="Arial"/>
        </w:rPr>
        <w:t xml:space="preserve">: È ricordato al </w:t>
      </w:r>
      <w:proofErr w:type="spellStart"/>
      <w:r w:rsidRPr="00863268">
        <w:rPr>
          <w:rFonts w:ascii="Arial" w:hAnsi="Arial" w:cs="Arial"/>
        </w:rPr>
        <w:t>al</w:t>
      </w:r>
      <w:proofErr w:type="spellEnd"/>
      <w:r w:rsidRPr="00863268">
        <w:rPr>
          <w:rFonts w:ascii="Arial" w:hAnsi="Arial" w:cs="Arial"/>
        </w:rPr>
        <w:t xml:space="preserve"> lettore un dato che àncora alla concretezza di un avvenimento e al dono personale di un individuo che</w:t>
      </w:r>
      <w:r>
        <w:rPr>
          <w:rFonts w:ascii="Arial" w:hAnsi="Arial" w:cs="Arial"/>
        </w:rPr>
        <w:t xml:space="preserve"> </w:t>
      </w:r>
      <w:r w:rsidR="003E7F70">
        <w:rPr>
          <w:rFonts w:ascii="Arial" w:hAnsi="Arial" w:cs="Arial"/>
        </w:rPr>
        <w:t xml:space="preserve">ha </w:t>
      </w:r>
      <w:r>
        <w:rPr>
          <w:rFonts w:ascii="Arial" w:hAnsi="Arial" w:cs="Arial"/>
        </w:rPr>
        <w:t>ama</w:t>
      </w:r>
      <w:r w:rsidR="003E7F70">
        <w:rPr>
          <w:rFonts w:ascii="Arial" w:hAnsi="Arial" w:cs="Arial"/>
        </w:rPr>
        <w:t>to fino al dono di sé</w:t>
      </w:r>
      <w:r>
        <w:rPr>
          <w:rFonts w:ascii="Arial" w:hAnsi="Arial" w:cs="Arial"/>
        </w:rPr>
        <w:t>. Il richiamo al sangue con</w:t>
      </w:r>
      <w:r w:rsidRPr="00863268">
        <w:rPr>
          <w:rFonts w:ascii="Arial" w:hAnsi="Arial" w:cs="Arial"/>
        </w:rPr>
        <w:t>serva un ricordo storico di impressionante realismo</w:t>
      </w:r>
      <w:r>
        <w:rPr>
          <w:rFonts w:ascii="Arial" w:hAnsi="Arial" w:cs="Arial"/>
        </w:rPr>
        <w:t>: «</w:t>
      </w:r>
      <w:r w:rsidRPr="00863268">
        <w:rPr>
          <w:rFonts w:ascii="Arial" w:hAnsi="Arial" w:cs="Arial"/>
        </w:rPr>
        <w:t>In epoca romana era regolare non solo inchiodare mani e piedi, ma anche applicare la f</w:t>
      </w:r>
      <w:r>
        <w:rPr>
          <w:rFonts w:ascii="Arial" w:hAnsi="Arial" w:cs="Arial"/>
        </w:rPr>
        <w:t>lagellazione che era parte inte</w:t>
      </w:r>
      <w:r w:rsidRPr="00863268">
        <w:rPr>
          <w:rFonts w:ascii="Arial" w:hAnsi="Arial" w:cs="Arial"/>
        </w:rPr>
        <w:t>grante della punizione; orbene, in questo caso, il sangue co</w:t>
      </w:r>
      <w:r>
        <w:rPr>
          <w:rFonts w:ascii="Arial" w:hAnsi="Arial" w:cs="Arial"/>
        </w:rPr>
        <w:t>lava a fiotti. Affiggere la vit</w:t>
      </w:r>
      <w:r w:rsidRPr="00863268">
        <w:rPr>
          <w:rFonts w:ascii="Arial" w:hAnsi="Arial" w:cs="Arial"/>
        </w:rPr>
        <w:t>tima alla croce solo con delle co</w:t>
      </w:r>
      <w:r>
        <w:rPr>
          <w:rFonts w:ascii="Arial" w:hAnsi="Arial" w:cs="Arial"/>
        </w:rPr>
        <w:t>rde, rappresentava un'eccezione»</w:t>
      </w:r>
      <w:r w:rsidRPr="00863268">
        <w:rPr>
          <w:rFonts w:ascii="Arial" w:hAnsi="Arial" w:cs="Arial"/>
        </w:rPr>
        <w:t>.</w:t>
      </w:r>
      <w:r w:rsidRPr="00863268">
        <w:rPr>
          <w:rStyle w:val="Rimandonotaapidipagina"/>
          <w:rFonts w:ascii="Arial" w:hAnsi="Arial" w:cs="Arial"/>
        </w:rPr>
        <w:footnoteReference w:id="102"/>
      </w:r>
      <w:r w:rsidRPr="00863268">
        <w:rPr>
          <w:rFonts w:ascii="Arial" w:hAnsi="Arial" w:cs="Arial"/>
        </w:rPr>
        <w:t xml:space="preserve">  Quella di Gesù è una morte sacrificale. Qui è da porre il fondamento della riunione di tutti gli esseri con Dio, qui si ritrova l'unità interna, l'abolizione di qualsiasi religione o culto che non sia centrato nel Cristo storico.</w:t>
      </w:r>
      <w:r>
        <w:rPr>
          <w:rFonts w:ascii="Arial" w:hAnsi="Arial" w:cs="Arial"/>
        </w:rPr>
        <w:t xml:space="preserve"> </w:t>
      </w:r>
      <w:r w:rsidRPr="00B319AF">
        <w:rPr>
          <w:rFonts w:ascii="Arial" w:hAnsi="Arial"/>
        </w:rPr>
        <w:t xml:space="preserve">Versando il suo sangue e donando se stesso, Cristo ha effuso la pace che, nel </w:t>
      </w:r>
      <w:r w:rsidRPr="00B319AF">
        <w:rPr>
          <w:rFonts w:ascii="Arial" w:hAnsi="Arial"/>
        </w:rPr>
        <w:lastRenderedPageBreak/>
        <w:t>linguaggio biblico è sintesi dei beni messianici e pienezza salvifica estesa a tutta la realtà creata.</w:t>
      </w:r>
    </w:p>
    <w:p w14:paraId="3F80ADD9" w14:textId="6F760E84" w:rsidR="0056666A" w:rsidRPr="00863268" w:rsidRDefault="0056666A" w:rsidP="007E52C2">
      <w:pPr>
        <w:spacing w:line="240" w:lineRule="atLeast"/>
        <w:ind w:firstLine="567"/>
        <w:jc w:val="both"/>
        <w:rPr>
          <w:rFonts w:cs="Arial"/>
          <w:sz w:val="24"/>
        </w:rPr>
      </w:pPr>
      <w:r w:rsidRPr="00863268">
        <w:rPr>
          <w:rFonts w:cs="Arial"/>
          <w:sz w:val="24"/>
        </w:rPr>
        <w:t xml:space="preserve">La rappacificazione interessa </w:t>
      </w:r>
      <w:r>
        <w:rPr>
          <w:rFonts w:cs="Arial"/>
          <w:sz w:val="24"/>
        </w:rPr>
        <w:t xml:space="preserve">l'universo intero, espresso da «sia </w:t>
      </w:r>
      <w:r w:rsidRPr="00863268">
        <w:rPr>
          <w:rFonts w:cs="Arial"/>
          <w:sz w:val="24"/>
        </w:rPr>
        <w:t>le cose che stanno sulla terra</w:t>
      </w:r>
      <w:r>
        <w:rPr>
          <w:rFonts w:cs="Arial"/>
          <w:sz w:val="24"/>
        </w:rPr>
        <w:t>, sia</w:t>
      </w:r>
      <w:r w:rsidRPr="00863268">
        <w:rPr>
          <w:rFonts w:cs="Arial"/>
          <w:sz w:val="24"/>
        </w:rPr>
        <w:t xml:space="preserve"> quelle </w:t>
      </w:r>
      <w:r>
        <w:rPr>
          <w:rFonts w:cs="Arial"/>
          <w:sz w:val="24"/>
        </w:rPr>
        <w:t>che stanno nei cieli»</w:t>
      </w:r>
      <w:r w:rsidRPr="00863268">
        <w:rPr>
          <w:rFonts w:cs="Arial"/>
          <w:sz w:val="24"/>
        </w:rPr>
        <w:t xml:space="preserve">. A questo punto si pone un interrogativo di comprensione: come possono essere rappacificate le </w:t>
      </w:r>
      <w:r>
        <w:rPr>
          <w:rFonts w:cs="Arial"/>
          <w:sz w:val="24"/>
        </w:rPr>
        <w:t>realtà celesti</w:t>
      </w:r>
      <w:r w:rsidRPr="00863268">
        <w:rPr>
          <w:rFonts w:cs="Arial"/>
          <w:sz w:val="24"/>
        </w:rPr>
        <w:t>? Forse che gli spiriti buoni hanno bisogno di essere riconciliati? Paolo non offre una risposta perché non si pone neppure il problema</w:t>
      </w:r>
      <w:r>
        <w:rPr>
          <w:rFonts w:cs="Arial"/>
          <w:sz w:val="24"/>
        </w:rPr>
        <w:t>,</w:t>
      </w:r>
      <w:r w:rsidRPr="00863268">
        <w:rPr>
          <w:rFonts w:cs="Arial"/>
          <w:sz w:val="24"/>
        </w:rPr>
        <w:t xml:space="preserve"> che è solo nostro. Per tentare una soluzione</w:t>
      </w:r>
      <w:r w:rsidRPr="00863268">
        <w:rPr>
          <w:rStyle w:val="Rimandonotaapidipagina"/>
          <w:rFonts w:cs="Arial"/>
        </w:rPr>
        <w:footnoteReference w:id="103"/>
      </w:r>
      <w:r w:rsidRPr="00863268">
        <w:rPr>
          <w:rFonts w:cs="Arial"/>
          <w:sz w:val="24"/>
        </w:rPr>
        <w:t xml:space="preserve"> teniamo presente che il raro verbo usato, il greco </w:t>
      </w:r>
      <w:proofErr w:type="spellStart"/>
      <w:r w:rsidRPr="004A61F1">
        <w:rPr>
          <w:rFonts w:cs="Arial"/>
          <w:i/>
          <w:sz w:val="24"/>
        </w:rPr>
        <w:t>apokatallasso</w:t>
      </w:r>
      <w:proofErr w:type="spellEnd"/>
      <w:r w:rsidRPr="00863268">
        <w:rPr>
          <w:rFonts w:cs="Arial"/>
          <w:sz w:val="24"/>
        </w:rPr>
        <w:t>,</w:t>
      </w:r>
      <w:r w:rsidRPr="00863268">
        <w:rPr>
          <w:rStyle w:val="Rimandonotaapidipagina"/>
          <w:rFonts w:cs="Arial"/>
        </w:rPr>
        <w:footnoteReference w:id="104"/>
      </w:r>
      <w:r w:rsidRPr="00863268">
        <w:rPr>
          <w:rFonts w:cs="Arial"/>
          <w:sz w:val="24"/>
        </w:rPr>
        <w:t xml:space="preserve">  forse un neologism</w:t>
      </w:r>
      <w:r>
        <w:rPr>
          <w:rFonts w:cs="Arial"/>
          <w:sz w:val="24"/>
        </w:rPr>
        <w:t>o introdotto da Paolo, più che «riconciliare»</w:t>
      </w:r>
      <w:r w:rsidRPr="00863268">
        <w:rPr>
          <w:rFonts w:cs="Arial"/>
          <w:sz w:val="24"/>
        </w:rPr>
        <w:t xml:space="preserve"> </w:t>
      </w:r>
      <w:r>
        <w:rPr>
          <w:rFonts w:cs="Arial"/>
          <w:sz w:val="24"/>
        </w:rPr>
        <w:t>per una colpa morale significa «riportare alla condizione originale»</w:t>
      </w:r>
      <w:r w:rsidR="006B359E">
        <w:rPr>
          <w:rFonts w:cs="Arial"/>
          <w:sz w:val="24"/>
        </w:rPr>
        <w:t xml:space="preserve"> o, meglio ancora, «creare una condizione nuova»</w:t>
      </w:r>
      <w:r w:rsidRPr="00863268">
        <w:rPr>
          <w:rFonts w:cs="Arial"/>
          <w:sz w:val="24"/>
        </w:rPr>
        <w:t>.</w:t>
      </w:r>
      <w:r w:rsidR="006B359E">
        <w:rPr>
          <w:rStyle w:val="Rimandonotaapidipagina"/>
          <w:rFonts w:cs="Arial"/>
        </w:rPr>
        <w:footnoteReference w:id="105"/>
      </w:r>
      <w:r w:rsidRPr="00863268">
        <w:rPr>
          <w:rFonts w:cs="Arial"/>
          <w:sz w:val="24"/>
        </w:rPr>
        <w:t xml:space="preserve"> Anche gli spiriti</w:t>
      </w:r>
      <w:r w:rsidR="003E7F70">
        <w:rPr>
          <w:rFonts w:cs="Arial"/>
          <w:sz w:val="24"/>
        </w:rPr>
        <w:t>,</w:t>
      </w:r>
      <w:r w:rsidRPr="00863268">
        <w:rPr>
          <w:rFonts w:cs="Arial"/>
          <w:sz w:val="24"/>
        </w:rPr>
        <w:t xml:space="preserve"> e gli esseri celesti in generale, avevano forse perduto il loro giusto posto perché </w:t>
      </w:r>
      <w:r>
        <w:rPr>
          <w:rFonts w:cs="Arial"/>
          <w:sz w:val="24"/>
        </w:rPr>
        <w:t>erano</w:t>
      </w:r>
      <w:r w:rsidRPr="00863268">
        <w:rPr>
          <w:rFonts w:cs="Arial"/>
          <w:sz w:val="24"/>
        </w:rPr>
        <w:t xml:space="preserve"> collocati in una mediazione non del tutto corretta. S</w:t>
      </w:r>
      <w:r>
        <w:rPr>
          <w:rFonts w:cs="Arial"/>
          <w:sz w:val="24"/>
        </w:rPr>
        <w:t>appiamo che Ef 2,15 parla dell’</w:t>
      </w:r>
      <w:r w:rsidRPr="00863268">
        <w:rPr>
          <w:rFonts w:cs="Arial"/>
          <w:sz w:val="24"/>
        </w:rPr>
        <w:t>abolizione della legge, quella che nel pensiero giudaico e paolino</w:t>
      </w:r>
      <w:r>
        <w:rPr>
          <w:rStyle w:val="Rimandonotaapidipagina"/>
          <w:rFonts w:cs="Arial"/>
        </w:rPr>
        <w:footnoteReference w:id="106"/>
      </w:r>
      <w:r w:rsidRPr="00863268">
        <w:rPr>
          <w:rFonts w:cs="Arial"/>
          <w:sz w:val="24"/>
        </w:rPr>
        <w:t xml:space="preserve"> era stata data dagli angeli. La sua abolizione doveva perciò modif</w:t>
      </w:r>
      <w:r>
        <w:rPr>
          <w:rFonts w:cs="Arial"/>
          <w:sz w:val="24"/>
        </w:rPr>
        <w:t>icare il rap</w:t>
      </w:r>
      <w:r w:rsidRPr="00863268">
        <w:rPr>
          <w:rFonts w:cs="Arial"/>
          <w:sz w:val="24"/>
        </w:rPr>
        <w:t>porto tra Cristo e gli angeli che l'avevano annunciata.</w:t>
      </w:r>
    </w:p>
    <w:p w14:paraId="469A3068" w14:textId="151E037A" w:rsidR="0056666A" w:rsidRDefault="0056666A" w:rsidP="007E52C2">
      <w:pPr>
        <w:spacing w:line="240" w:lineRule="atLeast"/>
        <w:ind w:firstLine="567"/>
        <w:jc w:val="both"/>
        <w:rPr>
          <w:rFonts w:cs="Arial"/>
          <w:sz w:val="24"/>
        </w:rPr>
      </w:pPr>
      <w:r w:rsidRPr="00863268">
        <w:rPr>
          <w:rFonts w:cs="Arial"/>
          <w:sz w:val="24"/>
        </w:rPr>
        <w:t xml:space="preserve">Con questa ipotesi </w:t>
      </w:r>
      <w:r>
        <w:rPr>
          <w:rFonts w:cs="Arial"/>
          <w:sz w:val="24"/>
        </w:rPr>
        <w:t xml:space="preserve">gli spiriti celesti non sono colpevolizzati. Nello stesso tempo è ristabilito un ordine </w:t>
      </w:r>
      <w:r w:rsidR="006B359E">
        <w:rPr>
          <w:rFonts w:cs="Arial"/>
          <w:sz w:val="24"/>
        </w:rPr>
        <w:t>nuovo</w:t>
      </w:r>
      <w:r>
        <w:rPr>
          <w:rFonts w:cs="Arial"/>
          <w:sz w:val="24"/>
        </w:rPr>
        <w:t>.</w:t>
      </w:r>
      <w:r w:rsidRPr="00863268">
        <w:rPr>
          <w:rFonts w:cs="Arial"/>
          <w:sz w:val="24"/>
        </w:rPr>
        <w:t xml:space="preserve"> Più importante delle </w:t>
      </w:r>
      <w:r w:rsidR="006B359E">
        <w:rPr>
          <w:rFonts w:cs="Arial"/>
          <w:sz w:val="24"/>
        </w:rPr>
        <w:t xml:space="preserve">possibili </w:t>
      </w:r>
      <w:r w:rsidRPr="00863268">
        <w:rPr>
          <w:rFonts w:cs="Arial"/>
          <w:sz w:val="24"/>
        </w:rPr>
        <w:t>soluzion</w:t>
      </w:r>
      <w:r>
        <w:rPr>
          <w:rFonts w:cs="Arial"/>
          <w:sz w:val="24"/>
        </w:rPr>
        <w:t>i rimane il concetto essenziale: «</w:t>
      </w:r>
      <w:r w:rsidRPr="00863268">
        <w:rPr>
          <w:rFonts w:cs="Arial"/>
          <w:sz w:val="24"/>
        </w:rPr>
        <w:t>questo passo offre una visione immensa della grande pace portata da Cristo, che abbraccia tutti gli spazi e tu</w:t>
      </w:r>
      <w:r>
        <w:rPr>
          <w:rFonts w:cs="Arial"/>
          <w:sz w:val="24"/>
        </w:rPr>
        <w:t>tti i tempi»</w:t>
      </w:r>
      <w:r w:rsidRPr="00863268">
        <w:rPr>
          <w:rFonts w:cs="Arial"/>
          <w:sz w:val="24"/>
        </w:rPr>
        <w:t>.</w:t>
      </w:r>
      <w:r w:rsidRPr="00863268">
        <w:rPr>
          <w:rStyle w:val="Rimandonotaapidipagina"/>
          <w:rFonts w:cs="Arial"/>
        </w:rPr>
        <w:footnoteReference w:id="107"/>
      </w:r>
    </w:p>
    <w:p w14:paraId="243FD6B5" w14:textId="21D5C1EB" w:rsidR="0056666A" w:rsidRDefault="0056666A" w:rsidP="007E52C2">
      <w:pPr>
        <w:pStyle w:val="NormaleWeb"/>
        <w:spacing w:before="0" w:beforeAutospacing="0" w:after="0" w:afterAutospacing="0"/>
        <w:ind w:firstLine="567"/>
        <w:jc w:val="both"/>
        <w:rPr>
          <w:rFonts w:ascii="Arial" w:hAnsi="Arial" w:cs="Arial"/>
        </w:rPr>
      </w:pPr>
      <w:r>
        <w:rPr>
          <w:rFonts w:ascii="Arial" w:hAnsi="Arial" w:cs="Arial"/>
        </w:rPr>
        <w:t>La novità del v. 20 sta soprattutto nell’ampiezza dell’azione riconciliatrice che solo qui ha un carattere cosmico</w:t>
      </w:r>
      <w:r>
        <w:rPr>
          <w:rStyle w:val="Rimandonotaapidipagina"/>
          <w:rFonts w:ascii="Arial" w:hAnsi="Arial" w:cs="Arial"/>
        </w:rPr>
        <w:footnoteReference w:id="108"/>
      </w:r>
      <w:r>
        <w:rPr>
          <w:rFonts w:ascii="Arial" w:hAnsi="Arial" w:cs="Arial"/>
        </w:rPr>
        <w:t xml:space="preserve">. Anche per questo in lui sta la pienezza, o, </w:t>
      </w:r>
      <w:proofErr w:type="spellStart"/>
      <w:r>
        <w:rPr>
          <w:rFonts w:ascii="Arial" w:hAnsi="Arial" w:cs="Arial"/>
        </w:rPr>
        <w:t>potremmmo</w:t>
      </w:r>
      <w:proofErr w:type="spellEnd"/>
      <w:r>
        <w:rPr>
          <w:rFonts w:ascii="Arial" w:hAnsi="Arial" w:cs="Arial"/>
        </w:rPr>
        <w:t xml:space="preserve"> dire, lui è la pienezza, la totalità divina ora incarnata e </w:t>
      </w:r>
      <w:proofErr w:type="spellStart"/>
      <w:r>
        <w:rPr>
          <w:rFonts w:ascii="Arial" w:hAnsi="Arial" w:cs="Arial"/>
        </w:rPr>
        <w:t>visibilizzata</w:t>
      </w:r>
      <w:proofErr w:type="spellEnd"/>
      <w:r>
        <w:rPr>
          <w:rFonts w:ascii="Arial" w:hAnsi="Arial" w:cs="Arial"/>
        </w:rPr>
        <w:t xml:space="preserve"> nell’uomo-Dio morto e risorto, espressione somma dell’amore. Ecco perché lui è il principio, il primogenito che inaugura un’umanità totalmente rinnovata, che ripristina la creazione, rendendola addirittura migliore della prima. Diventa </w:t>
      </w:r>
      <w:proofErr w:type="spellStart"/>
      <w:r>
        <w:rPr>
          <w:rFonts w:ascii="Arial" w:hAnsi="Arial" w:cs="Arial"/>
        </w:rPr>
        <w:t>intelleg</w:t>
      </w:r>
      <w:r w:rsidR="006B359E">
        <w:rPr>
          <w:rFonts w:ascii="Arial" w:hAnsi="Arial" w:cs="Arial"/>
        </w:rPr>
        <w:t>g</w:t>
      </w:r>
      <w:r>
        <w:rPr>
          <w:rFonts w:ascii="Arial" w:hAnsi="Arial" w:cs="Arial"/>
        </w:rPr>
        <w:t>ibile</w:t>
      </w:r>
      <w:proofErr w:type="spellEnd"/>
      <w:r>
        <w:rPr>
          <w:rFonts w:ascii="Arial" w:hAnsi="Arial" w:cs="Arial"/>
        </w:rPr>
        <w:t xml:space="preserve"> il </w:t>
      </w:r>
      <w:proofErr w:type="spellStart"/>
      <w:r>
        <w:rPr>
          <w:rFonts w:ascii="Arial" w:hAnsi="Arial" w:cs="Arial"/>
          <w:i/>
        </w:rPr>
        <w:t>felix</w:t>
      </w:r>
      <w:proofErr w:type="spellEnd"/>
      <w:r>
        <w:rPr>
          <w:rFonts w:ascii="Arial" w:hAnsi="Arial" w:cs="Arial"/>
          <w:i/>
        </w:rPr>
        <w:t xml:space="preserve"> culpa</w:t>
      </w:r>
      <w:r>
        <w:rPr>
          <w:rFonts w:ascii="Arial" w:hAnsi="Arial" w:cs="Arial"/>
        </w:rPr>
        <w:t xml:space="preserve"> che trova eco nell’orazione della messa di Natale: «O Dio, che in modo mirabile ci hai creati a tua immagine, e in modo più mirabile ci hai rinnovati e redenti, fa’ che possiamo condividere la vita divina del tuo Figlio, che oggi ha voluto assumere la nostra natura umana».</w:t>
      </w:r>
      <w:r>
        <w:rPr>
          <w:rStyle w:val="Rimandonotaapidipagina"/>
          <w:rFonts w:ascii="Arial" w:hAnsi="Arial" w:cs="Arial"/>
        </w:rPr>
        <w:footnoteReference w:id="109"/>
      </w:r>
      <w:r>
        <w:rPr>
          <w:rFonts w:ascii="Arial" w:hAnsi="Arial" w:cs="Arial"/>
        </w:rPr>
        <w:t xml:space="preserve"> </w:t>
      </w:r>
    </w:p>
    <w:p w14:paraId="401C97D3" w14:textId="77777777" w:rsidR="0056666A" w:rsidRDefault="0056666A" w:rsidP="007E52C2">
      <w:pPr>
        <w:pStyle w:val="NormaleWeb"/>
        <w:spacing w:before="0" w:beforeAutospacing="0" w:after="0" w:afterAutospacing="0"/>
        <w:ind w:firstLine="567"/>
        <w:jc w:val="both"/>
        <w:rPr>
          <w:rFonts w:ascii="Arial" w:hAnsi="Arial" w:cs="Arial"/>
        </w:rPr>
      </w:pPr>
    </w:p>
    <w:p w14:paraId="2DB48994" w14:textId="77777777" w:rsidR="0056666A" w:rsidRDefault="0056666A" w:rsidP="007E52C2">
      <w:pPr>
        <w:spacing w:line="240" w:lineRule="atLeast"/>
        <w:jc w:val="both"/>
        <w:rPr>
          <w:rFonts w:cs="Arial"/>
          <w:sz w:val="24"/>
        </w:rPr>
      </w:pPr>
    </w:p>
    <w:p w14:paraId="020EBB9A" w14:textId="77777777" w:rsidR="0056666A" w:rsidRPr="00B319AF" w:rsidRDefault="0056666A" w:rsidP="007E52C2">
      <w:pPr>
        <w:spacing w:line="240" w:lineRule="atLeast"/>
        <w:jc w:val="both"/>
        <w:rPr>
          <w:rFonts w:cs="Arial"/>
          <w:i/>
          <w:sz w:val="24"/>
        </w:rPr>
      </w:pPr>
      <w:r w:rsidRPr="00B319AF">
        <w:rPr>
          <w:rFonts w:cs="Arial"/>
          <w:i/>
          <w:sz w:val="24"/>
        </w:rPr>
        <w:t>Visione conclusiva</w:t>
      </w:r>
    </w:p>
    <w:p w14:paraId="0A3FA557" w14:textId="77777777" w:rsidR="0056666A" w:rsidRDefault="0056666A" w:rsidP="007E52C2">
      <w:pPr>
        <w:pStyle w:val="NormaleWeb"/>
        <w:spacing w:before="0" w:beforeAutospacing="0" w:after="0" w:afterAutospacing="0"/>
        <w:jc w:val="both"/>
        <w:rPr>
          <w:rFonts w:ascii="Arial" w:hAnsi="Arial"/>
        </w:rPr>
      </w:pPr>
      <w:r>
        <w:rPr>
          <w:rFonts w:ascii="Arial" w:hAnsi="Arial"/>
        </w:rPr>
        <w:t>L’inno traccia</w:t>
      </w:r>
      <w:r w:rsidRPr="00780A7D">
        <w:rPr>
          <w:rFonts w:ascii="Arial" w:hAnsi="Arial"/>
        </w:rPr>
        <w:t xml:space="preserve"> uno stupendo affresco dell’universo e della storia, invitandoci alla fiducia. Non siamo un granello di polvere inutile, disperso in uno spazio e in un tempo senza senso, ma siamo parte di un sapiente progetto scaturito dall’amore del Padre.</w:t>
      </w:r>
    </w:p>
    <w:p w14:paraId="46B6BC65" w14:textId="5AD3F6C5" w:rsidR="0056666A" w:rsidRDefault="0056666A" w:rsidP="007E52C2">
      <w:pPr>
        <w:pStyle w:val="NormaleWeb"/>
        <w:spacing w:before="0" w:beforeAutospacing="0" w:after="0" w:afterAutospacing="0"/>
        <w:jc w:val="both"/>
        <w:rPr>
          <w:rFonts w:ascii="Arial" w:hAnsi="Arial"/>
        </w:rPr>
      </w:pPr>
      <w:r>
        <w:rPr>
          <w:rFonts w:ascii="Arial" w:hAnsi="Arial"/>
        </w:rPr>
        <w:lastRenderedPageBreak/>
        <w:tab/>
        <w:t>Cristo, mondo, uomini</w:t>
      </w:r>
      <w:r w:rsidR="00D1439F">
        <w:rPr>
          <w:rFonts w:ascii="Arial" w:hAnsi="Arial"/>
        </w:rPr>
        <w:t>,</w:t>
      </w:r>
      <w:r>
        <w:rPr>
          <w:rFonts w:ascii="Arial" w:hAnsi="Arial"/>
        </w:rPr>
        <w:t xml:space="preserve"> formano un insieme armonico che Paolo ha la premura di illustrare e reclamizzare: «</w:t>
      </w:r>
      <w:r w:rsidRPr="00281567">
        <w:rPr>
          <w:rFonts w:ascii="Arial" w:hAnsi="Arial"/>
        </w:rPr>
        <w:t>Per l’Apostolo, Cristo è</w:t>
      </w:r>
      <w:r>
        <w:rPr>
          <w:rFonts w:ascii="Arial" w:hAnsi="Arial"/>
        </w:rPr>
        <w:t xml:space="preserve"> sia il principio di coesione (</w:t>
      </w:r>
      <w:r w:rsidRPr="00281567">
        <w:rPr>
          <w:rFonts w:ascii="Arial" w:hAnsi="Arial"/>
          <w:i/>
        </w:rPr>
        <w:t>tutte le cose in lui sussistono</w:t>
      </w:r>
      <w:r w:rsidRPr="00281567">
        <w:rPr>
          <w:rFonts w:ascii="Arial" w:hAnsi="Arial"/>
        </w:rPr>
        <w:t>), sia il media</w:t>
      </w:r>
      <w:r>
        <w:rPr>
          <w:rFonts w:ascii="Arial" w:hAnsi="Arial"/>
        </w:rPr>
        <w:t>tore (</w:t>
      </w:r>
      <w:r w:rsidRPr="00281567">
        <w:rPr>
          <w:rFonts w:ascii="Arial" w:hAnsi="Arial"/>
          <w:i/>
        </w:rPr>
        <w:t>per mezzo di lui</w:t>
      </w:r>
      <w:r w:rsidRPr="00281567">
        <w:rPr>
          <w:rFonts w:ascii="Arial" w:hAnsi="Arial"/>
        </w:rPr>
        <w:t>), sia la destinazione finale verso cui co</w:t>
      </w:r>
      <w:r>
        <w:rPr>
          <w:rFonts w:ascii="Arial" w:hAnsi="Arial"/>
        </w:rPr>
        <w:t xml:space="preserve">nverge tutto il creato. Egli è </w:t>
      </w:r>
      <w:r w:rsidRPr="00281567">
        <w:rPr>
          <w:rFonts w:ascii="Arial" w:hAnsi="Arial"/>
          <w:i/>
        </w:rPr>
        <w:t>il primogenito tra molti fratelli</w:t>
      </w:r>
      <w:r w:rsidRPr="00281567">
        <w:rPr>
          <w:rFonts w:ascii="Arial" w:hAnsi="Arial"/>
        </w:rPr>
        <w:t xml:space="preserve"> (</w:t>
      </w:r>
      <w:r w:rsidRPr="00281567">
        <w:rPr>
          <w:rFonts w:ascii="Arial" w:hAnsi="Arial"/>
          <w:i/>
          <w:iCs/>
        </w:rPr>
        <w:t>Rm</w:t>
      </w:r>
      <w:r w:rsidRPr="00281567">
        <w:rPr>
          <w:rFonts w:ascii="Arial" w:hAnsi="Arial"/>
        </w:rPr>
        <w:t xml:space="preserve"> 8,29), ossia è il Figlio per eccellenza nella grande famiglia dei figli di Dio, nella quale ci inserisce il Battesimo</w:t>
      </w:r>
      <w:r>
        <w:rPr>
          <w:rFonts w:ascii="Arial" w:hAnsi="Arial"/>
        </w:rPr>
        <w:t>»</w:t>
      </w:r>
      <w:r w:rsidRPr="00281567">
        <w:rPr>
          <w:rFonts w:ascii="Arial" w:hAnsi="Arial"/>
        </w:rPr>
        <w:t>.</w:t>
      </w:r>
      <w:r>
        <w:rPr>
          <w:rStyle w:val="Rimandonotaapidipagina"/>
          <w:rFonts w:ascii="Arial" w:hAnsi="Arial"/>
        </w:rPr>
        <w:footnoteReference w:id="110"/>
      </w:r>
    </w:p>
    <w:p w14:paraId="6B664B97" w14:textId="77777777" w:rsidR="0056666A" w:rsidRDefault="0056666A" w:rsidP="007E52C2">
      <w:pPr>
        <w:pStyle w:val="NormaleWeb"/>
        <w:spacing w:before="0" w:beforeAutospacing="0" w:after="0" w:afterAutospacing="0"/>
        <w:jc w:val="both"/>
        <w:rPr>
          <w:rFonts w:ascii="Arial" w:hAnsi="Arial"/>
        </w:rPr>
      </w:pPr>
      <w:r>
        <w:rPr>
          <w:rFonts w:ascii="Arial" w:hAnsi="Arial"/>
        </w:rPr>
        <w:tab/>
        <w:t>L’inno emana un piacevole profumo di sano ottimismo che crea serenità e favorisce un rinnovato impegno. Il nostro mondo ha un senso e la storia una meta. Gli uomini uniti a Cristo costruiscono un umanesimo sempre più perfetto, come ricorda ancora Benedetto XVI: «</w:t>
      </w:r>
      <w:r>
        <w:rPr>
          <w:rFonts w:ascii="Arial" w:eastAsiaTheme="minorEastAsia" w:hAnsi="Arial" w:cs="Arial"/>
        </w:rPr>
        <w:t>S</w:t>
      </w:r>
      <w:r w:rsidRPr="004D588B">
        <w:rPr>
          <w:rFonts w:ascii="Arial" w:eastAsiaTheme="minorEastAsia" w:hAnsi="Arial" w:cs="Arial"/>
        </w:rPr>
        <w:t>an Paolo ci dice: sì, c'è progresso nella storia. C'è - se vogliamo - una evoluzione della storia. Progresso è tutto ciò che ci avvicina a Cristo e ci avvicina così all'umanità unita, al vero umanesimo. E così, dentro queste indicazioni, si nasconde anche un imperativo per noi: lavorare per il progresso, cosa che vogliamo tutti. Possiamo farlo lavorando per l'avvicinamento degli uomini a Cristo; possiamo farlo conformandoci personalmente a Cristo, andando così nella linea del vero progresso</w:t>
      </w:r>
      <w:r>
        <w:rPr>
          <w:rFonts w:ascii="Arial" w:eastAsiaTheme="minorEastAsia" w:hAnsi="Arial" w:cs="Arial"/>
        </w:rPr>
        <w:t>»</w:t>
      </w:r>
      <w:r w:rsidRPr="004D588B">
        <w:rPr>
          <w:rFonts w:ascii="Arial" w:eastAsiaTheme="minorEastAsia" w:hAnsi="Arial" w:cs="Arial"/>
        </w:rPr>
        <w:t>.</w:t>
      </w:r>
      <w:r>
        <w:rPr>
          <w:rStyle w:val="Rimandonotaapidipagina"/>
          <w:rFonts w:ascii="Arial" w:eastAsiaTheme="minorEastAsia" w:hAnsi="Arial" w:cs="Arial"/>
        </w:rPr>
        <w:footnoteReference w:id="111"/>
      </w:r>
    </w:p>
    <w:p w14:paraId="4E6ED9C3" w14:textId="77777777" w:rsidR="0056666A" w:rsidRPr="00B319AF" w:rsidRDefault="0056666A" w:rsidP="007E52C2">
      <w:pPr>
        <w:pStyle w:val="NormaleWeb"/>
        <w:spacing w:before="0" w:beforeAutospacing="0" w:after="0" w:afterAutospacing="0"/>
        <w:ind w:firstLine="708"/>
        <w:jc w:val="both"/>
        <w:rPr>
          <w:rFonts w:ascii="Arial" w:hAnsi="Arial"/>
        </w:rPr>
      </w:pPr>
      <w:r>
        <w:rPr>
          <w:rFonts w:ascii="Arial" w:hAnsi="Arial"/>
        </w:rPr>
        <w:t xml:space="preserve">Con realismo l’inno richiama anche la triste realtà del peccato con il suo strascico di negatività. Non è tuttavia l’ultima parola, perché, alla fine, domina </w:t>
      </w:r>
      <w:r w:rsidRPr="00B319AF">
        <w:rPr>
          <w:rFonts w:ascii="Arial" w:hAnsi="Arial"/>
        </w:rPr>
        <w:t>un orizzonte luminoso di riconciliazione, unità, armonia e pace, sul quale si erge solenne la figura del suo artefice, Cr</w:t>
      </w:r>
      <w:r>
        <w:rPr>
          <w:rFonts w:ascii="Arial" w:hAnsi="Arial"/>
        </w:rPr>
        <w:t>isto</w:t>
      </w:r>
      <w:r w:rsidRPr="00B319AF">
        <w:rPr>
          <w:rFonts w:ascii="Arial" w:hAnsi="Arial"/>
        </w:rPr>
        <w:t>.</w:t>
      </w:r>
    </w:p>
    <w:p w14:paraId="0DA4FC10" w14:textId="77777777" w:rsidR="0056666A" w:rsidRPr="00B319AF" w:rsidRDefault="0056666A" w:rsidP="007E52C2">
      <w:pPr>
        <w:pStyle w:val="NormaleWeb"/>
        <w:spacing w:before="0" w:beforeAutospacing="0" w:after="0" w:afterAutospacing="0"/>
        <w:ind w:firstLine="708"/>
        <w:jc w:val="both"/>
        <w:rPr>
          <w:rFonts w:ascii="Arial" w:hAnsi="Arial"/>
        </w:rPr>
      </w:pPr>
      <w:r>
        <w:rPr>
          <w:rFonts w:ascii="Arial" w:hAnsi="Arial"/>
        </w:rPr>
        <w:t>Perciò accogliamo volentieri il suggerimento di Benedetto XVI: «</w:t>
      </w:r>
      <w:r w:rsidRPr="00B319AF">
        <w:rPr>
          <w:rFonts w:ascii="Arial" w:hAnsi="Arial"/>
        </w:rPr>
        <w:t>Davanti a questo Signore della gloria, segno dell’amore supremo del Padre, anche noi eleviamo il nostro canto di lode e ci prostriamo adorando e ringraziando</w:t>
      </w:r>
      <w:r>
        <w:rPr>
          <w:rFonts w:ascii="Arial" w:hAnsi="Arial"/>
        </w:rPr>
        <w:t>»</w:t>
      </w:r>
      <w:r w:rsidRPr="00B319AF">
        <w:rPr>
          <w:rFonts w:ascii="Arial" w:hAnsi="Arial"/>
        </w:rPr>
        <w:t>.</w:t>
      </w:r>
      <w:r>
        <w:rPr>
          <w:rStyle w:val="Rimandonotaapidipagina"/>
          <w:rFonts w:ascii="Arial" w:hAnsi="Arial"/>
        </w:rPr>
        <w:footnoteReference w:id="112"/>
      </w:r>
    </w:p>
    <w:p w14:paraId="0D66ACB6" w14:textId="77777777" w:rsidR="0056666A" w:rsidRPr="00E56DA8" w:rsidRDefault="0056666A" w:rsidP="007E52C2">
      <w:pPr>
        <w:pStyle w:val="NormaleWeb"/>
        <w:rPr>
          <w:rFonts w:ascii="Arial" w:hAnsi="Arial" w:cs="Arial"/>
        </w:rPr>
      </w:pPr>
    </w:p>
    <w:p w14:paraId="7D0A57D2" w14:textId="0F75433B" w:rsidR="0056666A" w:rsidRPr="00EC6B7F" w:rsidRDefault="000251FD" w:rsidP="007E52C2">
      <w:pPr>
        <w:spacing w:line="240" w:lineRule="atLeast"/>
        <w:jc w:val="both"/>
        <w:rPr>
          <w:rFonts w:cs="Arial"/>
          <w:b/>
          <w:sz w:val="24"/>
        </w:rPr>
      </w:pPr>
      <w:r>
        <w:rPr>
          <w:rFonts w:cs="Arial"/>
          <w:b/>
          <w:sz w:val="24"/>
        </w:rPr>
        <w:t xml:space="preserve">L’opera di Cristo nella comunità di Colosse </w:t>
      </w:r>
      <w:r w:rsidR="0056666A" w:rsidRPr="00863268">
        <w:rPr>
          <w:rFonts w:cs="Arial"/>
          <w:b/>
          <w:sz w:val="24"/>
        </w:rPr>
        <w:t>(1,21-23)</w:t>
      </w:r>
    </w:p>
    <w:p w14:paraId="10D7FF6A" w14:textId="77777777" w:rsidR="0056666A" w:rsidRDefault="0056666A" w:rsidP="007E52C2">
      <w:pPr>
        <w:tabs>
          <w:tab w:val="left" w:pos="8931"/>
        </w:tabs>
        <w:spacing w:line="240" w:lineRule="atLeast"/>
        <w:jc w:val="both"/>
        <w:rPr>
          <w:rFonts w:cs="Arial"/>
          <w:sz w:val="24"/>
        </w:rPr>
      </w:pPr>
      <w:r w:rsidRPr="005577B1">
        <w:rPr>
          <w:rFonts w:cs="Arial"/>
          <w:b/>
          <w:bCs/>
          <w:i/>
        </w:rPr>
        <w:t>21</w:t>
      </w:r>
      <w:r w:rsidRPr="005577B1">
        <w:rPr>
          <w:rFonts w:cs="Arial"/>
          <w:i/>
        </w:rPr>
        <w:t xml:space="preserve">Un tempo anche voi eravate stranieri e nemici, con la mente intenta alle opere cattive; </w:t>
      </w:r>
      <w:r w:rsidRPr="005577B1">
        <w:rPr>
          <w:rFonts w:cs="Arial"/>
          <w:b/>
          <w:bCs/>
          <w:i/>
        </w:rPr>
        <w:t>22</w:t>
      </w:r>
      <w:r w:rsidRPr="005577B1">
        <w:rPr>
          <w:rFonts w:cs="Arial"/>
          <w:i/>
        </w:rPr>
        <w:t xml:space="preserve">ora egli vi ha riconciliati nel corpo della sua carne mediante la morte, per presentarvi santi, immacolati e irreprensibili dinanzi a lui; </w:t>
      </w:r>
      <w:r w:rsidRPr="005577B1">
        <w:rPr>
          <w:rFonts w:cs="Arial"/>
          <w:b/>
          <w:bCs/>
          <w:i/>
        </w:rPr>
        <w:t>23</w:t>
      </w:r>
      <w:r w:rsidRPr="005577B1">
        <w:rPr>
          <w:rFonts w:cs="Arial"/>
          <w:i/>
        </w:rPr>
        <w:t>purché restiate fondati e fermi nella fede, irremovibili nella speranza del Vangelo che avete ascoltato, il quale è stato annunciato in tutta la creazione che è sotto il cielo, e del quale io, Paolo, sono diventato ministro. </w:t>
      </w:r>
    </w:p>
    <w:p w14:paraId="496E3D2E" w14:textId="77777777" w:rsidR="0056666A" w:rsidRDefault="0056666A" w:rsidP="007E52C2">
      <w:pPr>
        <w:spacing w:line="240" w:lineRule="atLeast"/>
        <w:jc w:val="both"/>
        <w:rPr>
          <w:rFonts w:cs="Arial"/>
          <w:sz w:val="24"/>
        </w:rPr>
      </w:pPr>
    </w:p>
    <w:p w14:paraId="252DE5FA" w14:textId="04972329" w:rsidR="0056666A" w:rsidRPr="00863268" w:rsidRDefault="00414CF8" w:rsidP="007E52C2">
      <w:pPr>
        <w:spacing w:line="240" w:lineRule="atLeast"/>
        <w:jc w:val="both"/>
        <w:rPr>
          <w:rFonts w:cs="Arial"/>
          <w:sz w:val="24"/>
        </w:rPr>
      </w:pPr>
      <w:r w:rsidRPr="00863268">
        <w:rPr>
          <w:rFonts w:cs="Arial"/>
          <w:sz w:val="24"/>
        </w:rPr>
        <w:t xml:space="preserve">Il testo abbandona il ritmo </w:t>
      </w:r>
      <w:r>
        <w:rPr>
          <w:rFonts w:cs="Arial"/>
          <w:sz w:val="24"/>
        </w:rPr>
        <w:t xml:space="preserve">quasi poetico dell’inno </w:t>
      </w:r>
      <w:r w:rsidRPr="00863268">
        <w:rPr>
          <w:rFonts w:cs="Arial"/>
          <w:sz w:val="24"/>
        </w:rPr>
        <w:t>e ritorna a</w:t>
      </w:r>
      <w:r>
        <w:rPr>
          <w:rFonts w:cs="Arial"/>
          <w:sz w:val="24"/>
        </w:rPr>
        <w:t xml:space="preserve">lla </w:t>
      </w:r>
      <w:r w:rsidRPr="00863268">
        <w:rPr>
          <w:rFonts w:cs="Arial"/>
          <w:sz w:val="24"/>
        </w:rPr>
        <w:t>prosa.</w:t>
      </w:r>
      <w:r>
        <w:rPr>
          <w:rFonts w:cs="Arial"/>
          <w:sz w:val="24"/>
        </w:rPr>
        <w:t xml:space="preserve"> </w:t>
      </w:r>
      <w:r w:rsidR="0056666A">
        <w:rPr>
          <w:rFonts w:cs="Arial"/>
          <w:sz w:val="24"/>
        </w:rPr>
        <w:t xml:space="preserve">Il minuscolo brano che segue ha il compito di operare la trasposizione storica dell’opera di Cristo alla </w:t>
      </w:r>
      <w:r>
        <w:rPr>
          <w:rFonts w:cs="Arial"/>
          <w:sz w:val="24"/>
        </w:rPr>
        <w:t>vita della Chiesa</w:t>
      </w:r>
      <w:r w:rsidR="0056666A">
        <w:rPr>
          <w:rFonts w:cs="Arial"/>
          <w:sz w:val="24"/>
        </w:rPr>
        <w:t xml:space="preserve">. Quanto il lettore ha imparato e capito dall’inno trova applicazione nella </w:t>
      </w:r>
      <w:r>
        <w:rPr>
          <w:rFonts w:cs="Arial"/>
          <w:sz w:val="24"/>
        </w:rPr>
        <w:t>stori</w:t>
      </w:r>
      <w:r w:rsidR="0056666A">
        <w:rPr>
          <w:rFonts w:cs="Arial"/>
          <w:sz w:val="24"/>
        </w:rPr>
        <w:t>a di una comunità cristiana.</w:t>
      </w:r>
    </w:p>
    <w:p w14:paraId="6CDC809C" w14:textId="65D5BAC1" w:rsidR="0056666A" w:rsidRDefault="00414CF8" w:rsidP="007E52C2">
      <w:pPr>
        <w:spacing w:line="240" w:lineRule="atLeast"/>
        <w:ind w:firstLine="708"/>
        <w:jc w:val="both"/>
        <w:rPr>
          <w:rFonts w:cs="Arial"/>
          <w:sz w:val="24"/>
        </w:rPr>
      </w:pPr>
      <w:r>
        <w:rPr>
          <w:rFonts w:cs="Arial"/>
          <w:sz w:val="24"/>
        </w:rPr>
        <w:t xml:space="preserve">Poiché anch’essa Chiesa, la comunità di Colosse </w:t>
      </w:r>
      <w:r w:rsidR="0056666A" w:rsidRPr="00863268">
        <w:rPr>
          <w:rFonts w:cs="Arial"/>
          <w:sz w:val="24"/>
        </w:rPr>
        <w:t>beneficia dei meriti del Capo</w:t>
      </w:r>
      <w:r w:rsidR="0056666A">
        <w:rPr>
          <w:rFonts w:cs="Arial"/>
          <w:sz w:val="24"/>
        </w:rPr>
        <w:t>, o</w:t>
      </w:r>
      <w:r>
        <w:rPr>
          <w:rFonts w:cs="Arial"/>
          <w:sz w:val="24"/>
        </w:rPr>
        <w:t xml:space="preserve"> del Principio/Primogenito</w:t>
      </w:r>
      <w:r w:rsidR="0056666A">
        <w:rPr>
          <w:rFonts w:cs="Arial"/>
          <w:sz w:val="24"/>
        </w:rPr>
        <w:t xml:space="preserve">, </w:t>
      </w:r>
      <w:r>
        <w:rPr>
          <w:rFonts w:cs="Arial"/>
          <w:sz w:val="24"/>
        </w:rPr>
        <w:t>per usare un’altra formulazione presente nell’inno.</w:t>
      </w:r>
    </w:p>
    <w:p w14:paraId="623EC3E0" w14:textId="77777777" w:rsidR="0056666A" w:rsidRPr="00863268" w:rsidRDefault="0056666A" w:rsidP="007E52C2">
      <w:pPr>
        <w:spacing w:line="240" w:lineRule="atLeast"/>
        <w:ind w:firstLine="708"/>
        <w:jc w:val="both"/>
        <w:rPr>
          <w:rFonts w:cs="Arial"/>
          <w:sz w:val="24"/>
        </w:rPr>
      </w:pPr>
      <w:r w:rsidRPr="00863268">
        <w:rPr>
          <w:rFonts w:cs="Arial"/>
          <w:sz w:val="24"/>
        </w:rPr>
        <w:t xml:space="preserve">Il brano è costruito sul </w:t>
      </w:r>
      <w:r>
        <w:rPr>
          <w:rFonts w:cs="Arial"/>
          <w:sz w:val="24"/>
        </w:rPr>
        <w:t xml:space="preserve">triplice </w:t>
      </w:r>
      <w:r w:rsidRPr="00863268">
        <w:rPr>
          <w:rFonts w:cs="Arial"/>
          <w:sz w:val="24"/>
        </w:rPr>
        <w:t xml:space="preserve">dinamismo temporale di ieri, oggi e domani, </w:t>
      </w:r>
      <w:r>
        <w:rPr>
          <w:rFonts w:cs="Arial"/>
          <w:sz w:val="24"/>
        </w:rPr>
        <w:t>richiamato dalla formula «un tempo... ora...»</w:t>
      </w:r>
      <w:r w:rsidRPr="00863268">
        <w:rPr>
          <w:rFonts w:cs="Arial"/>
          <w:sz w:val="24"/>
        </w:rPr>
        <w:t xml:space="preserve"> e </w:t>
      </w:r>
      <w:r>
        <w:rPr>
          <w:rFonts w:cs="Arial"/>
          <w:sz w:val="24"/>
        </w:rPr>
        <w:t xml:space="preserve">dalla prospettiva futura atta a </w:t>
      </w:r>
      <w:r w:rsidRPr="00863268">
        <w:rPr>
          <w:rFonts w:cs="Arial"/>
          <w:sz w:val="24"/>
        </w:rPr>
        <w:t xml:space="preserve">conservare e prolungare la situazione </w:t>
      </w:r>
      <w:r>
        <w:rPr>
          <w:rFonts w:cs="Arial"/>
          <w:sz w:val="24"/>
        </w:rPr>
        <w:t>d</w:t>
      </w:r>
      <w:r w:rsidRPr="00863268">
        <w:rPr>
          <w:rFonts w:cs="Arial"/>
          <w:sz w:val="24"/>
        </w:rPr>
        <w:t>i novità in cui si trovano.</w:t>
      </w:r>
    </w:p>
    <w:p w14:paraId="1CED5519" w14:textId="0BFD02E4" w:rsidR="0056666A" w:rsidRPr="00EC6B7F" w:rsidRDefault="0056666A" w:rsidP="007E52C2">
      <w:pPr>
        <w:spacing w:line="240" w:lineRule="atLeast"/>
        <w:jc w:val="both"/>
        <w:rPr>
          <w:rFonts w:cs="Arial"/>
          <w:sz w:val="24"/>
        </w:rPr>
      </w:pPr>
      <w:r w:rsidRPr="00863268">
        <w:rPr>
          <w:rFonts w:cs="Arial"/>
          <w:sz w:val="24"/>
        </w:rPr>
        <w:tab/>
        <w:t xml:space="preserve">Con un potente effetto di contrasto </w:t>
      </w:r>
      <w:r>
        <w:rPr>
          <w:rFonts w:cs="Arial"/>
          <w:sz w:val="24"/>
        </w:rPr>
        <w:t xml:space="preserve">rispetto alla </w:t>
      </w:r>
      <w:r w:rsidRPr="00863268">
        <w:rPr>
          <w:rFonts w:cs="Arial"/>
          <w:sz w:val="24"/>
        </w:rPr>
        <w:t>sublimità dell'inno appena concluso, l'i</w:t>
      </w:r>
      <w:r>
        <w:rPr>
          <w:rFonts w:cs="Arial"/>
          <w:sz w:val="24"/>
        </w:rPr>
        <w:t>nizio ricorda la condizione di «stranieri e nemici»</w:t>
      </w:r>
      <w:r w:rsidRPr="00863268">
        <w:rPr>
          <w:rFonts w:cs="Arial"/>
          <w:sz w:val="24"/>
        </w:rPr>
        <w:t xml:space="preserve"> in cui </w:t>
      </w:r>
      <w:r>
        <w:rPr>
          <w:rFonts w:cs="Arial"/>
          <w:sz w:val="24"/>
        </w:rPr>
        <w:t xml:space="preserve">si trovavano i </w:t>
      </w:r>
      <w:proofErr w:type="spellStart"/>
      <w:r>
        <w:rPr>
          <w:rFonts w:cs="Arial"/>
          <w:sz w:val="24"/>
        </w:rPr>
        <w:t>Colossedi</w:t>
      </w:r>
      <w:proofErr w:type="spellEnd"/>
      <w:r>
        <w:rPr>
          <w:rFonts w:cs="Arial"/>
          <w:sz w:val="24"/>
        </w:rPr>
        <w:t xml:space="preserve"> prima di aderire al Vangelo</w:t>
      </w:r>
      <w:r w:rsidRPr="00863268">
        <w:rPr>
          <w:rFonts w:cs="Arial"/>
          <w:sz w:val="24"/>
        </w:rPr>
        <w:t>.</w:t>
      </w:r>
      <w:r w:rsidRPr="00863268">
        <w:rPr>
          <w:rStyle w:val="Rimandonotaapidipagina"/>
          <w:rFonts w:cs="Arial"/>
        </w:rPr>
        <w:footnoteReference w:id="113"/>
      </w:r>
      <w:r w:rsidRPr="00863268">
        <w:rPr>
          <w:rFonts w:cs="Arial"/>
          <w:sz w:val="24"/>
        </w:rPr>
        <w:t xml:space="preserve"> </w:t>
      </w:r>
      <w:r>
        <w:rPr>
          <w:rFonts w:cs="Arial"/>
          <w:sz w:val="24"/>
        </w:rPr>
        <w:t xml:space="preserve">In quanto </w:t>
      </w:r>
      <w:r w:rsidRPr="00863268">
        <w:rPr>
          <w:rFonts w:cs="Arial"/>
          <w:sz w:val="24"/>
        </w:rPr>
        <w:t xml:space="preserve">pagani, </w:t>
      </w:r>
      <w:r>
        <w:rPr>
          <w:rFonts w:cs="Arial"/>
          <w:sz w:val="24"/>
        </w:rPr>
        <w:t xml:space="preserve">erano </w:t>
      </w:r>
      <w:r w:rsidRPr="00863268">
        <w:rPr>
          <w:rFonts w:cs="Arial"/>
          <w:sz w:val="24"/>
        </w:rPr>
        <w:t>estranei alla vita divina</w:t>
      </w:r>
      <w:r>
        <w:rPr>
          <w:rFonts w:cs="Arial"/>
          <w:sz w:val="24"/>
        </w:rPr>
        <w:t xml:space="preserve">, inclini a compiere «opere cattive» suggerite e stimolate dalla «mente». Con </w:t>
      </w:r>
      <w:r>
        <w:rPr>
          <w:rFonts w:cs="Arial"/>
          <w:sz w:val="24"/>
        </w:rPr>
        <w:lastRenderedPageBreak/>
        <w:t>finezza psicologica Paolo richiama che le azion</w:t>
      </w:r>
      <w:r w:rsidR="00414CF8">
        <w:rPr>
          <w:rFonts w:cs="Arial"/>
          <w:sz w:val="24"/>
        </w:rPr>
        <w:t>i (le opere) sono il prodotto de</w:t>
      </w:r>
      <w:r>
        <w:rPr>
          <w:rFonts w:cs="Arial"/>
          <w:sz w:val="24"/>
        </w:rPr>
        <w:t>lla «mente» che potremmo intendere come la somma di intelligenza e di volontà</w:t>
      </w:r>
      <w:r w:rsidRPr="00863268">
        <w:rPr>
          <w:rFonts w:cs="Arial"/>
          <w:sz w:val="24"/>
        </w:rPr>
        <w:t>.</w:t>
      </w:r>
      <w:r w:rsidRPr="00863268">
        <w:rPr>
          <w:rStyle w:val="Rimandonotaapidipagina"/>
          <w:rFonts w:cs="Arial"/>
        </w:rPr>
        <w:footnoteReference w:id="114"/>
      </w:r>
      <w:r w:rsidRPr="00863268">
        <w:rPr>
          <w:rFonts w:cs="Arial"/>
          <w:sz w:val="24"/>
        </w:rPr>
        <w:t xml:space="preserve"> </w:t>
      </w:r>
      <w:r>
        <w:rPr>
          <w:rFonts w:cs="Arial"/>
          <w:sz w:val="24"/>
        </w:rPr>
        <w:t xml:space="preserve">L’uomo opera in sintonia con quello che è, secondo l’antico principio </w:t>
      </w:r>
      <w:proofErr w:type="spellStart"/>
      <w:r>
        <w:rPr>
          <w:rFonts w:cs="Arial"/>
          <w:i/>
          <w:sz w:val="24"/>
        </w:rPr>
        <w:t>agitur</w:t>
      </w:r>
      <w:proofErr w:type="spellEnd"/>
      <w:r>
        <w:rPr>
          <w:rFonts w:cs="Arial"/>
          <w:i/>
          <w:sz w:val="24"/>
        </w:rPr>
        <w:t xml:space="preserve"> </w:t>
      </w:r>
      <w:proofErr w:type="spellStart"/>
      <w:r>
        <w:rPr>
          <w:rFonts w:cs="Arial"/>
          <w:i/>
          <w:sz w:val="24"/>
        </w:rPr>
        <w:t>sequitur</w:t>
      </w:r>
      <w:proofErr w:type="spellEnd"/>
      <w:r>
        <w:rPr>
          <w:rFonts w:cs="Arial"/>
          <w:i/>
          <w:sz w:val="24"/>
        </w:rPr>
        <w:t xml:space="preserve"> esse. </w:t>
      </w:r>
      <w:r w:rsidR="009068C9">
        <w:rPr>
          <w:rFonts w:cs="Arial"/>
          <w:sz w:val="24"/>
        </w:rPr>
        <w:t xml:space="preserve">Il richiamo ad un passato tanto negativo, </w:t>
      </w:r>
      <w:r>
        <w:rPr>
          <w:rFonts w:cs="Arial"/>
          <w:sz w:val="24"/>
        </w:rPr>
        <w:t xml:space="preserve">più che per memoria storica, </w:t>
      </w:r>
      <w:r w:rsidR="009068C9">
        <w:rPr>
          <w:rFonts w:cs="Arial"/>
          <w:sz w:val="24"/>
        </w:rPr>
        <w:t xml:space="preserve">svolge la funzione di </w:t>
      </w:r>
      <w:r>
        <w:rPr>
          <w:rFonts w:cs="Arial"/>
          <w:sz w:val="24"/>
        </w:rPr>
        <w:t>creare un potente effetto di contrasto.</w:t>
      </w:r>
    </w:p>
    <w:p w14:paraId="57E66910" w14:textId="4639D986" w:rsidR="0056666A" w:rsidRPr="00863268" w:rsidRDefault="0056666A" w:rsidP="007E52C2">
      <w:pPr>
        <w:spacing w:line="240" w:lineRule="atLeast"/>
        <w:ind w:firstLine="708"/>
        <w:jc w:val="both"/>
        <w:rPr>
          <w:rFonts w:cs="Arial"/>
          <w:sz w:val="24"/>
        </w:rPr>
      </w:pPr>
      <w:r w:rsidRPr="00863268">
        <w:rPr>
          <w:rFonts w:cs="Arial"/>
          <w:sz w:val="24"/>
        </w:rPr>
        <w:t xml:space="preserve">Utilizzando il consueto sistema della contrapposizione, </w:t>
      </w:r>
      <w:r>
        <w:rPr>
          <w:rFonts w:cs="Arial"/>
          <w:sz w:val="24"/>
        </w:rPr>
        <w:t>è</w:t>
      </w:r>
      <w:r w:rsidRPr="00863268">
        <w:rPr>
          <w:rFonts w:cs="Arial"/>
          <w:sz w:val="24"/>
        </w:rPr>
        <w:t xml:space="preserve"> </w:t>
      </w:r>
      <w:r>
        <w:rPr>
          <w:rFonts w:cs="Arial"/>
          <w:sz w:val="24"/>
        </w:rPr>
        <w:t xml:space="preserve">ora </w:t>
      </w:r>
      <w:r w:rsidRPr="00863268">
        <w:rPr>
          <w:rFonts w:cs="Arial"/>
          <w:sz w:val="24"/>
        </w:rPr>
        <w:t xml:space="preserve">valorizzato il felice momento presente, contrassegnato dal </w:t>
      </w:r>
      <w:r>
        <w:rPr>
          <w:rFonts w:cs="Arial"/>
          <w:sz w:val="24"/>
        </w:rPr>
        <w:t>raro verbo «</w:t>
      </w:r>
      <w:r w:rsidRPr="00863268">
        <w:rPr>
          <w:rFonts w:cs="Arial"/>
          <w:sz w:val="24"/>
        </w:rPr>
        <w:t>ri</w:t>
      </w:r>
      <w:r>
        <w:rPr>
          <w:rFonts w:cs="Arial"/>
          <w:sz w:val="24"/>
        </w:rPr>
        <w:t>conciliare»</w:t>
      </w:r>
      <w:r w:rsidR="0064228F" w:rsidRPr="0064228F">
        <w:rPr>
          <w:rFonts w:cs="Arial"/>
          <w:i/>
          <w:sz w:val="24"/>
        </w:rPr>
        <w:t xml:space="preserve"> </w:t>
      </w:r>
      <w:r w:rsidR="0064228F" w:rsidRPr="0064228F">
        <w:rPr>
          <w:rFonts w:cs="Arial"/>
          <w:sz w:val="24"/>
        </w:rPr>
        <w:t>(</w:t>
      </w:r>
      <w:proofErr w:type="spellStart"/>
      <w:r w:rsidR="0064228F" w:rsidRPr="004A61F1">
        <w:rPr>
          <w:rFonts w:cs="Arial"/>
          <w:i/>
          <w:sz w:val="24"/>
        </w:rPr>
        <w:t>apokatallasso</w:t>
      </w:r>
      <w:proofErr w:type="spellEnd"/>
      <w:r w:rsidR="0064228F" w:rsidRPr="0064228F">
        <w:rPr>
          <w:rFonts w:cs="Arial"/>
          <w:sz w:val="24"/>
        </w:rPr>
        <w:t>)</w:t>
      </w:r>
      <w:r>
        <w:rPr>
          <w:rFonts w:cs="Arial"/>
          <w:sz w:val="24"/>
        </w:rPr>
        <w:t>,</w:t>
      </w:r>
      <w:r w:rsidR="0064228F">
        <w:rPr>
          <w:rFonts w:cs="Arial"/>
        </w:rPr>
        <w:t xml:space="preserve"> </w:t>
      </w:r>
      <w:r w:rsidRPr="00863268">
        <w:rPr>
          <w:rFonts w:cs="Arial"/>
          <w:sz w:val="24"/>
        </w:rPr>
        <w:t>già i</w:t>
      </w:r>
      <w:r>
        <w:rPr>
          <w:rFonts w:cs="Arial"/>
          <w:sz w:val="24"/>
        </w:rPr>
        <w:t>ncon</w:t>
      </w:r>
      <w:r w:rsidRPr="00863268">
        <w:rPr>
          <w:rFonts w:cs="Arial"/>
          <w:sz w:val="24"/>
        </w:rPr>
        <w:t>trato al v. 20</w:t>
      </w:r>
      <w:r>
        <w:rPr>
          <w:rFonts w:cs="Arial"/>
          <w:sz w:val="24"/>
        </w:rPr>
        <w:t>, e ora accompagnato dalla forte espressione «nel corpo della sua carne»</w:t>
      </w:r>
      <w:r w:rsidRPr="00863268">
        <w:rPr>
          <w:rFonts w:cs="Arial"/>
          <w:sz w:val="24"/>
        </w:rPr>
        <w:t xml:space="preserve"> </w:t>
      </w:r>
      <w:r>
        <w:rPr>
          <w:rFonts w:cs="Arial"/>
          <w:sz w:val="24"/>
        </w:rPr>
        <w:t xml:space="preserve">che </w:t>
      </w:r>
      <w:r w:rsidRPr="00863268">
        <w:rPr>
          <w:rFonts w:cs="Arial"/>
          <w:sz w:val="24"/>
        </w:rPr>
        <w:t xml:space="preserve">designa il corpo di Cristo in quanto passibile e mortale, in opposizione al corpo mistico di cui si parlava al v. 18. Nuovamente il ricordo della </w:t>
      </w:r>
      <w:r>
        <w:rPr>
          <w:rFonts w:cs="Arial"/>
          <w:sz w:val="24"/>
        </w:rPr>
        <w:t xml:space="preserve">“materialità” </w:t>
      </w:r>
      <w:r w:rsidRPr="00863268">
        <w:rPr>
          <w:rFonts w:cs="Arial"/>
          <w:sz w:val="24"/>
        </w:rPr>
        <w:t xml:space="preserve">di Cristo </w:t>
      </w:r>
      <w:r>
        <w:rPr>
          <w:rFonts w:cs="Arial"/>
          <w:sz w:val="24"/>
        </w:rPr>
        <w:t>libera l'opera salvifica da rap</w:t>
      </w:r>
      <w:r w:rsidRPr="00863268">
        <w:rPr>
          <w:rFonts w:cs="Arial"/>
          <w:sz w:val="24"/>
        </w:rPr>
        <w:t>presentazioni mitiche o da speculazioni fantasiose</w:t>
      </w:r>
      <w:r>
        <w:rPr>
          <w:rFonts w:cs="Arial"/>
          <w:sz w:val="24"/>
        </w:rPr>
        <w:t>,</w:t>
      </w:r>
      <w:r w:rsidRPr="00863268">
        <w:rPr>
          <w:rFonts w:cs="Arial"/>
          <w:sz w:val="24"/>
        </w:rPr>
        <w:t xml:space="preserve"> situa</w:t>
      </w:r>
      <w:r>
        <w:rPr>
          <w:rFonts w:cs="Arial"/>
          <w:sz w:val="24"/>
        </w:rPr>
        <w:t>ndola</w:t>
      </w:r>
      <w:r w:rsidRPr="00863268">
        <w:rPr>
          <w:rFonts w:cs="Arial"/>
          <w:sz w:val="24"/>
        </w:rPr>
        <w:t xml:space="preserve"> nello spessore storico di fatti accaduti e documentati, primo fra tutti la morte in croce dell'uomo Gesù</w:t>
      </w:r>
      <w:r>
        <w:rPr>
          <w:rFonts w:cs="Arial"/>
          <w:sz w:val="24"/>
        </w:rPr>
        <w:t>. Non è detto in che cosa consista tale riconciliazione, perché il lettore può facilmente ricordare quanto espresso poco sopra al v. 20 nel contesto di una pacificazione universale.</w:t>
      </w:r>
    </w:p>
    <w:p w14:paraId="3D596181" w14:textId="4DA5BA6B" w:rsidR="0056666A" w:rsidRDefault="0056666A" w:rsidP="007E52C2">
      <w:pPr>
        <w:spacing w:line="240" w:lineRule="atLeast"/>
        <w:jc w:val="both"/>
        <w:rPr>
          <w:rFonts w:cs="Arial"/>
          <w:sz w:val="24"/>
        </w:rPr>
      </w:pPr>
      <w:r w:rsidRPr="00863268">
        <w:rPr>
          <w:rFonts w:cs="Arial"/>
          <w:sz w:val="24"/>
        </w:rPr>
        <w:tab/>
      </w:r>
      <w:r>
        <w:rPr>
          <w:rFonts w:cs="Arial"/>
          <w:sz w:val="24"/>
        </w:rPr>
        <w:t xml:space="preserve">Paolo precisa lo scopo dell’azione redentrice di </w:t>
      </w:r>
      <w:proofErr w:type="spellStart"/>
      <w:r>
        <w:rPr>
          <w:rFonts w:cs="Arial"/>
          <w:sz w:val="24"/>
        </w:rPr>
        <w:t>Criso</w:t>
      </w:r>
      <w:proofErr w:type="spellEnd"/>
      <w:r>
        <w:rPr>
          <w:rFonts w:cs="Arial"/>
          <w:sz w:val="24"/>
        </w:rPr>
        <w:t xml:space="preserve"> deponendolo nel verbo «presentare»</w:t>
      </w:r>
      <w:r w:rsidRPr="00863268">
        <w:rPr>
          <w:rFonts w:cs="Arial"/>
          <w:sz w:val="24"/>
        </w:rPr>
        <w:t xml:space="preserve"> </w:t>
      </w:r>
      <w:r>
        <w:rPr>
          <w:rFonts w:cs="Arial"/>
          <w:sz w:val="24"/>
        </w:rPr>
        <w:t xml:space="preserve">(in greco </w:t>
      </w:r>
      <w:proofErr w:type="spellStart"/>
      <w:r>
        <w:rPr>
          <w:rFonts w:cs="Arial"/>
          <w:i/>
          <w:sz w:val="24"/>
        </w:rPr>
        <w:t>parastesai</w:t>
      </w:r>
      <w:proofErr w:type="spellEnd"/>
      <w:r>
        <w:rPr>
          <w:rFonts w:cs="Arial"/>
          <w:sz w:val="24"/>
        </w:rPr>
        <w:t>).</w:t>
      </w:r>
      <w:r>
        <w:rPr>
          <w:rStyle w:val="Rimandonotaapidipagina"/>
          <w:rFonts w:cs="Arial"/>
        </w:rPr>
        <w:footnoteReference w:id="115"/>
      </w:r>
      <w:r>
        <w:rPr>
          <w:rFonts w:cs="Arial"/>
          <w:sz w:val="24"/>
        </w:rPr>
        <w:t xml:space="preserve"> Il suo impiego potrebbe suonare strano, ma diventa pienamente </w:t>
      </w:r>
      <w:proofErr w:type="spellStart"/>
      <w:r>
        <w:rPr>
          <w:rFonts w:cs="Arial"/>
          <w:sz w:val="24"/>
        </w:rPr>
        <w:t>intelleggibile</w:t>
      </w:r>
      <w:proofErr w:type="spellEnd"/>
      <w:r>
        <w:rPr>
          <w:rFonts w:cs="Arial"/>
          <w:sz w:val="24"/>
        </w:rPr>
        <w:t xml:space="preserve"> quando se ne conosce il riferimento cultuale. Lo troviamo nella Bibbia greca, chiamata dei </w:t>
      </w:r>
      <w:r w:rsidRPr="00EA0F0A">
        <w:rPr>
          <w:rFonts w:cs="Arial"/>
          <w:i/>
          <w:sz w:val="24"/>
        </w:rPr>
        <w:t>Settanta</w:t>
      </w:r>
      <w:r>
        <w:rPr>
          <w:rFonts w:cs="Arial"/>
          <w:sz w:val="24"/>
        </w:rPr>
        <w:t>, per designare il compito proprio dei leviti quando offrivano le vittime sacrificali.</w:t>
      </w:r>
      <w:r w:rsidRPr="00863268">
        <w:rPr>
          <w:rStyle w:val="Rimandonotaapidipagina"/>
          <w:rFonts w:cs="Arial"/>
        </w:rPr>
        <w:footnoteReference w:id="116"/>
      </w:r>
      <w:r w:rsidRPr="00863268">
        <w:rPr>
          <w:rFonts w:cs="Arial"/>
          <w:sz w:val="24"/>
        </w:rPr>
        <w:t xml:space="preserve"> </w:t>
      </w:r>
      <w:r>
        <w:rPr>
          <w:rFonts w:cs="Arial"/>
          <w:sz w:val="24"/>
        </w:rPr>
        <w:t xml:space="preserve"> Paolo sembra essere investito del ruolo del grande </w:t>
      </w:r>
      <w:proofErr w:type="spellStart"/>
      <w:r>
        <w:rPr>
          <w:rFonts w:cs="Arial"/>
          <w:sz w:val="24"/>
        </w:rPr>
        <w:t>liturgo</w:t>
      </w:r>
      <w:proofErr w:type="spellEnd"/>
      <w:r>
        <w:rPr>
          <w:rFonts w:cs="Arial"/>
          <w:sz w:val="24"/>
        </w:rPr>
        <w:t xml:space="preserve"> che offre, anziché sacrifici di animali, una comunità degna. I tre aggettivi «santi, immacolati, irreprensibili» che seguono specificano tale dignità, garantendo, con un richiamo alle vittime sacrificali dell’AT, la condizione di novità della comunità, resa tale dal sangue di Cristo. La sua opera di riconciliazione abilita </w:t>
      </w:r>
      <w:r w:rsidR="005A17E6">
        <w:rPr>
          <w:rFonts w:cs="Arial"/>
          <w:sz w:val="24"/>
        </w:rPr>
        <w:t>le persone a restare, così rinnovate</w:t>
      </w:r>
      <w:r>
        <w:rPr>
          <w:rFonts w:cs="Arial"/>
          <w:sz w:val="24"/>
        </w:rPr>
        <w:t>, «dinanzi a lui», cioè alla presenza di Dio.</w:t>
      </w:r>
      <w:r w:rsidRPr="00EC6B7F">
        <w:rPr>
          <w:rStyle w:val="Rimandonotaapidipagina"/>
          <w:rFonts w:cs="Arial"/>
        </w:rPr>
        <w:t xml:space="preserve"> </w:t>
      </w:r>
      <w:r w:rsidRPr="00863268">
        <w:rPr>
          <w:rStyle w:val="Rimandonotaapidipagina"/>
          <w:rFonts w:cs="Arial"/>
        </w:rPr>
        <w:footnoteReference w:id="117"/>
      </w:r>
    </w:p>
    <w:p w14:paraId="28FE71C6" w14:textId="5591FC90" w:rsidR="0056666A" w:rsidRDefault="0056666A" w:rsidP="007E52C2">
      <w:pPr>
        <w:spacing w:line="240" w:lineRule="atLeast"/>
        <w:jc w:val="both"/>
        <w:rPr>
          <w:rFonts w:cs="Arial"/>
          <w:sz w:val="24"/>
        </w:rPr>
      </w:pPr>
      <w:r w:rsidRPr="00863268">
        <w:rPr>
          <w:rFonts w:cs="Arial"/>
          <w:sz w:val="24"/>
        </w:rPr>
        <w:tab/>
        <w:t xml:space="preserve">Il v. 23 ha il compito di completare il quadro dell'opera salvifica con l'aggiunta della risposta personale dell'uomo. Nel cristianesimo non si dà </w:t>
      </w:r>
      <w:r>
        <w:rPr>
          <w:rFonts w:cs="Arial"/>
          <w:sz w:val="24"/>
        </w:rPr>
        <w:t xml:space="preserve">mai nulla </w:t>
      </w:r>
      <w:r w:rsidRPr="00863268">
        <w:rPr>
          <w:rFonts w:cs="Arial"/>
          <w:sz w:val="24"/>
        </w:rPr>
        <w:t>di automatico</w:t>
      </w:r>
      <w:r>
        <w:rPr>
          <w:rFonts w:cs="Arial"/>
          <w:sz w:val="24"/>
        </w:rPr>
        <w:t>, perché</w:t>
      </w:r>
      <w:r w:rsidRPr="00863268">
        <w:rPr>
          <w:rFonts w:cs="Arial"/>
          <w:sz w:val="24"/>
        </w:rPr>
        <w:t xml:space="preserve"> all'iniziativa gratuita di Dio deve corrispondere l'impegno dell</w:t>
      </w:r>
      <w:r w:rsidR="005A17E6">
        <w:rPr>
          <w:rFonts w:cs="Arial"/>
          <w:sz w:val="24"/>
        </w:rPr>
        <w:t>a persona</w:t>
      </w:r>
      <w:r w:rsidRPr="00863268">
        <w:rPr>
          <w:rFonts w:cs="Arial"/>
          <w:sz w:val="24"/>
        </w:rPr>
        <w:t xml:space="preserve">. </w:t>
      </w:r>
    </w:p>
    <w:p w14:paraId="445F7F96" w14:textId="3AE8CD18" w:rsidR="0056666A" w:rsidRDefault="0056666A" w:rsidP="007E52C2">
      <w:pPr>
        <w:spacing w:line="240" w:lineRule="atLeast"/>
        <w:ind w:firstLine="708"/>
        <w:jc w:val="both"/>
        <w:rPr>
          <w:rFonts w:cs="Arial"/>
          <w:sz w:val="24"/>
        </w:rPr>
      </w:pPr>
      <w:r>
        <w:rPr>
          <w:rFonts w:cs="Arial"/>
          <w:sz w:val="24"/>
        </w:rPr>
        <w:t>Paolo aveva mostrato l’opera di Cristo e l’aveva applicata alla comunità. A questo punto tocca a lei farsi grembo accogliente e fruttifero di tale dono. Come? L’apostolo, catecheta e pedagogo, propone alcune linee operative. Come prima cosa è chiesta la fede. Il lettore ha già appreso in 1,4 una sua importante qualifica: «fede in Cristo Gesù». Si tratta di un profondo legame con lui che esige l’impegno</w:t>
      </w:r>
      <w:r w:rsidR="005A17E6">
        <w:rPr>
          <w:rFonts w:cs="Arial"/>
          <w:sz w:val="24"/>
        </w:rPr>
        <w:t>, espresso così</w:t>
      </w:r>
      <w:r>
        <w:rPr>
          <w:rFonts w:cs="Arial"/>
          <w:sz w:val="24"/>
        </w:rPr>
        <w:t xml:space="preserve">: «purché restiate fondati e fermi». La prima richiesta alla comunità affinché sia degna e irreprensibile è il suo esclusivo legame con Cristo. Non è ipotizzabile altro fondamento. L’esortazione è </w:t>
      </w:r>
      <w:proofErr w:type="spellStart"/>
      <w:r>
        <w:rPr>
          <w:rFonts w:cs="Arial"/>
          <w:sz w:val="24"/>
        </w:rPr>
        <w:t>pertinenete</w:t>
      </w:r>
      <w:proofErr w:type="spellEnd"/>
      <w:r>
        <w:rPr>
          <w:rFonts w:cs="Arial"/>
          <w:sz w:val="24"/>
        </w:rPr>
        <w:t xml:space="preserve"> perché la fede potrebbe entrare in crisi o vacillare davanti  a proposte a</w:t>
      </w:r>
      <w:r w:rsidR="005A17E6">
        <w:rPr>
          <w:rFonts w:cs="Arial"/>
          <w:sz w:val="24"/>
        </w:rPr>
        <w:t>lternative e allettanti che cer</w:t>
      </w:r>
      <w:r>
        <w:rPr>
          <w:rFonts w:cs="Arial"/>
          <w:sz w:val="24"/>
        </w:rPr>
        <w:t xml:space="preserve">to non mancano, come la lettera documenterà in seguito. </w:t>
      </w:r>
    </w:p>
    <w:p w14:paraId="1EAE8259" w14:textId="440A9FEB" w:rsidR="0056666A" w:rsidRDefault="0056666A" w:rsidP="007E52C2">
      <w:pPr>
        <w:spacing w:line="240" w:lineRule="atLeast"/>
        <w:ind w:firstLine="708"/>
        <w:jc w:val="both"/>
        <w:rPr>
          <w:rFonts w:cs="Arial"/>
          <w:sz w:val="24"/>
        </w:rPr>
      </w:pPr>
      <w:r>
        <w:rPr>
          <w:rFonts w:cs="Arial"/>
          <w:sz w:val="24"/>
        </w:rPr>
        <w:t xml:space="preserve">Una seconda richiesta di Paolo è di essere «irremovibili nella speranza del Vangelo che avete ascoltato». Anche sulla speranza il lettore ha </w:t>
      </w:r>
      <w:proofErr w:type="spellStart"/>
      <w:r>
        <w:rPr>
          <w:rFonts w:cs="Arial"/>
          <w:sz w:val="24"/>
        </w:rPr>
        <w:t>giä</w:t>
      </w:r>
      <w:proofErr w:type="spellEnd"/>
      <w:r>
        <w:rPr>
          <w:rFonts w:cs="Arial"/>
          <w:sz w:val="24"/>
        </w:rPr>
        <w:t xml:space="preserve"> conosciuto qualcosa, perché in 1,5 si dava una sua prospettiva futura (nei cieli) e pure un suo ancoraggio al presente grazie al Vangelo. La speranza è quel gran bene «ascoltato», cioè accolto e reso fruttuoso nella vita. I Colossesi hanno ricevuto tale </w:t>
      </w:r>
      <w:r>
        <w:rPr>
          <w:rFonts w:cs="Arial"/>
          <w:sz w:val="24"/>
        </w:rPr>
        <w:lastRenderedPageBreak/>
        <w:t>speranza, senza che il testo a questo punto dica chiaramente chi l’abbia portata. L’abbinamento «speranza del Vangelo» rimanda all’attività apostolica di Paolo che occuperà un posto di primo piano nei versetti successivi, dopo aver avuto un primo accenno all’inizio della lettera. La parola Vangelo catalizza l’interesse, facendo fluire una cascata di pensieri attorno al tema missionario, c</w:t>
      </w:r>
      <w:r w:rsidR="005A17E6">
        <w:rPr>
          <w:rFonts w:cs="Arial"/>
          <w:sz w:val="24"/>
        </w:rPr>
        <w:t>omprendente agente, destinatari e</w:t>
      </w:r>
      <w:r>
        <w:rPr>
          <w:rFonts w:cs="Arial"/>
          <w:sz w:val="24"/>
        </w:rPr>
        <w:t xml:space="preserve"> contenuto. La sua importanza appare subito nell</w:t>
      </w:r>
      <w:r w:rsidR="005A17E6">
        <w:rPr>
          <w:rFonts w:cs="Arial"/>
          <w:sz w:val="24"/>
        </w:rPr>
        <w:t xml:space="preserve">a frase: </w:t>
      </w:r>
      <w:r>
        <w:rPr>
          <w:rFonts w:cs="Arial"/>
          <w:sz w:val="24"/>
        </w:rPr>
        <w:t>«il quale [Vangelo] è stato annunciato in tutta la creazione che è sotto il cielo»</w:t>
      </w:r>
      <w:r w:rsidR="005A17E6">
        <w:rPr>
          <w:rFonts w:cs="Arial"/>
          <w:sz w:val="24"/>
        </w:rPr>
        <w:t>, un’evidente esagerazione,</w:t>
      </w:r>
      <w:r w:rsidR="005A17E6">
        <w:rPr>
          <w:rStyle w:val="Rimandonotaapidipagina"/>
          <w:rFonts w:cs="Arial"/>
        </w:rPr>
        <w:footnoteReference w:id="118"/>
      </w:r>
      <w:r w:rsidR="005A17E6">
        <w:rPr>
          <w:rFonts w:cs="Arial"/>
          <w:sz w:val="24"/>
        </w:rPr>
        <w:t xml:space="preserve"> da prendere nel suo valore e non nella sua letteralità</w:t>
      </w:r>
      <w:r>
        <w:rPr>
          <w:rFonts w:cs="Arial"/>
          <w:sz w:val="24"/>
        </w:rPr>
        <w:t xml:space="preserve">. </w:t>
      </w:r>
      <w:r w:rsidR="00FD1604">
        <w:rPr>
          <w:rFonts w:cs="Arial"/>
          <w:sz w:val="24"/>
        </w:rPr>
        <w:t>Infatti, d</w:t>
      </w:r>
      <w:r>
        <w:rPr>
          <w:rFonts w:cs="Arial"/>
          <w:sz w:val="24"/>
        </w:rPr>
        <w:t>opo duemila anni di cristianesimo</w:t>
      </w:r>
      <w:r w:rsidR="00FD1604">
        <w:rPr>
          <w:rFonts w:cs="Arial"/>
          <w:sz w:val="24"/>
        </w:rPr>
        <w:t>,</w:t>
      </w:r>
      <w:r>
        <w:rPr>
          <w:rFonts w:cs="Arial"/>
          <w:sz w:val="24"/>
        </w:rPr>
        <w:t xml:space="preserve"> sono miliardi gli uomini che </w:t>
      </w:r>
      <w:r w:rsidR="00FD1604">
        <w:rPr>
          <w:rFonts w:cs="Arial"/>
          <w:sz w:val="24"/>
        </w:rPr>
        <w:t xml:space="preserve">ancora </w:t>
      </w:r>
      <w:r>
        <w:rPr>
          <w:rFonts w:cs="Arial"/>
          <w:sz w:val="24"/>
        </w:rPr>
        <w:t>non hanno sentito neppure il primo annuncio e milioni quelli che necessitano di una catechesi o “nuova evangelizzazione”.</w:t>
      </w:r>
      <w:r>
        <w:rPr>
          <w:rStyle w:val="Rimandonotaapidipagina"/>
          <w:rFonts w:cs="Arial"/>
        </w:rPr>
        <w:footnoteReference w:id="119"/>
      </w:r>
      <w:r>
        <w:rPr>
          <w:rFonts w:cs="Arial"/>
          <w:sz w:val="24"/>
        </w:rPr>
        <w:t xml:space="preserve"> Eppure Paolo può esprimersi in termini entusiastici, anche se enfatici, perché ha potuto </w:t>
      </w:r>
      <w:r w:rsidR="00FD1604">
        <w:rPr>
          <w:rFonts w:cs="Arial"/>
          <w:sz w:val="24"/>
        </w:rPr>
        <w:t xml:space="preserve">toccare con mano </w:t>
      </w:r>
      <w:r>
        <w:rPr>
          <w:rFonts w:cs="Arial"/>
          <w:sz w:val="24"/>
        </w:rPr>
        <w:t>l’efficacia del Vangelo e la sua rapida diffusione. Lui è stato un araldo indomito, un «ministro», o, più precisamente, un «servitore» come lascia intendere la parola greca.</w:t>
      </w:r>
      <w:r w:rsidRPr="00034815">
        <w:rPr>
          <w:rStyle w:val="Rimandonotaapidipagina"/>
          <w:rFonts w:cs="Arial"/>
        </w:rPr>
        <w:t xml:space="preserve"> </w:t>
      </w:r>
      <w:r w:rsidRPr="00863268">
        <w:rPr>
          <w:rStyle w:val="Rimandonotaapidipagina"/>
          <w:rFonts w:cs="Arial"/>
        </w:rPr>
        <w:footnoteReference w:id="120"/>
      </w:r>
    </w:p>
    <w:p w14:paraId="27CB568B" w14:textId="77777777" w:rsidR="0056666A" w:rsidRDefault="0056666A" w:rsidP="007E52C2">
      <w:pPr>
        <w:spacing w:line="240" w:lineRule="atLeast"/>
        <w:ind w:firstLine="708"/>
        <w:jc w:val="both"/>
        <w:rPr>
          <w:rFonts w:cs="Arial"/>
          <w:sz w:val="24"/>
        </w:rPr>
      </w:pPr>
    </w:p>
    <w:p w14:paraId="3EC3CD8A" w14:textId="77777777" w:rsidR="0056666A" w:rsidRDefault="0056666A" w:rsidP="007E52C2">
      <w:pPr>
        <w:spacing w:line="240" w:lineRule="atLeast"/>
        <w:jc w:val="both"/>
        <w:rPr>
          <w:rFonts w:cs="Arial"/>
          <w:sz w:val="24"/>
        </w:rPr>
      </w:pPr>
      <w:r w:rsidRPr="00863268">
        <w:rPr>
          <w:rFonts w:cs="Arial"/>
          <w:sz w:val="24"/>
        </w:rPr>
        <w:tab/>
        <w:t xml:space="preserve">Il brano, iniziato con lo sguardo sui Colossesi come destinatari della salvezza, </w:t>
      </w:r>
      <w:r>
        <w:rPr>
          <w:rFonts w:cs="Arial"/>
          <w:sz w:val="24"/>
        </w:rPr>
        <w:t>termina</w:t>
      </w:r>
      <w:r w:rsidRPr="00863268">
        <w:rPr>
          <w:rFonts w:cs="Arial"/>
          <w:sz w:val="24"/>
        </w:rPr>
        <w:t xml:space="preserve"> con Paolo che di essa è l'annunciatore. Proprio d</w:t>
      </w:r>
      <w:r>
        <w:rPr>
          <w:rFonts w:cs="Arial"/>
          <w:sz w:val="24"/>
        </w:rPr>
        <w:t>i lui e del suo servizio al Van</w:t>
      </w:r>
      <w:r w:rsidRPr="00863268">
        <w:rPr>
          <w:rFonts w:cs="Arial"/>
          <w:sz w:val="24"/>
        </w:rPr>
        <w:t xml:space="preserve">gelo </w:t>
      </w:r>
      <w:r>
        <w:rPr>
          <w:rFonts w:cs="Arial"/>
          <w:sz w:val="24"/>
        </w:rPr>
        <w:t xml:space="preserve">parleranno i </w:t>
      </w:r>
      <w:r w:rsidRPr="00863268">
        <w:rPr>
          <w:rFonts w:cs="Arial"/>
          <w:sz w:val="24"/>
        </w:rPr>
        <w:t>versetti successivi.</w:t>
      </w:r>
    </w:p>
    <w:p w14:paraId="20A0EE33" w14:textId="77777777" w:rsidR="000251FD" w:rsidRPr="00863268" w:rsidRDefault="000251FD" w:rsidP="007E52C2">
      <w:pPr>
        <w:spacing w:line="240" w:lineRule="atLeast"/>
        <w:jc w:val="both"/>
        <w:rPr>
          <w:rFonts w:cs="Arial"/>
          <w:sz w:val="24"/>
        </w:rPr>
      </w:pPr>
    </w:p>
    <w:p w14:paraId="53EAD5FE" w14:textId="77777777" w:rsidR="0056666A" w:rsidRDefault="0056666A" w:rsidP="007E52C2"/>
    <w:p w14:paraId="473B7570" w14:textId="77777777" w:rsidR="000251FD" w:rsidRDefault="000251FD" w:rsidP="007E52C2"/>
    <w:p w14:paraId="50EB6103" w14:textId="65BE0E67" w:rsidR="0056666A" w:rsidRPr="00863268" w:rsidRDefault="000251FD" w:rsidP="007E52C2">
      <w:pPr>
        <w:spacing w:line="240" w:lineRule="atLeast"/>
        <w:jc w:val="both"/>
        <w:rPr>
          <w:rFonts w:cs="Arial"/>
          <w:b/>
          <w:sz w:val="28"/>
        </w:rPr>
      </w:pPr>
      <w:r>
        <w:rPr>
          <w:rFonts w:cs="Arial"/>
          <w:b/>
          <w:sz w:val="28"/>
        </w:rPr>
        <w:t>I</w:t>
      </w:r>
      <w:r w:rsidR="0056666A" w:rsidRPr="00863268">
        <w:rPr>
          <w:rFonts w:cs="Arial"/>
          <w:b/>
          <w:sz w:val="28"/>
        </w:rPr>
        <w:t>L MINISTERO DI PAOLO (1,24 - 2,5)</w:t>
      </w:r>
    </w:p>
    <w:p w14:paraId="70F597F0" w14:textId="77777777" w:rsidR="0056666A" w:rsidRDefault="0056666A" w:rsidP="007E52C2">
      <w:pPr>
        <w:spacing w:line="240" w:lineRule="atLeast"/>
        <w:jc w:val="both"/>
        <w:rPr>
          <w:rFonts w:cs="Arial"/>
          <w:sz w:val="24"/>
        </w:rPr>
      </w:pPr>
    </w:p>
    <w:p w14:paraId="18D2C8F4" w14:textId="77777777" w:rsidR="0056666A" w:rsidRPr="00863268" w:rsidRDefault="0056666A" w:rsidP="007E52C2">
      <w:pPr>
        <w:spacing w:line="240" w:lineRule="atLeast"/>
        <w:jc w:val="both"/>
        <w:rPr>
          <w:rFonts w:cs="Arial"/>
          <w:sz w:val="24"/>
        </w:rPr>
      </w:pPr>
      <w:r w:rsidRPr="00863268">
        <w:rPr>
          <w:rFonts w:cs="Arial"/>
          <w:sz w:val="24"/>
        </w:rPr>
        <w:t xml:space="preserve">La presente sezione finisce la prima parte della lettera. </w:t>
      </w:r>
      <w:r>
        <w:rPr>
          <w:rFonts w:cs="Arial"/>
          <w:sz w:val="24"/>
        </w:rPr>
        <w:t>Il discorso era passato da</w:t>
      </w:r>
      <w:r w:rsidRPr="00863268">
        <w:rPr>
          <w:rFonts w:cs="Arial"/>
          <w:sz w:val="24"/>
        </w:rPr>
        <w:t xml:space="preserve"> Cristo alla comunità</w:t>
      </w:r>
      <w:r>
        <w:rPr>
          <w:rFonts w:cs="Arial"/>
          <w:sz w:val="24"/>
        </w:rPr>
        <w:t xml:space="preserve">, destinataria dei suoi </w:t>
      </w:r>
      <w:r w:rsidRPr="00863268">
        <w:rPr>
          <w:rFonts w:cs="Arial"/>
          <w:sz w:val="24"/>
        </w:rPr>
        <w:t xml:space="preserve">meriti. </w:t>
      </w:r>
      <w:r>
        <w:rPr>
          <w:rFonts w:cs="Arial"/>
          <w:sz w:val="24"/>
        </w:rPr>
        <w:t xml:space="preserve">Tra l’uno e l’altra si colloca Paolo che ora si ritaglia un piccolo spazio per parlare con passione del suo sofferto annuncio di Cristo </w:t>
      </w:r>
      <w:r w:rsidRPr="00863268">
        <w:rPr>
          <w:rFonts w:cs="Arial"/>
          <w:sz w:val="24"/>
        </w:rPr>
        <w:t>(1,24-29)</w:t>
      </w:r>
      <w:r>
        <w:rPr>
          <w:rFonts w:cs="Arial"/>
          <w:sz w:val="24"/>
        </w:rPr>
        <w:t xml:space="preserve"> e del vantaggio dell’accoglienza da parte della comunità </w:t>
      </w:r>
      <w:r w:rsidRPr="00863268">
        <w:rPr>
          <w:rFonts w:cs="Arial"/>
          <w:sz w:val="24"/>
        </w:rPr>
        <w:t>(2,1-5).</w:t>
      </w:r>
    </w:p>
    <w:p w14:paraId="6973E85E" w14:textId="77777777" w:rsidR="0056666A" w:rsidRPr="00863268" w:rsidRDefault="0056666A" w:rsidP="007E52C2">
      <w:pPr>
        <w:spacing w:line="240" w:lineRule="atLeast"/>
        <w:jc w:val="both"/>
        <w:rPr>
          <w:rFonts w:cs="Arial"/>
          <w:sz w:val="24"/>
        </w:rPr>
      </w:pPr>
    </w:p>
    <w:p w14:paraId="1EA6530A" w14:textId="766E8154" w:rsidR="0056666A" w:rsidRPr="00863268" w:rsidRDefault="0056666A" w:rsidP="007E52C2">
      <w:pPr>
        <w:spacing w:line="240" w:lineRule="atLeast"/>
        <w:jc w:val="both"/>
        <w:rPr>
          <w:rFonts w:cs="Arial"/>
          <w:b/>
          <w:sz w:val="24"/>
        </w:rPr>
      </w:pPr>
      <w:r w:rsidRPr="00863268">
        <w:rPr>
          <w:rFonts w:cs="Arial"/>
          <w:b/>
          <w:sz w:val="24"/>
        </w:rPr>
        <w:t>P</w:t>
      </w:r>
      <w:r w:rsidR="000251FD">
        <w:rPr>
          <w:rFonts w:cs="Arial"/>
          <w:b/>
          <w:sz w:val="24"/>
        </w:rPr>
        <w:t xml:space="preserve">aolo annunciatore del mistero di Cristo </w:t>
      </w:r>
      <w:r w:rsidRPr="00863268">
        <w:rPr>
          <w:rFonts w:cs="Arial"/>
          <w:b/>
          <w:sz w:val="24"/>
        </w:rPr>
        <w:t>(1,24-29)</w:t>
      </w:r>
    </w:p>
    <w:p w14:paraId="6DCC67E5" w14:textId="77777777" w:rsidR="0056666A" w:rsidRDefault="0056666A" w:rsidP="007E52C2">
      <w:pPr>
        <w:tabs>
          <w:tab w:val="left" w:pos="8931"/>
        </w:tabs>
        <w:spacing w:line="240" w:lineRule="atLeast"/>
        <w:jc w:val="both"/>
        <w:rPr>
          <w:rFonts w:cs="Arial"/>
          <w:sz w:val="24"/>
        </w:rPr>
      </w:pPr>
      <w:r w:rsidRPr="005C3C2B">
        <w:rPr>
          <w:rFonts w:cs="Arial"/>
          <w:b/>
          <w:bCs/>
          <w:i/>
          <w:vertAlign w:val="superscript"/>
        </w:rPr>
        <w:t>24</w:t>
      </w:r>
      <w:r w:rsidRPr="005577B1">
        <w:rPr>
          <w:rFonts w:cs="Arial"/>
          <w:i/>
        </w:rPr>
        <w:t xml:space="preserve">Ora io sono lieto nelle sofferenze che sopporto per voi e do compimento a ciò che, dei patimenti di Cristo, manca nella mia carne, a favore del suo corpo che è la Chiesa. </w:t>
      </w:r>
      <w:r w:rsidRPr="005C3C2B">
        <w:rPr>
          <w:rFonts w:cs="Arial"/>
          <w:b/>
          <w:bCs/>
          <w:i/>
          <w:vertAlign w:val="superscript"/>
        </w:rPr>
        <w:t>25</w:t>
      </w:r>
      <w:r w:rsidRPr="005577B1">
        <w:rPr>
          <w:rFonts w:cs="Arial"/>
          <w:i/>
        </w:rPr>
        <w:t xml:space="preserve">Di essa sono diventato ministro, secondo la missione affidatami da Dio verso di voi di portare a compimento la parola di Dio, </w:t>
      </w:r>
      <w:r w:rsidRPr="005C3C2B">
        <w:rPr>
          <w:rFonts w:cs="Arial"/>
          <w:b/>
          <w:bCs/>
          <w:i/>
          <w:vertAlign w:val="superscript"/>
        </w:rPr>
        <w:t>26</w:t>
      </w:r>
      <w:r w:rsidRPr="005577B1">
        <w:rPr>
          <w:rFonts w:cs="Arial"/>
          <w:i/>
        </w:rPr>
        <w:t xml:space="preserve">il mistero nascosto da secoli e da generazioni, ma ora manifestato ai suoi santi. </w:t>
      </w:r>
      <w:r w:rsidRPr="005C3C2B">
        <w:rPr>
          <w:rFonts w:cs="Arial"/>
          <w:b/>
          <w:bCs/>
          <w:i/>
          <w:vertAlign w:val="superscript"/>
        </w:rPr>
        <w:t>27</w:t>
      </w:r>
      <w:r w:rsidRPr="005577B1">
        <w:rPr>
          <w:rFonts w:cs="Arial"/>
          <w:i/>
        </w:rPr>
        <w:t xml:space="preserve">A loro Dio volle far conoscere la gloriosa ricchezza di questo mistero in mezzo alle genti: Cristo in voi, speranza della gloria. </w:t>
      </w:r>
      <w:r w:rsidRPr="005C3C2B">
        <w:rPr>
          <w:rFonts w:cs="Arial"/>
          <w:b/>
          <w:bCs/>
          <w:i/>
          <w:vertAlign w:val="superscript"/>
        </w:rPr>
        <w:t>28</w:t>
      </w:r>
      <w:r w:rsidRPr="005577B1">
        <w:rPr>
          <w:rFonts w:cs="Arial"/>
          <w:i/>
        </w:rPr>
        <w:t xml:space="preserve">È lui infatti che noi annunciamo, ammonendo ogni uomo e istruendo ciascuno con ogni sapienza, per rendere ogni uomo perfetto in Cristo. </w:t>
      </w:r>
      <w:r w:rsidRPr="005C3C2B">
        <w:rPr>
          <w:rFonts w:cs="Arial"/>
          <w:b/>
          <w:bCs/>
          <w:i/>
          <w:vertAlign w:val="superscript"/>
        </w:rPr>
        <w:t>29</w:t>
      </w:r>
      <w:r w:rsidRPr="005577B1">
        <w:rPr>
          <w:rFonts w:cs="Arial"/>
          <w:i/>
        </w:rPr>
        <w:t>Per questo mi affatico e lotto, con la forza che viene da lui e che agisce in me</w:t>
      </w:r>
    </w:p>
    <w:p w14:paraId="2EC1D4EF" w14:textId="77777777" w:rsidR="00495865" w:rsidRDefault="00495865" w:rsidP="007E52C2"/>
    <w:p w14:paraId="5D129ACE" w14:textId="77777777" w:rsidR="00495865" w:rsidRPr="000251FD" w:rsidRDefault="00495865" w:rsidP="007E52C2">
      <w:pPr>
        <w:spacing w:line="240" w:lineRule="atLeast"/>
        <w:jc w:val="both"/>
        <w:rPr>
          <w:sz w:val="24"/>
          <w:szCs w:val="24"/>
        </w:rPr>
      </w:pPr>
      <w:r w:rsidRPr="000251FD">
        <w:rPr>
          <w:sz w:val="24"/>
          <w:szCs w:val="24"/>
        </w:rPr>
        <w:t>Il pensiero della riconciliazione cosmica annunciato poco sopra trova qui la sua attuazione storica. L'uomo entra in contatto con Cristo e con la sua opera salvifica mediante l'annuncio del Vangelo di cui Paolo si è appena proclamato ministro.</w:t>
      </w:r>
    </w:p>
    <w:p w14:paraId="2DC9C3B4" w14:textId="024E34FB" w:rsidR="00495865" w:rsidRPr="000251FD" w:rsidRDefault="00495865" w:rsidP="007E52C2">
      <w:pPr>
        <w:spacing w:line="240" w:lineRule="atLeast"/>
        <w:jc w:val="both"/>
        <w:rPr>
          <w:sz w:val="24"/>
          <w:szCs w:val="24"/>
        </w:rPr>
      </w:pPr>
      <w:r w:rsidRPr="000251FD">
        <w:rPr>
          <w:sz w:val="24"/>
          <w:szCs w:val="24"/>
        </w:rPr>
        <w:lastRenderedPageBreak/>
        <w:tab/>
        <w:t xml:space="preserve">Tale servizio non avviene in forma neutra o distaccata, quasi si trattasse di un lavoro, bensì richiede una partecipazione che </w:t>
      </w:r>
      <w:r w:rsidR="00772BE6" w:rsidRPr="000251FD">
        <w:rPr>
          <w:sz w:val="24"/>
          <w:szCs w:val="24"/>
        </w:rPr>
        <w:t>avvolge</w:t>
      </w:r>
      <w:r w:rsidR="007E52C2" w:rsidRPr="000251FD">
        <w:rPr>
          <w:sz w:val="24"/>
          <w:szCs w:val="24"/>
        </w:rPr>
        <w:t xml:space="preserve"> tutta l'esistenza. Come la re</w:t>
      </w:r>
      <w:r w:rsidRPr="000251FD">
        <w:rPr>
          <w:sz w:val="24"/>
          <w:szCs w:val="24"/>
        </w:rPr>
        <w:t xml:space="preserve">denzione ha significato per Cristo il coinvolgimento di tutto il suo essere fino al dono della sua vita, così il servitore del Vangelo diventa un testimone credibile perché continua nella sua esistenza storica la testimonianza del dono di sé, inteso come sofferenza di amore, partecipazione e concretizzazione della redenzione di Cristo. È questo un senso accettabile della difficile espressione del v. 24: «Ora sono lieto nelle sofferenze che sopporto per voi e do compimento a ciò che, dei patimenti </w:t>
      </w:r>
      <w:r w:rsidR="00772BE6" w:rsidRPr="000251FD">
        <w:rPr>
          <w:sz w:val="24"/>
          <w:szCs w:val="24"/>
        </w:rPr>
        <w:t>di Cristo, manca nella mia carne</w:t>
      </w:r>
      <w:r w:rsidRPr="000251FD">
        <w:rPr>
          <w:sz w:val="24"/>
          <w:szCs w:val="24"/>
        </w:rPr>
        <w:t>, a favore del suo corpo che è la Chiesa». Il versetto contiene non poche asperità di comprensione, come documenta la tormentata storia dell'esegesi.</w:t>
      </w:r>
      <w:r w:rsidRPr="000251FD">
        <w:rPr>
          <w:rStyle w:val="Rimandonotaapidipagina"/>
          <w:szCs w:val="16"/>
        </w:rPr>
        <w:footnoteReference w:id="121"/>
      </w:r>
      <w:r w:rsidRPr="000251FD">
        <w:rPr>
          <w:sz w:val="24"/>
          <w:szCs w:val="24"/>
        </w:rPr>
        <w:t xml:space="preserve"> </w:t>
      </w:r>
    </w:p>
    <w:p w14:paraId="30659553" w14:textId="77777777" w:rsidR="00495865" w:rsidRPr="000251FD" w:rsidRDefault="00495865" w:rsidP="007E52C2">
      <w:pPr>
        <w:spacing w:line="240" w:lineRule="atLeast"/>
        <w:jc w:val="both"/>
        <w:rPr>
          <w:sz w:val="24"/>
          <w:szCs w:val="24"/>
        </w:rPr>
      </w:pPr>
      <w:r w:rsidRPr="000251FD">
        <w:rPr>
          <w:sz w:val="24"/>
          <w:szCs w:val="24"/>
        </w:rPr>
        <w:tab/>
        <w:t>Ricordiamo dapprima due interpretazioni classiche, quella di Giovanni Crisostomo e quella di Agostino, poi valutiamo le posizioni dei nostri giorni.</w:t>
      </w:r>
    </w:p>
    <w:p w14:paraId="441E6F30" w14:textId="77777777" w:rsidR="00495865" w:rsidRPr="000251FD" w:rsidRDefault="00495865" w:rsidP="007E52C2">
      <w:pPr>
        <w:spacing w:line="240" w:lineRule="atLeast"/>
        <w:jc w:val="both"/>
        <w:rPr>
          <w:sz w:val="24"/>
          <w:szCs w:val="24"/>
        </w:rPr>
      </w:pPr>
      <w:r w:rsidRPr="000251FD">
        <w:rPr>
          <w:sz w:val="24"/>
          <w:szCs w:val="24"/>
        </w:rPr>
        <w:tab/>
        <w:t>Giovanni Crisostomo, fondandosi sull'idea vicaria, argomenta in questo modo: gli apostoli tengono il posto di Cristo come Cristo quello del Padre; Gesù continua a soffrire le tribolazioni connesse con la predicazione, come ricorda questo testo paolino: «Noi fungiamo quindi da ambasciatori per Cristo, come se Dio esortasse per mezzo nostro...» (2Cor 5,20). Le ferite e le catene sono contrassegno di Cristo, a tal punto che Paolo afferma: «io porto le stigmate di Gesù nel mio corpo» (</w:t>
      </w:r>
      <w:proofErr w:type="spellStart"/>
      <w:r w:rsidRPr="000251FD">
        <w:rPr>
          <w:sz w:val="24"/>
          <w:szCs w:val="24"/>
        </w:rPr>
        <w:t>Gal</w:t>
      </w:r>
      <w:proofErr w:type="spellEnd"/>
      <w:r w:rsidRPr="000251FD">
        <w:rPr>
          <w:sz w:val="24"/>
          <w:szCs w:val="24"/>
        </w:rPr>
        <w:t xml:space="preserve"> 6,17). Allo stesso modo anche i patimenti inerenti al Vangelo possono dirsi i patimenti di Cristo.</w:t>
      </w:r>
    </w:p>
    <w:p w14:paraId="5E9C5CB4" w14:textId="468336C8" w:rsidR="00495865" w:rsidRPr="000251FD" w:rsidRDefault="00495865" w:rsidP="007E52C2">
      <w:pPr>
        <w:spacing w:line="240" w:lineRule="atLeast"/>
        <w:jc w:val="both"/>
        <w:rPr>
          <w:sz w:val="24"/>
          <w:szCs w:val="24"/>
        </w:rPr>
      </w:pPr>
      <w:r w:rsidRPr="000251FD">
        <w:rPr>
          <w:sz w:val="24"/>
          <w:szCs w:val="24"/>
        </w:rPr>
        <w:tab/>
        <w:t>Ancora più diffusa è l’interpretazione di Agostino, fondata sulla mistica paolina. La vita di Paolo è un tutt'uno con</w:t>
      </w:r>
      <w:r w:rsidR="00712C4B" w:rsidRPr="000251FD">
        <w:rPr>
          <w:sz w:val="24"/>
          <w:szCs w:val="24"/>
        </w:rPr>
        <w:t xml:space="preserve"> quella di Cristo,</w:t>
      </w:r>
      <w:r w:rsidR="00712C4B" w:rsidRPr="000251FD">
        <w:rPr>
          <w:rStyle w:val="Rimandonotaapidipagina"/>
          <w:szCs w:val="16"/>
        </w:rPr>
        <w:footnoteReference w:id="122"/>
      </w:r>
      <w:r w:rsidR="00712C4B" w:rsidRPr="000251FD">
        <w:rPr>
          <w:sz w:val="24"/>
          <w:szCs w:val="24"/>
        </w:rPr>
        <w:t xml:space="preserve"> </w:t>
      </w:r>
      <w:r w:rsidRPr="000251FD">
        <w:rPr>
          <w:sz w:val="24"/>
          <w:szCs w:val="24"/>
        </w:rPr>
        <w:t>e quindi anche le sue tribolazioni finiscono per identificarsi con quelle di Cristo.</w:t>
      </w:r>
      <w:r w:rsidRPr="000251FD">
        <w:rPr>
          <w:rStyle w:val="Rimandonotaapidipagina"/>
          <w:szCs w:val="16"/>
        </w:rPr>
        <w:footnoteReference w:id="123"/>
      </w:r>
    </w:p>
    <w:p w14:paraId="2F9D3E2F" w14:textId="77777777" w:rsidR="00495865" w:rsidRPr="000251FD" w:rsidRDefault="00495865" w:rsidP="007E52C2">
      <w:pPr>
        <w:spacing w:line="240" w:lineRule="atLeast"/>
        <w:jc w:val="both"/>
        <w:rPr>
          <w:sz w:val="24"/>
          <w:szCs w:val="24"/>
        </w:rPr>
      </w:pPr>
      <w:r w:rsidRPr="000251FD">
        <w:rPr>
          <w:sz w:val="24"/>
          <w:szCs w:val="24"/>
        </w:rPr>
        <w:tab/>
        <w:t>Nell'uno e nell'altro caso, sia che Paolo soffra in rappresentanza di Cristo (Crisostomo), sia che le sue sofferenze siano 'in Cristo' (Agostino), la frase attribuisce alla sofferenza un valore particolare. Tanto più che la presenza del verbo «dare compimento» sembrerebbe legare le due sofferenze a tal punto da attribuire ad entrambe una funzione salvifica. La precedente traduzione italiana</w:t>
      </w:r>
      <w:r w:rsidRPr="000251FD">
        <w:rPr>
          <w:rStyle w:val="Rimandonotaapidipagina"/>
          <w:szCs w:val="16"/>
        </w:rPr>
        <w:footnoteReference w:id="124"/>
      </w:r>
      <w:r w:rsidRPr="000251FD">
        <w:rPr>
          <w:sz w:val="24"/>
          <w:szCs w:val="24"/>
        </w:rPr>
        <w:t xml:space="preserve"> sembrava favorire questa interpretazione, ovviamente erronea. L’attuale evita il fraintendimento, senza riuscire a precisare bene il significato del testo che è, e rimane, di difficile comprensione. </w:t>
      </w:r>
    </w:p>
    <w:p w14:paraId="3E674DEB" w14:textId="77777777" w:rsidR="00495865" w:rsidRPr="000251FD" w:rsidRDefault="00495865" w:rsidP="007E52C2">
      <w:pPr>
        <w:spacing w:line="240" w:lineRule="atLeast"/>
        <w:jc w:val="both"/>
        <w:rPr>
          <w:sz w:val="24"/>
          <w:szCs w:val="24"/>
        </w:rPr>
      </w:pPr>
      <w:r w:rsidRPr="000251FD">
        <w:rPr>
          <w:sz w:val="24"/>
          <w:szCs w:val="24"/>
        </w:rPr>
        <w:tab/>
        <w:t xml:space="preserve">Precisiamo qualcosa, nel modesto tentativo di un chiarimento. </w:t>
      </w:r>
    </w:p>
    <w:p w14:paraId="1C24F6BB" w14:textId="77777777" w:rsidR="00495865" w:rsidRPr="000251FD" w:rsidRDefault="00495865" w:rsidP="007E52C2">
      <w:pPr>
        <w:spacing w:line="240" w:lineRule="atLeast"/>
        <w:ind w:firstLine="708"/>
        <w:jc w:val="both"/>
        <w:rPr>
          <w:sz w:val="24"/>
          <w:szCs w:val="24"/>
        </w:rPr>
      </w:pPr>
      <w:r w:rsidRPr="000251FD">
        <w:rPr>
          <w:sz w:val="24"/>
          <w:szCs w:val="24"/>
        </w:rPr>
        <w:lastRenderedPageBreak/>
        <w:t xml:space="preserve">Una prima e doverosa precisazione sta nell’escludere l’identificazione del sintagma «patimenti di Cristo» con la redenzione. Questa non è mai indicata con «patimenti» (in greco </w:t>
      </w:r>
      <w:proofErr w:type="spellStart"/>
      <w:r w:rsidRPr="000251FD">
        <w:rPr>
          <w:i/>
          <w:sz w:val="24"/>
          <w:szCs w:val="24"/>
        </w:rPr>
        <w:t>thlipseon</w:t>
      </w:r>
      <w:proofErr w:type="spellEnd"/>
      <w:r w:rsidRPr="000251FD">
        <w:rPr>
          <w:sz w:val="24"/>
          <w:szCs w:val="24"/>
        </w:rPr>
        <w:t>), ma con termini quali «sangue», «croce», «morte», come visto sopra ai vv. 20.22. Chiarito questo, appare evidente che Paolo non compie nessuna opera di compimento della redenzione, come sembrerebbe dalla precedente traduzione CEI «quello che manca ai patimenti di Cristo». Del resto il v. 20 aveva categoricamente stabilito che tale opera fosse esclusivamente di Cristo. La sua sofferenza è unica, totale e irrepetibile,</w:t>
      </w:r>
      <w:r w:rsidRPr="000251FD">
        <w:rPr>
          <w:rStyle w:val="Rimandonotaapidipagina"/>
          <w:szCs w:val="16"/>
        </w:rPr>
        <w:footnoteReference w:id="125"/>
      </w:r>
      <w:r w:rsidRPr="000251FD">
        <w:rPr>
          <w:sz w:val="24"/>
          <w:szCs w:val="24"/>
        </w:rPr>
        <w:t xml:space="preserve"> sostanzialmente diversa da quella dei cristiani. Questa prima acquisizione libera il campo da un primo, falso pensiero, che qualificherebbe come incompiuta l’opera di Gesù.</w:t>
      </w:r>
    </w:p>
    <w:p w14:paraId="511A2CEA" w14:textId="17B07E57" w:rsidR="00495865" w:rsidRPr="000251FD" w:rsidRDefault="00495865" w:rsidP="007E52C2">
      <w:pPr>
        <w:spacing w:line="240" w:lineRule="atLeast"/>
        <w:jc w:val="both"/>
        <w:rPr>
          <w:sz w:val="24"/>
          <w:szCs w:val="24"/>
        </w:rPr>
      </w:pPr>
      <w:r w:rsidRPr="000251FD">
        <w:rPr>
          <w:sz w:val="24"/>
          <w:szCs w:val="24"/>
        </w:rPr>
        <w:tab/>
        <w:t xml:space="preserve">Una seconda acquisizione dei nostri tempi è l’abbinamento del termine «ciò che manca» (in greco </w:t>
      </w:r>
      <w:proofErr w:type="spellStart"/>
      <w:r w:rsidRPr="000251FD">
        <w:rPr>
          <w:i/>
          <w:sz w:val="24"/>
          <w:szCs w:val="24"/>
        </w:rPr>
        <w:t>hysteremata</w:t>
      </w:r>
      <w:proofErr w:type="spellEnd"/>
      <w:r w:rsidRPr="000251FD">
        <w:rPr>
          <w:sz w:val="24"/>
          <w:szCs w:val="24"/>
        </w:rPr>
        <w:t>).</w:t>
      </w:r>
      <w:r w:rsidRPr="000251FD">
        <w:rPr>
          <w:rStyle w:val="Rimandonotaapidipagina"/>
          <w:szCs w:val="16"/>
        </w:rPr>
        <w:footnoteReference w:id="126"/>
      </w:r>
      <w:r w:rsidRPr="000251FD">
        <w:rPr>
          <w:sz w:val="24"/>
          <w:szCs w:val="24"/>
        </w:rPr>
        <w:t xml:space="preserve"> Mentre in precedenza </w:t>
      </w:r>
      <w:r w:rsidR="00C33D36" w:rsidRPr="000251FD">
        <w:rPr>
          <w:sz w:val="24"/>
          <w:szCs w:val="24"/>
        </w:rPr>
        <w:t xml:space="preserve">era legato </w:t>
      </w:r>
      <w:r w:rsidRPr="000251FD">
        <w:rPr>
          <w:sz w:val="24"/>
          <w:szCs w:val="24"/>
        </w:rPr>
        <w:t xml:space="preserve">a «patimenti di Cristo», favorendo l’errata idea di una insufficienza della redenzione, oggi viene unito a «nella mia carne», come sostiene giustamente J.N. Aletti: «Non </w:t>
      </w:r>
      <w:r w:rsidR="00F926FC" w:rsidRPr="000251FD">
        <w:rPr>
          <w:sz w:val="24"/>
          <w:szCs w:val="24"/>
        </w:rPr>
        <w:t xml:space="preserve">bisogna </w:t>
      </w:r>
      <w:r w:rsidRPr="000251FD">
        <w:rPr>
          <w:sz w:val="24"/>
          <w:szCs w:val="24"/>
        </w:rPr>
        <w:t>mettere insieme “tribolazioni di Cristo” per il suo corpo ignorando il sintagma “nella mia carne”, perché qui è Paolo che soffre e indica la finalità delle sue sofferenze</w:t>
      </w:r>
      <w:r w:rsidR="00F926FC" w:rsidRPr="000251FD">
        <w:rPr>
          <w:sz w:val="24"/>
          <w:szCs w:val="24"/>
        </w:rPr>
        <w:t xml:space="preserve"> (per la Chiesa, corpo del</w:t>
      </w:r>
      <w:r w:rsidRPr="000251FD">
        <w:rPr>
          <w:sz w:val="24"/>
          <w:szCs w:val="24"/>
        </w:rPr>
        <w:t xml:space="preserve"> Cristo</w:t>
      </w:r>
      <w:r w:rsidR="00F926FC" w:rsidRPr="000251FD">
        <w:rPr>
          <w:sz w:val="24"/>
          <w:szCs w:val="24"/>
        </w:rPr>
        <w:t>)</w:t>
      </w:r>
      <w:r w:rsidRPr="000251FD">
        <w:rPr>
          <w:sz w:val="24"/>
          <w:szCs w:val="24"/>
        </w:rPr>
        <w:t>».</w:t>
      </w:r>
      <w:r w:rsidRPr="000251FD">
        <w:rPr>
          <w:rStyle w:val="Rimandonotaapidipagina"/>
          <w:szCs w:val="16"/>
        </w:rPr>
        <w:footnoteReference w:id="127"/>
      </w:r>
      <w:r w:rsidRPr="000251FD">
        <w:rPr>
          <w:sz w:val="24"/>
          <w:szCs w:val="24"/>
        </w:rPr>
        <w:t xml:space="preserve"> La lettura corretta considera </w:t>
      </w:r>
      <w:r w:rsidR="00C33D36" w:rsidRPr="000251FD">
        <w:rPr>
          <w:sz w:val="24"/>
          <w:szCs w:val="24"/>
        </w:rPr>
        <w:t xml:space="preserve">che </w:t>
      </w:r>
      <w:r w:rsidRPr="000251FD">
        <w:rPr>
          <w:sz w:val="24"/>
          <w:szCs w:val="24"/>
        </w:rPr>
        <w:t xml:space="preserve">la mancanza </w:t>
      </w:r>
      <w:r w:rsidR="00C33D36" w:rsidRPr="000251FD">
        <w:rPr>
          <w:sz w:val="24"/>
          <w:szCs w:val="24"/>
        </w:rPr>
        <w:t xml:space="preserve">di qualcosa debba esser collegata </w:t>
      </w:r>
      <w:r w:rsidRPr="000251FD">
        <w:rPr>
          <w:sz w:val="24"/>
          <w:szCs w:val="24"/>
        </w:rPr>
        <w:t>con la carne (= il corpo, la vita) di Paolo</w:t>
      </w:r>
      <w:r w:rsidR="00C33D36" w:rsidRPr="000251FD">
        <w:rPr>
          <w:sz w:val="24"/>
          <w:szCs w:val="24"/>
        </w:rPr>
        <w:t>, non con i patimenti di Cristo</w:t>
      </w:r>
      <w:r w:rsidRPr="000251FD">
        <w:rPr>
          <w:sz w:val="24"/>
          <w:szCs w:val="24"/>
        </w:rPr>
        <w:t>. La nuova traduzione CEI ha migliorato la comprensione rendendo il testo: «do compimento a ciò che, dei patimenti di Cristo, manca nella mia carne…».</w:t>
      </w:r>
    </w:p>
    <w:p w14:paraId="7439E3B2" w14:textId="3BC599A7" w:rsidR="00495865" w:rsidRPr="000251FD" w:rsidRDefault="00495865" w:rsidP="00C33D36">
      <w:pPr>
        <w:jc w:val="both"/>
        <w:rPr>
          <w:sz w:val="24"/>
          <w:szCs w:val="24"/>
        </w:rPr>
      </w:pPr>
      <w:r w:rsidRPr="000251FD">
        <w:rPr>
          <w:sz w:val="24"/>
          <w:szCs w:val="24"/>
        </w:rPr>
        <w:tab/>
        <w:t>Altra chiarificazione è il valore del genitivo «di Cristo» unito a «patimenti». Nel passato era interpretato come genitivo soggettivo (= i patimenti sopportati da Cristo, la sua passione), oggi invece come genitivo qualitativo (=  le sofferenze che sono secondo Cristo, cioè sofferenze che arrivano alla comunità e all’apostolo con l’accettazione del Vangelo).</w:t>
      </w:r>
      <w:r w:rsidRPr="000251FD">
        <w:rPr>
          <w:rStyle w:val="Rimandonotaapidipagina"/>
          <w:szCs w:val="16"/>
        </w:rPr>
        <w:footnoteReference w:id="128"/>
      </w:r>
      <w:r w:rsidR="00C33D36" w:rsidRPr="000251FD">
        <w:rPr>
          <w:sz w:val="24"/>
          <w:szCs w:val="24"/>
        </w:rPr>
        <w:t xml:space="preserve"> I</w:t>
      </w:r>
      <w:r w:rsidRPr="000251FD">
        <w:rPr>
          <w:sz w:val="24"/>
          <w:szCs w:val="24"/>
        </w:rPr>
        <w:t>l geni</w:t>
      </w:r>
      <w:r w:rsidR="00C33D36" w:rsidRPr="000251FD">
        <w:rPr>
          <w:sz w:val="24"/>
          <w:szCs w:val="24"/>
        </w:rPr>
        <w:t>t</w:t>
      </w:r>
      <w:r w:rsidRPr="000251FD">
        <w:rPr>
          <w:sz w:val="24"/>
          <w:szCs w:val="24"/>
        </w:rPr>
        <w:t xml:space="preserve">ivo sarebbe come quello del sintagma «circoncisione </w:t>
      </w:r>
      <w:r w:rsidR="00C33D36" w:rsidRPr="000251FD">
        <w:rPr>
          <w:sz w:val="24"/>
          <w:szCs w:val="24"/>
        </w:rPr>
        <w:t xml:space="preserve">di Cristo» in 2,11: non è da </w:t>
      </w:r>
      <w:r w:rsidRPr="000251FD">
        <w:rPr>
          <w:sz w:val="24"/>
          <w:szCs w:val="24"/>
        </w:rPr>
        <w:t>intendere la circoncisione di Cristo, ma la circoncisione metaforica di appartenenza alla comunità cristiana.</w:t>
      </w:r>
      <w:r w:rsidRPr="000251FD">
        <w:rPr>
          <w:rStyle w:val="Rimandonotaapidipagina"/>
          <w:szCs w:val="16"/>
        </w:rPr>
        <w:footnoteReference w:id="129"/>
      </w:r>
      <w:r w:rsidRPr="000251FD">
        <w:rPr>
          <w:sz w:val="24"/>
          <w:szCs w:val="24"/>
        </w:rPr>
        <w:t xml:space="preserve"> </w:t>
      </w:r>
    </w:p>
    <w:p w14:paraId="6BE129EF" w14:textId="77777777" w:rsidR="00495865" w:rsidRPr="000251FD" w:rsidRDefault="00495865" w:rsidP="007E52C2">
      <w:pPr>
        <w:spacing w:line="240" w:lineRule="atLeast"/>
        <w:ind w:firstLine="708"/>
        <w:jc w:val="both"/>
        <w:rPr>
          <w:sz w:val="24"/>
          <w:szCs w:val="24"/>
        </w:rPr>
      </w:pPr>
      <w:r w:rsidRPr="000251FD">
        <w:rPr>
          <w:sz w:val="24"/>
          <w:szCs w:val="24"/>
        </w:rPr>
        <w:t xml:space="preserve">Eppure Paolo, dicendo «do compimento», sembra che completi qualcosa, usando il raro verbo greco </w:t>
      </w:r>
      <w:proofErr w:type="spellStart"/>
      <w:r w:rsidRPr="000251FD">
        <w:rPr>
          <w:i/>
          <w:sz w:val="24"/>
          <w:szCs w:val="24"/>
        </w:rPr>
        <w:t>ant</w:t>
      </w:r>
      <w:proofErr w:type="spellEnd"/>
      <w:r w:rsidRPr="000251FD">
        <w:rPr>
          <w:i/>
          <w:sz w:val="24"/>
          <w:szCs w:val="24"/>
        </w:rPr>
        <w:t>-ana-</w:t>
      </w:r>
      <w:proofErr w:type="spellStart"/>
      <w:r w:rsidRPr="000251FD">
        <w:rPr>
          <w:i/>
          <w:sz w:val="24"/>
          <w:szCs w:val="24"/>
        </w:rPr>
        <w:t>pleròo</w:t>
      </w:r>
      <w:proofErr w:type="spellEnd"/>
      <w:r w:rsidRPr="000251FD">
        <w:rPr>
          <w:sz w:val="24"/>
          <w:szCs w:val="24"/>
        </w:rPr>
        <w:t>,</w:t>
      </w:r>
      <w:r w:rsidRPr="000251FD">
        <w:rPr>
          <w:rStyle w:val="Rimandonotaapidipagina"/>
          <w:szCs w:val="16"/>
        </w:rPr>
        <w:footnoteReference w:id="130"/>
      </w:r>
      <w:r w:rsidRPr="000251FD">
        <w:rPr>
          <w:sz w:val="24"/>
          <w:szCs w:val="24"/>
        </w:rPr>
        <w:t xml:space="preserve"> attestato solo qui in tutto il NT. Le chiarificazioni fin qui fatte aiutano a collegarlo in modo nuovo. Paolo non dà compimento a </w:t>
      </w:r>
      <w:proofErr w:type="spellStart"/>
      <w:r w:rsidRPr="000251FD">
        <w:rPr>
          <w:sz w:val="24"/>
          <w:szCs w:val="24"/>
        </w:rPr>
        <w:t>ció</w:t>
      </w:r>
      <w:proofErr w:type="spellEnd"/>
      <w:r w:rsidRPr="000251FD">
        <w:rPr>
          <w:sz w:val="24"/>
          <w:szCs w:val="24"/>
        </w:rPr>
        <w:t xml:space="preserve"> che manca ai patimenti di Cristo (traduzione precedente, equivoca), ma a </w:t>
      </w:r>
      <w:proofErr w:type="spellStart"/>
      <w:r w:rsidRPr="000251FD">
        <w:rPr>
          <w:sz w:val="24"/>
          <w:szCs w:val="24"/>
        </w:rPr>
        <w:t>ció</w:t>
      </w:r>
      <w:proofErr w:type="spellEnd"/>
      <w:r w:rsidRPr="000251FD">
        <w:rPr>
          <w:sz w:val="24"/>
          <w:szCs w:val="24"/>
        </w:rPr>
        <w:t xml:space="preserve"> che manca nella sua carne. </w:t>
      </w:r>
    </w:p>
    <w:p w14:paraId="3812A2D8" w14:textId="26A47C8D" w:rsidR="00495865" w:rsidRPr="000251FD" w:rsidRDefault="00495865" w:rsidP="007E52C2">
      <w:pPr>
        <w:jc w:val="both"/>
        <w:rPr>
          <w:sz w:val="24"/>
          <w:szCs w:val="24"/>
        </w:rPr>
      </w:pPr>
      <w:r w:rsidRPr="000251FD">
        <w:rPr>
          <w:sz w:val="24"/>
          <w:szCs w:val="24"/>
        </w:rPr>
        <w:tab/>
        <w:t xml:space="preserve">Il contesto aiuta a capire che si tratta di una sofferenza che ha a che fare con il Vangelo. In concreto, Paolo si sente annunciatore anche ora che si trova in prigione - come </w:t>
      </w:r>
      <w:r w:rsidR="00C33D36" w:rsidRPr="000251FD">
        <w:rPr>
          <w:sz w:val="24"/>
          <w:szCs w:val="24"/>
        </w:rPr>
        <w:t xml:space="preserve">sarà </w:t>
      </w:r>
      <w:r w:rsidRPr="000251FD">
        <w:rPr>
          <w:sz w:val="24"/>
          <w:szCs w:val="24"/>
        </w:rPr>
        <w:t xml:space="preserve">detto in 4,3 - apparentemente inattivo dal punto di vista apostolico. Eppure sta vivendo quel Vangelo che tante altre volte ha annunciato. Intende la sua sofferenza come un carisma che risponde pur sempre al suo servizio </w:t>
      </w:r>
      <w:r w:rsidRPr="000251FD">
        <w:rPr>
          <w:sz w:val="24"/>
          <w:szCs w:val="24"/>
        </w:rPr>
        <w:lastRenderedPageBreak/>
        <w:t xml:space="preserve">di apostolo: «Già da un punto di vista puramente terminologico si indica un collegamento tra l'opera redentrice di Cristo e le sofferenze apostoliche. La chiara dominante della proposizione è tuttavia nell'aggiunta </w:t>
      </w:r>
      <w:r w:rsidRPr="000251FD">
        <w:rPr>
          <w:i/>
          <w:sz w:val="24"/>
          <w:szCs w:val="24"/>
        </w:rPr>
        <w:t>per voi</w:t>
      </w:r>
      <w:r w:rsidRPr="000251FD">
        <w:rPr>
          <w:sz w:val="24"/>
          <w:szCs w:val="24"/>
        </w:rPr>
        <w:t>».</w:t>
      </w:r>
      <w:r w:rsidRPr="00011AB1">
        <w:rPr>
          <w:rStyle w:val="Rimandonotaapidipagina"/>
          <w:szCs w:val="16"/>
        </w:rPr>
        <w:footnoteReference w:id="131"/>
      </w:r>
      <w:r w:rsidRPr="000251FD">
        <w:rPr>
          <w:sz w:val="24"/>
          <w:szCs w:val="24"/>
        </w:rPr>
        <w:t xml:space="preserve"> Infatti si aggiunge espressamente «a favore del suo corpo che è la Chiesa». Il mondo ebraico aveva già elaborato il pensiero 'corporativo' allorché presentava la figura del Servo di JHWH che soffriva, senza colpa personale, a vantaggio degli altri.</w:t>
      </w:r>
      <w:r w:rsidRPr="00011AB1">
        <w:rPr>
          <w:rStyle w:val="Rimandonotaapidipagina"/>
          <w:szCs w:val="16"/>
        </w:rPr>
        <w:footnoteReference w:id="132"/>
      </w:r>
      <w:r w:rsidRPr="000251FD">
        <w:rPr>
          <w:sz w:val="24"/>
          <w:szCs w:val="24"/>
        </w:rPr>
        <w:t xml:space="preserve"> Anche nella comunità cristiana esiste uno scambio grazie al quale un membro partecipa alla ricchezza e ai meriti dell'altro.</w:t>
      </w:r>
      <w:r w:rsidRPr="00011AB1">
        <w:rPr>
          <w:rStyle w:val="Rimandonotaapidipagina"/>
          <w:szCs w:val="16"/>
        </w:rPr>
        <w:footnoteReference w:id="133"/>
      </w:r>
      <w:r w:rsidRPr="000251FD">
        <w:rPr>
          <w:sz w:val="24"/>
          <w:szCs w:val="24"/>
        </w:rPr>
        <w:t xml:space="preserve"> Così Paolo mette le sue sofferenze a profitto di tutta la Chiesa, contribuendo alla costruzione dell'unico corpo.</w:t>
      </w:r>
    </w:p>
    <w:p w14:paraId="3DFE1D66" w14:textId="08ECBC2F" w:rsidR="00495865" w:rsidRPr="000251FD" w:rsidRDefault="00495865" w:rsidP="007E52C2">
      <w:pPr>
        <w:jc w:val="both"/>
        <w:rPr>
          <w:sz w:val="24"/>
          <w:szCs w:val="24"/>
        </w:rPr>
      </w:pPr>
      <w:r w:rsidRPr="000251FD">
        <w:rPr>
          <w:sz w:val="24"/>
          <w:szCs w:val="24"/>
        </w:rPr>
        <w:tab/>
        <w:t xml:space="preserve">Poiché il ministero apostolico di Paolo è un “prolungamento” dell’opera di Cristo nel mondo, Paolo identifica le sue sofferenze in stretta </w:t>
      </w:r>
      <w:proofErr w:type="spellStart"/>
      <w:r w:rsidRPr="000251FD">
        <w:rPr>
          <w:sz w:val="24"/>
          <w:szCs w:val="24"/>
        </w:rPr>
        <w:t>relazone</w:t>
      </w:r>
      <w:proofErr w:type="spellEnd"/>
      <w:r w:rsidRPr="000251FD">
        <w:rPr>
          <w:sz w:val="24"/>
          <w:szCs w:val="24"/>
        </w:rPr>
        <w:t xml:space="preserve"> con Cristo. Queste sofferenze non da</w:t>
      </w:r>
      <w:r w:rsidR="00C33D36" w:rsidRPr="000251FD">
        <w:rPr>
          <w:sz w:val="24"/>
          <w:szCs w:val="24"/>
        </w:rPr>
        <w:t>nno un valore redentivo per la C</w:t>
      </w:r>
      <w:r w:rsidRPr="000251FD">
        <w:rPr>
          <w:sz w:val="24"/>
          <w:szCs w:val="24"/>
        </w:rPr>
        <w:t>hiesa, ma sono l’inevitabile accompagnamento del “compito” di Paolo di annunciare la rivelazione finale del mistero di Dio (1,25-27). È in questo modo che le sofferenz</w:t>
      </w:r>
      <w:r w:rsidR="00C33D36" w:rsidRPr="000251FD">
        <w:rPr>
          <w:sz w:val="24"/>
          <w:szCs w:val="24"/>
        </w:rPr>
        <w:t>e di Paolo sono a favore della C</w:t>
      </w:r>
      <w:r w:rsidRPr="000251FD">
        <w:rPr>
          <w:sz w:val="24"/>
          <w:szCs w:val="24"/>
        </w:rPr>
        <w:t>hiesa, co</w:t>
      </w:r>
      <w:r w:rsidR="00C33D36" w:rsidRPr="000251FD">
        <w:rPr>
          <w:sz w:val="24"/>
          <w:szCs w:val="24"/>
        </w:rPr>
        <w:t>mpresi i cristiani di Colosse.</w:t>
      </w:r>
    </w:p>
    <w:p w14:paraId="58BA9F3B" w14:textId="77777777" w:rsidR="00495865" w:rsidRPr="000251FD" w:rsidRDefault="00495865" w:rsidP="007E52C2">
      <w:pPr>
        <w:jc w:val="both"/>
        <w:rPr>
          <w:sz w:val="24"/>
          <w:szCs w:val="24"/>
        </w:rPr>
      </w:pPr>
      <w:r w:rsidRPr="000251FD">
        <w:rPr>
          <w:sz w:val="24"/>
          <w:szCs w:val="24"/>
        </w:rPr>
        <w:tab/>
        <w:t>Gli studi recenti hanno fissato l’attenzione su Paolo e sulla sua funzione nella comunità. C’è un’autopresentazione che dà fondamento al suo intervenire autorevolmente e autoritativamente con lo scritto, c’è un vistoso «per voi» che struttura ecclesiologicamente il brano</w:t>
      </w:r>
      <w:r w:rsidRPr="00011AB1">
        <w:rPr>
          <w:rStyle w:val="Rimandonotaapidipagina"/>
          <w:szCs w:val="16"/>
        </w:rPr>
        <w:footnoteReference w:id="134"/>
      </w:r>
      <w:r w:rsidRPr="000251FD">
        <w:rPr>
          <w:sz w:val="24"/>
          <w:szCs w:val="24"/>
        </w:rPr>
        <w:t>, con un richiamo alla «chiesa», già nominata al v. 18. La forte accentuazione dell’IO paolino mostra come l’Apostolo sia fortemente coinvolto in questa opera.</w:t>
      </w:r>
    </w:p>
    <w:p w14:paraId="0A7B77B9" w14:textId="456FFBE0" w:rsidR="00495865" w:rsidRPr="000251FD" w:rsidRDefault="00495865" w:rsidP="007E52C2">
      <w:pPr>
        <w:spacing w:line="240" w:lineRule="atLeast"/>
        <w:jc w:val="both"/>
        <w:rPr>
          <w:sz w:val="24"/>
          <w:szCs w:val="24"/>
        </w:rPr>
      </w:pPr>
      <w:r w:rsidRPr="000251FD">
        <w:rPr>
          <w:sz w:val="24"/>
          <w:szCs w:val="24"/>
        </w:rPr>
        <w:tab/>
        <w:t xml:space="preserve">In conclusione: «Ciò che </w:t>
      </w:r>
      <w:r w:rsidR="00712C4B" w:rsidRPr="000251FD">
        <w:rPr>
          <w:sz w:val="24"/>
          <w:szCs w:val="24"/>
        </w:rPr>
        <w:t xml:space="preserve">ancora </w:t>
      </w:r>
      <w:r w:rsidRPr="000251FD">
        <w:rPr>
          <w:sz w:val="24"/>
          <w:szCs w:val="24"/>
        </w:rPr>
        <w:t>manca, ciò che Paolo deve condurre a termine, è il proprio itinerario</w:t>
      </w:r>
      <w:r w:rsidR="00712C4B" w:rsidRPr="000251FD">
        <w:rPr>
          <w:sz w:val="24"/>
          <w:szCs w:val="24"/>
        </w:rPr>
        <w:t>,</w:t>
      </w:r>
      <w:r w:rsidRPr="000251FD">
        <w:rPr>
          <w:sz w:val="24"/>
          <w:szCs w:val="24"/>
        </w:rPr>
        <w:t xml:space="preserve"> che egli chiama “tribolazioni del Cristo nella mia carne”, e che riproduce quello del Cristo, nel suo modo di vivere e di soffrire mediante/per l’annuncio del vangelo e per la Chiesa».</w:t>
      </w:r>
      <w:r w:rsidRPr="00011AB1">
        <w:rPr>
          <w:rStyle w:val="Rimandonotaapidipagina"/>
          <w:szCs w:val="16"/>
        </w:rPr>
        <w:footnoteReference w:id="135"/>
      </w:r>
    </w:p>
    <w:p w14:paraId="3DACAD27" w14:textId="77777777" w:rsidR="00495865" w:rsidRPr="000251FD" w:rsidRDefault="00495865" w:rsidP="007E52C2">
      <w:pPr>
        <w:spacing w:line="240" w:lineRule="atLeast"/>
        <w:jc w:val="both"/>
        <w:rPr>
          <w:sz w:val="24"/>
          <w:szCs w:val="24"/>
        </w:rPr>
      </w:pPr>
    </w:p>
    <w:p w14:paraId="247B8CCF" w14:textId="77777777" w:rsidR="00495865" w:rsidRPr="000251FD" w:rsidRDefault="00495865" w:rsidP="007E52C2">
      <w:pPr>
        <w:spacing w:line="240" w:lineRule="atLeast"/>
        <w:jc w:val="both"/>
        <w:rPr>
          <w:sz w:val="24"/>
          <w:szCs w:val="24"/>
        </w:rPr>
      </w:pPr>
      <w:r w:rsidRPr="000251FD">
        <w:rPr>
          <w:sz w:val="24"/>
          <w:szCs w:val="24"/>
        </w:rPr>
        <w:tab/>
        <w:t xml:space="preserve">L'idea della Chiesa fa proseguire il discorso. Tutto ciò che Paolo soffre è parte di un disegno e di una disposizione di Dio che l'apostolo accetta come servizio alla Chiesa. Si vede quanto siano inadatti certi concetti di autorità e di potere che sono subito richiamati allorché si parla di Chiesa. Il NT conosce solo la </w:t>
      </w:r>
      <w:proofErr w:type="spellStart"/>
      <w:r w:rsidRPr="000251FD">
        <w:rPr>
          <w:i/>
          <w:sz w:val="24"/>
          <w:szCs w:val="24"/>
        </w:rPr>
        <w:t>diakonìa</w:t>
      </w:r>
      <w:proofErr w:type="spellEnd"/>
      <w:r w:rsidRPr="000251FD">
        <w:rPr>
          <w:sz w:val="24"/>
          <w:szCs w:val="24"/>
        </w:rPr>
        <w:t>, l'arte di essere disponibile, nell'amore, al servizio dei fratelli, imitando e continuando l'esempio di dedizione offerto da Gesù.</w:t>
      </w:r>
    </w:p>
    <w:p w14:paraId="32D59A4C" w14:textId="77777777" w:rsidR="00495865" w:rsidRPr="000251FD" w:rsidRDefault="00495865" w:rsidP="007E52C2">
      <w:pPr>
        <w:spacing w:line="240" w:lineRule="atLeast"/>
        <w:jc w:val="both"/>
        <w:rPr>
          <w:sz w:val="24"/>
          <w:szCs w:val="24"/>
        </w:rPr>
      </w:pPr>
      <w:r w:rsidRPr="000251FD">
        <w:rPr>
          <w:sz w:val="24"/>
          <w:szCs w:val="24"/>
        </w:rPr>
        <w:tab/>
        <w:t xml:space="preserve">Il servizio nella Chiesa si manifesta in diversi modi, e per Paolo ce n’è uno particolare, specialissimo, quello della «parola di Dio» (v. 25). Quanto essa sia importante lo si coglie dalla presentazione: è una realtà che deve essere «portata a compimento», quindi già in atto, anche se non pienamente realizzata. Essa rientra in un piano divino (in greco </w:t>
      </w:r>
      <w:proofErr w:type="spellStart"/>
      <w:r w:rsidRPr="000251FD">
        <w:rPr>
          <w:i/>
          <w:sz w:val="24"/>
          <w:szCs w:val="24"/>
        </w:rPr>
        <w:t>oikonomia</w:t>
      </w:r>
      <w:proofErr w:type="spellEnd"/>
      <w:r w:rsidRPr="000251FD">
        <w:rPr>
          <w:sz w:val="24"/>
          <w:szCs w:val="24"/>
        </w:rPr>
        <w:t>) tradotto con «missione», una progettazione alla quale Paolo appartiene per grazia. Tale piano ha un preciso punto di partenza, Dio che decide;</w:t>
      </w:r>
      <w:r w:rsidRPr="000251FD">
        <w:rPr>
          <w:rStyle w:val="Rimandonotaapidipagina"/>
          <w:sz w:val="24"/>
          <w:szCs w:val="24"/>
        </w:rPr>
        <w:footnoteReference w:id="136"/>
      </w:r>
      <w:r w:rsidRPr="000251FD">
        <w:rPr>
          <w:sz w:val="24"/>
          <w:szCs w:val="24"/>
        </w:rPr>
        <w:t xml:space="preserve">  e un altrettanto preciso punto di arrivo, i destinatari, specificamente i Colossesi, nascosti nel pronome «verso di voi». Tra i due punti Paolo crea il collegamento con la sua persona, sentendosi intelligente ingranaggio di un sublime progetto che prende ora contorni più definiti.</w:t>
      </w:r>
    </w:p>
    <w:p w14:paraId="1611CEE6" w14:textId="31A49202" w:rsidR="0056666A" w:rsidRDefault="0056666A" w:rsidP="007E52C2">
      <w:pPr>
        <w:spacing w:line="240" w:lineRule="atLeast"/>
        <w:jc w:val="both"/>
        <w:rPr>
          <w:rFonts w:cs="Arial"/>
          <w:sz w:val="24"/>
        </w:rPr>
      </w:pPr>
      <w:r w:rsidRPr="00863268">
        <w:rPr>
          <w:rFonts w:cs="Arial"/>
          <w:sz w:val="24"/>
        </w:rPr>
        <w:lastRenderedPageBreak/>
        <w:tab/>
      </w:r>
      <w:r>
        <w:rPr>
          <w:rFonts w:cs="Arial"/>
          <w:sz w:val="24"/>
        </w:rPr>
        <w:t>Compare per la prima volta al v. 26 una parola densa di significa</w:t>
      </w:r>
      <w:r w:rsidR="001F1395">
        <w:rPr>
          <w:rFonts w:cs="Arial"/>
          <w:sz w:val="24"/>
        </w:rPr>
        <w:t>to, il «mistero»</w:t>
      </w:r>
      <w:r w:rsidRPr="00863268">
        <w:rPr>
          <w:rFonts w:cs="Arial"/>
          <w:sz w:val="24"/>
        </w:rPr>
        <w:t>.</w:t>
      </w:r>
      <w:r w:rsidRPr="00863268">
        <w:rPr>
          <w:rStyle w:val="Rimandonotaapidipagina"/>
          <w:rFonts w:cs="Arial"/>
        </w:rPr>
        <w:footnoteReference w:id="137"/>
      </w:r>
      <w:r w:rsidRPr="00863268">
        <w:rPr>
          <w:rFonts w:cs="Arial"/>
          <w:sz w:val="24"/>
        </w:rPr>
        <w:t xml:space="preserve"> </w:t>
      </w:r>
      <w:r>
        <w:rPr>
          <w:rFonts w:cs="Arial"/>
          <w:sz w:val="24"/>
        </w:rPr>
        <w:t>Lo si dice «</w:t>
      </w:r>
      <w:r w:rsidRPr="00863268">
        <w:rPr>
          <w:rFonts w:cs="Arial"/>
          <w:sz w:val="24"/>
        </w:rPr>
        <w:t>nascosto da secoli e da generazioni, ma ora man</w:t>
      </w:r>
      <w:r>
        <w:rPr>
          <w:rFonts w:cs="Arial"/>
          <w:sz w:val="24"/>
        </w:rPr>
        <w:t xml:space="preserve">ifestato ai suoi santi», che richiama vistosamente </w:t>
      </w:r>
      <w:r w:rsidRPr="00863268">
        <w:rPr>
          <w:rFonts w:cs="Arial"/>
          <w:sz w:val="24"/>
        </w:rPr>
        <w:t>quanto sc</w:t>
      </w:r>
      <w:r>
        <w:rPr>
          <w:rFonts w:cs="Arial"/>
          <w:sz w:val="24"/>
        </w:rPr>
        <w:t>ritto nella lettera ai Romani: «ora manifestato median</w:t>
      </w:r>
      <w:r w:rsidRPr="00863268">
        <w:rPr>
          <w:rFonts w:cs="Arial"/>
          <w:sz w:val="24"/>
        </w:rPr>
        <w:t xml:space="preserve">te le scritture </w:t>
      </w:r>
      <w:r>
        <w:rPr>
          <w:rFonts w:cs="Arial"/>
          <w:sz w:val="24"/>
        </w:rPr>
        <w:t>dei Profeti</w:t>
      </w:r>
      <w:r w:rsidRPr="00863268">
        <w:rPr>
          <w:rFonts w:cs="Arial"/>
          <w:sz w:val="24"/>
        </w:rPr>
        <w:t xml:space="preserve">, per ordine dell'eterno Dio, </w:t>
      </w:r>
      <w:r>
        <w:rPr>
          <w:rFonts w:cs="Arial"/>
          <w:sz w:val="24"/>
        </w:rPr>
        <w:t xml:space="preserve">annunciato </w:t>
      </w:r>
      <w:r w:rsidRPr="00863268">
        <w:rPr>
          <w:rFonts w:cs="Arial"/>
          <w:sz w:val="24"/>
        </w:rPr>
        <w:t>a tutte le gent</w:t>
      </w:r>
      <w:r>
        <w:rPr>
          <w:rFonts w:cs="Arial"/>
          <w:sz w:val="24"/>
        </w:rPr>
        <w:t>i perché giungano all’obbedienza della fede»</w:t>
      </w:r>
      <w:r w:rsidRPr="00863268">
        <w:rPr>
          <w:rFonts w:cs="Arial"/>
          <w:sz w:val="24"/>
        </w:rPr>
        <w:t xml:space="preserve"> (Rm 16,26). L'apocalittica giudaic</w:t>
      </w:r>
      <w:r>
        <w:rPr>
          <w:rFonts w:cs="Arial"/>
          <w:sz w:val="24"/>
        </w:rPr>
        <w:t>a aveva offerto l'idea di un re</w:t>
      </w:r>
      <w:r w:rsidRPr="00863268">
        <w:rPr>
          <w:rFonts w:cs="Arial"/>
          <w:sz w:val="24"/>
        </w:rPr>
        <w:t>condito pensiero divino, espressione di un suo piano sapiente;</w:t>
      </w:r>
      <w:r w:rsidRPr="00863268">
        <w:rPr>
          <w:rStyle w:val="Rimandonotaapidipagina"/>
          <w:rFonts w:cs="Arial"/>
        </w:rPr>
        <w:footnoteReference w:id="138"/>
      </w:r>
      <w:r w:rsidRPr="00863268">
        <w:rPr>
          <w:rFonts w:cs="Arial"/>
          <w:sz w:val="24"/>
        </w:rPr>
        <w:t xml:space="preserve"> ora Paolo attribuisce la rivelazione di </w:t>
      </w:r>
      <w:r w:rsidR="00FA69AB">
        <w:rPr>
          <w:rFonts w:cs="Arial"/>
          <w:sz w:val="24"/>
        </w:rPr>
        <w:t>tale</w:t>
      </w:r>
      <w:r w:rsidRPr="00863268">
        <w:rPr>
          <w:rFonts w:cs="Arial"/>
          <w:sz w:val="24"/>
        </w:rPr>
        <w:t xml:space="preserve"> </w:t>
      </w:r>
      <w:r w:rsidR="00FA69AB">
        <w:rPr>
          <w:rFonts w:cs="Arial"/>
          <w:sz w:val="24"/>
        </w:rPr>
        <w:t>progetto</w:t>
      </w:r>
      <w:r w:rsidRPr="00863268">
        <w:rPr>
          <w:rFonts w:cs="Arial"/>
          <w:sz w:val="24"/>
        </w:rPr>
        <w:t xml:space="preserve"> alla tappa suprema della storia</w:t>
      </w:r>
      <w:r>
        <w:rPr>
          <w:rFonts w:cs="Arial"/>
          <w:sz w:val="24"/>
        </w:rPr>
        <w:t xml:space="preserve">. </w:t>
      </w:r>
    </w:p>
    <w:p w14:paraId="29735FB2" w14:textId="7C14F365" w:rsidR="006D5D8A" w:rsidRDefault="0056666A" w:rsidP="007E52C2">
      <w:pPr>
        <w:spacing w:line="240" w:lineRule="atLeast"/>
        <w:jc w:val="both"/>
        <w:rPr>
          <w:rFonts w:cs="Arial"/>
          <w:sz w:val="24"/>
        </w:rPr>
      </w:pPr>
      <w:r>
        <w:rPr>
          <w:rFonts w:cs="Arial"/>
          <w:sz w:val="24"/>
        </w:rPr>
        <w:tab/>
        <w:t>I primi destinatari sono «i santi»</w:t>
      </w:r>
      <w:r w:rsidR="00FA69AB">
        <w:rPr>
          <w:rFonts w:cs="Arial"/>
          <w:sz w:val="24"/>
        </w:rPr>
        <w:t xml:space="preserve">, </w:t>
      </w:r>
      <w:r w:rsidR="006D5D8A">
        <w:rPr>
          <w:rFonts w:cs="Arial"/>
          <w:sz w:val="24"/>
        </w:rPr>
        <w:t>già incontrati all’inizio della lettera e identificati nei battezzati</w:t>
      </w:r>
      <w:r>
        <w:rPr>
          <w:rFonts w:cs="Arial"/>
          <w:sz w:val="24"/>
        </w:rPr>
        <w:t>.</w:t>
      </w:r>
      <w:r w:rsidR="006D5D8A">
        <w:rPr>
          <w:rStyle w:val="Rimandonotaapidipagina"/>
          <w:rFonts w:cs="Arial"/>
        </w:rPr>
        <w:footnoteReference w:id="139"/>
      </w:r>
      <w:r>
        <w:rPr>
          <w:rFonts w:cs="Arial"/>
          <w:sz w:val="24"/>
        </w:rPr>
        <w:t xml:space="preserve"> A loro Dio ha manifestato «la gloriosa ricchezza di questo mistero» (v. 27), letteralmente «quale la ricchezza della gloria di questo mistero». Il termine mistero, che non ha ancora un contenuto preciso, riceve un’altra qualifica che lo impreziosisce ulteriormente, quella della gloria. Sembra quasi che l’autore voglia ritardare la sua identificazione per aumentare la </w:t>
      </w:r>
      <w:proofErr w:type="spellStart"/>
      <w:r>
        <w:rPr>
          <w:rFonts w:cs="Arial"/>
          <w:i/>
          <w:sz w:val="24"/>
        </w:rPr>
        <w:t>suspence</w:t>
      </w:r>
      <w:proofErr w:type="spellEnd"/>
      <w:r>
        <w:rPr>
          <w:rFonts w:cs="Arial"/>
          <w:sz w:val="24"/>
        </w:rPr>
        <w:t xml:space="preserve"> e continua ad ag</w:t>
      </w:r>
      <w:r w:rsidR="006D5D8A">
        <w:rPr>
          <w:rFonts w:cs="Arial"/>
          <w:sz w:val="24"/>
        </w:rPr>
        <w:t>g</w:t>
      </w:r>
      <w:r>
        <w:rPr>
          <w:rFonts w:cs="Arial"/>
          <w:sz w:val="24"/>
        </w:rPr>
        <w:t xml:space="preserve">iungere elementi che lo impreziosiscono. Ora è la volta della gloria che gode un noto </w:t>
      </w:r>
      <w:r w:rsidRPr="00BF2596">
        <w:rPr>
          <w:rFonts w:cs="Arial"/>
          <w:i/>
          <w:sz w:val="24"/>
        </w:rPr>
        <w:t>background</w:t>
      </w:r>
      <w:r>
        <w:rPr>
          <w:rFonts w:cs="Arial"/>
          <w:sz w:val="24"/>
        </w:rPr>
        <w:t xml:space="preserve"> nella tradizione biblica. Nell’AT la gloria di Dio era la sua manifestazione che si concretizzava in diversi elementi come la nube, la colonna di fuoco, la tenda del convegno e altro, tutte realtà visibili che mediavano l’accesso al Dio invisibile. Ora </w:t>
      </w:r>
      <w:r w:rsidR="006D5D8A">
        <w:rPr>
          <w:rFonts w:cs="Arial"/>
          <w:sz w:val="24"/>
        </w:rPr>
        <w:t>è il mistero a essere avvolto n</w:t>
      </w:r>
      <w:r>
        <w:rPr>
          <w:rFonts w:cs="Arial"/>
          <w:sz w:val="24"/>
        </w:rPr>
        <w:t xml:space="preserve">ella ricchezza della gloria. </w:t>
      </w:r>
    </w:p>
    <w:p w14:paraId="443B0800" w14:textId="37391AB2" w:rsidR="0056666A" w:rsidRDefault="006D5D8A" w:rsidP="007E52C2">
      <w:pPr>
        <w:spacing w:line="240" w:lineRule="atLeast"/>
        <w:jc w:val="both"/>
        <w:rPr>
          <w:rFonts w:cs="Arial"/>
          <w:sz w:val="24"/>
        </w:rPr>
      </w:pPr>
      <w:r>
        <w:rPr>
          <w:rFonts w:cs="Arial"/>
          <w:sz w:val="24"/>
        </w:rPr>
        <w:tab/>
      </w:r>
      <w:r w:rsidR="0056666A">
        <w:rPr>
          <w:rFonts w:cs="Arial"/>
          <w:sz w:val="24"/>
        </w:rPr>
        <w:t>Prima di arrivare al cuore del messaggio incontriamo l’ultima gemma nella collana di precisazioni: «in mezzo alle genti». Il mistero ha una destinazione universale, spalancandosi su un orizzonte senza limiti, dato d</w:t>
      </w:r>
      <w:r>
        <w:rPr>
          <w:rFonts w:cs="Arial"/>
          <w:sz w:val="24"/>
        </w:rPr>
        <w:t xml:space="preserve">alle «genti». Il nome comprendeva </w:t>
      </w:r>
      <w:r w:rsidR="0056666A">
        <w:rPr>
          <w:rFonts w:cs="Arial"/>
          <w:sz w:val="24"/>
        </w:rPr>
        <w:t>in modo complessivo tutti coloro che non erano giudei, i popoli esclusi dall’all</w:t>
      </w:r>
      <w:r>
        <w:rPr>
          <w:rFonts w:cs="Arial"/>
          <w:sz w:val="24"/>
        </w:rPr>
        <w:t>eanza, chiamati anche “nazioni” -</w:t>
      </w:r>
      <w:r w:rsidR="0056666A">
        <w:rPr>
          <w:rFonts w:cs="Arial"/>
          <w:sz w:val="24"/>
        </w:rPr>
        <w:t xml:space="preserve"> </w:t>
      </w:r>
      <w:proofErr w:type="spellStart"/>
      <w:r w:rsidR="0056666A">
        <w:rPr>
          <w:rFonts w:cs="Arial"/>
          <w:i/>
          <w:sz w:val="24"/>
        </w:rPr>
        <w:t>gentiles</w:t>
      </w:r>
      <w:proofErr w:type="spellEnd"/>
      <w:r w:rsidR="0056666A">
        <w:rPr>
          <w:rFonts w:cs="Arial"/>
          <w:i/>
          <w:sz w:val="24"/>
        </w:rPr>
        <w:t xml:space="preserve"> </w:t>
      </w:r>
      <w:r w:rsidR="0056666A">
        <w:rPr>
          <w:rFonts w:cs="Arial"/>
          <w:sz w:val="24"/>
        </w:rPr>
        <w:t>in latino</w:t>
      </w:r>
      <w:r>
        <w:rPr>
          <w:rFonts w:cs="Arial"/>
          <w:sz w:val="24"/>
        </w:rPr>
        <w:t xml:space="preserve"> -</w:t>
      </w:r>
      <w:r w:rsidR="0056666A">
        <w:rPr>
          <w:rFonts w:cs="Arial"/>
          <w:sz w:val="24"/>
        </w:rPr>
        <w:t xml:space="preserve">, le genti senza particolare identità, </w:t>
      </w:r>
      <w:r>
        <w:rPr>
          <w:rFonts w:cs="Arial"/>
          <w:sz w:val="24"/>
        </w:rPr>
        <w:t xml:space="preserve">che </w:t>
      </w:r>
      <w:r w:rsidR="0056666A">
        <w:rPr>
          <w:rFonts w:cs="Arial"/>
          <w:sz w:val="24"/>
        </w:rPr>
        <w:t xml:space="preserve">noi oggi </w:t>
      </w:r>
      <w:r>
        <w:rPr>
          <w:rFonts w:cs="Arial"/>
          <w:sz w:val="24"/>
        </w:rPr>
        <w:t xml:space="preserve">identifichiamo con </w:t>
      </w:r>
      <w:r w:rsidR="0056666A">
        <w:rPr>
          <w:rFonts w:cs="Arial"/>
          <w:sz w:val="24"/>
        </w:rPr>
        <w:t>i pagani.</w:t>
      </w:r>
    </w:p>
    <w:p w14:paraId="27AEB58D" w14:textId="77777777" w:rsidR="0056666A" w:rsidRDefault="0056666A" w:rsidP="007E52C2">
      <w:pPr>
        <w:spacing w:line="240" w:lineRule="atLeast"/>
        <w:jc w:val="both"/>
        <w:rPr>
          <w:rFonts w:cs="Arial"/>
          <w:sz w:val="24"/>
        </w:rPr>
      </w:pPr>
      <w:r w:rsidRPr="00863268">
        <w:rPr>
          <w:rFonts w:cs="Arial"/>
          <w:sz w:val="24"/>
        </w:rPr>
        <w:tab/>
        <w:t>È teologicamente rilevante il pensiero che il mistero ora manifestato a</w:t>
      </w:r>
      <w:r>
        <w:rPr>
          <w:rFonts w:cs="Arial"/>
          <w:sz w:val="24"/>
        </w:rPr>
        <w:t>i santi sia</w:t>
      </w:r>
      <w:r w:rsidRPr="00863268">
        <w:rPr>
          <w:rFonts w:cs="Arial"/>
          <w:sz w:val="24"/>
        </w:rPr>
        <w:t xml:space="preserve"> </w:t>
      </w:r>
      <w:r>
        <w:rPr>
          <w:rFonts w:cs="Arial"/>
          <w:sz w:val="24"/>
        </w:rPr>
        <w:t xml:space="preserve">stato </w:t>
      </w:r>
      <w:r w:rsidRPr="00863268">
        <w:rPr>
          <w:rFonts w:cs="Arial"/>
          <w:sz w:val="24"/>
        </w:rPr>
        <w:t xml:space="preserve">sempre presente in Dio. </w:t>
      </w:r>
      <w:r>
        <w:rPr>
          <w:rFonts w:cs="Arial"/>
          <w:sz w:val="24"/>
        </w:rPr>
        <w:t xml:space="preserve">Significa che </w:t>
      </w:r>
      <w:r w:rsidRPr="00863268">
        <w:rPr>
          <w:rFonts w:cs="Arial"/>
          <w:sz w:val="24"/>
        </w:rPr>
        <w:t xml:space="preserve">Dio non ha mai respinto i pagani, </w:t>
      </w:r>
      <w:r>
        <w:rPr>
          <w:rFonts w:cs="Arial"/>
          <w:sz w:val="24"/>
        </w:rPr>
        <w:t xml:space="preserve">neppure quando </w:t>
      </w:r>
      <w:r w:rsidRPr="00863268">
        <w:rPr>
          <w:rFonts w:cs="Arial"/>
          <w:sz w:val="24"/>
        </w:rPr>
        <w:t>gli Ebrei sembravano gli unici destinatari della salvezz</w:t>
      </w:r>
      <w:r>
        <w:rPr>
          <w:rFonts w:cs="Arial"/>
          <w:sz w:val="24"/>
        </w:rPr>
        <w:t xml:space="preserve">a. Ora diventa chiaro che il piano salvifico intende inglobare tutti. </w:t>
      </w:r>
      <w:r w:rsidRPr="00863268">
        <w:rPr>
          <w:rFonts w:cs="Arial"/>
          <w:sz w:val="24"/>
        </w:rPr>
        <w:t>L'accesso dei pagani fa bril</w:t>
      </w:r>
      <w:r>
        <w:rPr>
          <w:rFonts w:cs="Arial"/>
          <w:sz w:val="24"/>
        </w:rPr>
        <w:t xml:space="preserve">lare la gloria del mistero, mostrando il </w:t>
      </w:r>
      <w:r w:rsidRPr="00863268">
        <w:rPr>
          <w:rFonts w:cs="Arial"/>
          <w:sz w:val="24"/>
        </w:rPr>
        <w:t>superamento di ogni divisione</w:t>
      </w:r>
      <w:r>
        <w:rPr>
          <w:rFonts w:cs="Arial"/>
          <w:sz w:val="24"/>
        </w:rPr>
        <w:t xml:space="preserve"> o separazione</w:t>
      </w:r>
      <w:r w:rsidRPr="00863268">
        <w:rPr>
          <w:rFonts w:cs="Arial"/>
          <w:sz w:val="24"/>
        </w:rPr>
        <w:t xml:space="preserve">. Le diversità sono chiamate a conciliarsi in una superiore unità. </w:t>
      </w:r>
    </w:p>
    <w:p w14:paraId="7477BBFC" w14:textId="170E9494" w:rsidR="0056666A" w:rsidRPr="00863268" w:rsidRDefault="0056666A" w:rsidP="007E52C2">
      <w:pPr>
        <w:spacing w:line="240" w:lineRule="atLeast"/>
        <w:jc w:val="both"/>
        <w:rPr>
          <w:rFonts w:cs="Arial"/>
          <w:sz w:val="24"/>
        </w:rPr>
      </w:pPr>
      <w:r>
        <w:rPr>
          <w:rFonts w:cs="Arial"/>
          <w:sz w:val="24"/>
        </w:rPr>
        <w:tab/>
      </w:r>
      <w:r w:rsidRPr="00863268">
        <w:rPr>
          <w:rFonts w:cs="Arial"/>
          <w:sz w:val="24"/>
        </w:rPr>
        <w:t xml:space="preserve">Il </w:t>
      </w:r>
      <w:r w:rsidR="006D5D8A">
        <w:rPr>
          <w:rFonts w:cs="Arial"/>
          <w:sz w:val="24"/>
        </w:rPr>
        <w:t>ridondante pensiero</w:t>
      </w:r>
      <w:r w:rsidRPr="00863268">
        <w:rPr>
          <w:rFonts w:cs="Arial"/>
          <w:sz w:val="24"/>
        </w:rPr>
        <w:t>, se reso linearmente, intende dire che si è davanti ad una realt</w:t>
      </w:r>
      <w:r>
        <w:rPr>
          <w:rFonts w:cs="Arial"/>
          <w:sz w:val="24"/>
        </w:rPr>
        <w:t>à finora non presente o non per</w:t>
      </w:r>
      <w:r w:rsidRPr="00863268">
        <w:rPr>
          <w:rFonts w:cs="Arial"/>
          <w:sz w:val="24"/>
        </w:rPr>
        <w:t xml:space="preserve">cepibile, ad una vera e propria novità. Si può dire che al tempo presente è </w:t>
      </w:r>
      <w:r>
        <w:rPr>
          <w:rFonts w:cs="Arial"/>
          <w:sz w:val="24"/>
        </w:rPr>
        <w:t xml:space="preserve">stato </w:t>
      </w:r>
      <w:r w:rsidRPr="00863268">
        <w:rPr>
          <w:rFonts w:cs="Arial"/>
          <w:sz w:val="24"/>
        </w:rPr>
        <w:t>impresso un carattere di novità, anzi di ecceziona</w:t>
      </w:r>
      <w:r>
        <w:rPr>
          <w:rFonts w:cs="Arial"/>
          <w:sz w:val="24"/>
        </w:rPr>
        <w:t>lità, che lo rende tempo finale e</w:t>
      </w:r>
      <w:r w:rsidRPr="00863268">
        <w:rPr>
          <w:rFonts w:cs="Arial"/>
          <w:sz w:val="24"/>
        </w:rPr>
        <w:t xml:space="preserve"> definitivo.</w:t>
      </w:r>
    </w:p>
    <w:p w14:paraId="3073A39D" w14:textId="79444723" w:rsidR="0056666A" w:rsidRDefault="0056666A" w:rsidP="007E52C2">
      <w:pPr>
        <w:spacing w:line="240" w:lineRule="atLeast"/>
        <w:jc w:val="both"/>
        <w:rPr>
          <w:rFonts w:cs="Arial"/>
          <w:sz w:val="24"/>
        </w:rPr>
      </w:pPr>
      <w:r>
        <w:rPr>
          <w:rFonts w:cs="Arial"/>
          <w:sz w:val="24"/>
        </w:rPr>
        <w:tab/>
        <w:t xml:space="preserve">A questo punto, alla fine di un’emozionante attesa, </w:t>
      </w:r>
      <w:r w:rsidRPr="00863268">
        <w:rPr>
          <w:rFonts w:cs="Arial"/>
          <w:sz w:val="24"/>
        </w:rPr>
        <w:t>il termine mistero riceve la su</w:t>
      </w:r>
      <w:r>
        <w:rPr>
          <w:rFonts w:cs="Arial"/>
          <w:sz w:val="24"/>
        </w:rPr>
        <w:t>a più qualificante specificazio</w:t>
      </w:r>
      <w:r w:rsidRPr="00863268">
        <w:rPr>
          <w:rFonts w:cs="Arial"/>
          <w:sz w:val="24"/>
        </w:rPr>
        <w:t>n</w:t>
      </w:r>
      <w:r>
        <w:rPr>
          <w:rFonts w:cs="Arial"/>
          <w:sz w:val="24"/>
        </w:rPr>
        <w:t xml:space="preserve">e </w:t>
      </w:r>
      <w:r w:rsidR="006D5D8A">
        <w:rPr>
          <w:rFonts w:cs="Arial"/>
          <w:sz w:val="24"/>
        </w:rPr>
        <w:t xml:space="preserve">che è altresì </w:t>
      </w:r>
      <w:r>
        <w:rPr>
          <w:rFonts w:cs="Arial"/>
          <w:sz w:val="24"/>
        </w:rPr>
        <w:t>il suo contenuto essenziale: «</w:t>
      </w:r>
      <w:r w:rsidRPr="00863268">
        <w:rPr>
          <w:rFonts w:cs="Arial"/>
          <w:sz w:val="24"/>
        </w:rPr>
        <w:t>Crist</w:t>
      </w:r>
      <w:r>
        <w:rPr>
          <w:rFonts w:cs="Arial"/>
          <w:sz w:val="24"/>
        </w:rPr>
        <w:t>o in voi, speranza della gloria»</w:t>
      </w:r>
      <w:r w:rsidRPr="00863268">
        <w:rPr>
          <w:rFonts w:cs="Arial"/>
          <w:sz w:val="24"/>
        </w:rPr>
        <w:t xml:space="preserve">. </w:t>
      </w:r>
      <w:r>
        <w:rPr>
          <w:rFonts w:cs="Arial"/>
          <w:sz w:val="24"/>
        </w:rPr>
        <w:t xml:space="preserve">Il mistero è una persona, Cristo stesso! Ora diventa chiaro perché fosse nascosto da sempre in Dio, essendo il «Figlio del suo amore» (1,13), perché i primi </w:t>
      </w:r>
      <w:proofErr w:type="spellStart"/>
      <w:r>
        <w:rPr>
          <w:rFonts w:cs="Arial"/>
          <w:sz w:val="24"/>
        </w:rPr>
        <w:t>destinari</w:t>
      </w:r>
      <w:proofErr w:type="spellEnd"/>
      <w:r>
        <w:rPr>
          <w:rFonts w:cs="Arial"/>
          <w:sz w:val="24"/>
        </w:rPr>
        <w:t xml:space="preserve"> siano i “cristiani”, perché Paolo sia il ministro della Chiesa, corpo di Cristo, con il compito di portare a compimento la Parola. Diversi termini come Parola di Dio, Vangelo, mistero, Cristo, si inanellano l’uno con l’altro creando un mosaico di felice comprensione. </w:t>
      </w:r>
    </w:p>
    <w:p w14:paraId="5F589B9E" w14:textId="677C7A2A" w:rsidR="0056666A" w:rsidRDefault="0056666A" w:rsidP="007E52C2">
      <w:pPr>
        <w:spacing w:line="240" w:lineRule="atLeast"/>
        <w:jc w:val="both"/>
        <w:rPr>
          <w:rFonts w:cs="Arial"/>
          <w:sz w:val="24"/>
        </w:rPr>
      </w:pPr>
      <w:r>
        <w:rPr>
          <w:rFonts w:cs="Arial"/>
          <w:sz w:val="24"/>
        </w:rPr>
        <w:lastRenderedPageBreak/>
        <w:tab/>
        <w:t>Sembra di vedere tratteggiata la corsa missionaria dell’annuncio cristiano che partendo dagli Apostoli</w:t>
      </w:r>
      <w:r w:rsidR="006D5D8A">
        <w:rPr>
          <w:rFonts w:cs="Arial"/>
          <w:sz w:val="24"/>
        </w:rPr>
        <w:t>,</w:t>
      </w:r>
      <w:r>
        <w:rPr>
          <w:rFonts w:cs="Arial"/>
          <w:sz w:val="24"/>
        </w:rPr>
        <w:t xml:space="preserve"> Paolo in prima fila, passa al generico «genti»</w:t>
      </w:r>
      <w:r w:rsidR="006D5D8A">
        <w:rPr>
          <w:rFonts w:cs="Arial"/>
          <w:sz w:val="24"/>
        </w:rPr>
        <w:t>,</w:t>
      </w:r>
      <w:r>
        <w:rPr>
          <w:rFonts w:cs="Arial"/>
          <w:sz w:val="24"/>
        </w:rPr>
        <w:t xml:space="preserve"> per attestarsi poi nella specificazione storica del «in voi», la comunità di Colosse. L’incontro con Cristo, lungi dal terminare la corsa, apre una prospettiva di eternità, deposta come un germe nell’espressione «speranza della gloria», una porta spalancata nel cielo. Compito di Cristo sarà primariamente quello di portare al Padre, il Dio invisibile che lui ha </w:t>
      </w:r>
      <w:r w:rsidR="006D5D8A">
        <w:rPr>
          <w:rFonts w:cs="Arial"/>
          <w:sz w:val="24"/>
        </w:rPr>
        <w:t xml:space="preserve">fatto conoscere e </w:t>
      </w:r>
      <w:r>
        <w:rPr>
          <w:rFonts w:cs="Arial"/>
          <w:sz w:val="24"/>
        </w:rPr>
        <w:t>reso familiare.</w:t>
      </w:r>
    </w:p>
    <w:p w14:paraId="6556F794" w14:textId="77777777" w:rsidR="0056666A" w:rsidRDefault="0056666A" w:rsidP="007E52C2">
      <w:pPr>
        <w:spacing w:line="240" w:lineRule="atLeast"/>
        <w:jc w:val="both"/>
        <w:rPr>
          <w:rFonts w:cs="Arial"/>
          <w:sz w:val="24"/>
        </w:rPr>
      </w:pPr>
      <w:r>
        <w:rPr>
          <w:rFonts w:cs="Arial"/>
          <w:sz w:val="24"/>
        </w:rPr>
        <w:tab/>
        <w:t>Riecheggia nella succinta formula «Cristo in voi»</w:t>
      </w:r>
      <w:r w:rsidRPr="00863268">
        <w:rPr>
          <w:rFonts w:cs="Arial"/>
          <w:sz w:val="24"/>
        </w:rPr>
        <w:t xml:space="preserve"> il grido vittorioso dell'apostolo </w:t>
      </w:r>
      <w:r>
        <w:rPr>
          <w:rFonts w:cs="Arial"/>
          <w:sz w:val="24"/>
        </w:rPr>
        <w:t>esplicitato in un'altra lettera: «Ora, invece, in Cristo Gesù, vo</w:t>
      </w:r>
      <w:r w:rsidRPr="00863268">
        <w:rPr>
          <w:rFonts w:cs="Arial"/>
          <w:sz w:val="24"/>
        </w:rPr>
        <w:t xml:space="preserve">i </w:t>
      </w:r>
      <w:r>
        <w:rPr>
          <w:rFonts w:cs="Arial"/>
          <w:sz w:val="24"/>
        </w:rPr>
        <w:t xml:space="preserve">che un tempo eravate </w:t>
      </w:r>
      <w:r w:rsidRPr="00863268">
        <w:rPr>
          <w:rFonts w:cs="Arial"/>
          <w:sz w:val="24"/>
        </w:rPr>
        <w:t>lontani</w:t>
      </w:r>
      <w:r>
        <w:rPr>
          <w:rFonts w:cs="Arial"/>
          <w:sz w:val="24"/>
        </w:rPr>
        <w:t>, siete diventati vicini, grazie al sangue di Cristo»</w:t>
      </w:r>
      <w:r w:rsidRPr="00863268">
        <w:rPr>
          <w:rFonts w:cs="Arial"/>
          <w:sz w:val="24"/>
        </w:rPr>
        <w:t xml:space="preserve"> (Ef 2,13)</w:t>
      </w:r>
      <w:r>
        <w:rPr>
          <w:rFonts w:cs="Arial"/>
          <w:sz w:val="24"/>
        </w:rPr>
        <w:t xml:space="preserve">. Gli stranieri ed emarginati di un tempo sono </w:t>
      </w:r>
      <w:r w:rsidRPr="00863268">
        <w:rPr>
          <w:rFonts w:cs="Arial"/>
          <w:sz w:val="24"/>
        </w:rPr>
        <w:t xml:space="preserve">oggi </w:t>
      </w:r>
      <w:r>
        <w:rPr>
          <w:rFonts w:cs="Arial"/>
          <w:sz w:val="24"/>
        </w:rPr>
        <w:t>«</w:t>
      </w:r>
      <w:r w:rsidRPr="00863268">
        <w:rPr>
          <w:rFonts w:cs="Arial"/>
          <w:sz w:val="24"/>
        </w:rPr>
        <w:t>concittadi</w:t>
      </w:r>
      <w:r>
        <w:rPr>
          <w:rFonts w:cs="Arial"/>
          <w:sz w:val="24"/>
        </w:rPr>
        <w:t>ni dei santi e familiari di Dio»</w:t>
      </w:r>
      <w:r w:rsidRPr="00863268">
        <w:rPr>
          <w:rFonts w:cs="Arial"/>
          <w:sz w:val="24"/>
        </w:rPr>
        <w:t xml:space="preserve"> (Ef 2,19).</w:t>
      </w:r>
    </w:p>
    <w:p w14:paraId="5464DA48" w14:textId="2363DE0B" w:rsidR="0056666A" w:rsidRPr="00FC30D4" w:rsidRDefault="0056666A" w:rsidP="007E52C2">
      <w:pPr>
        <w:spacing w:line="240" w:lineRule="atLeast"/>
        <w:jc w:val="both"/>
        <w:rPr>
          <w:rFonts w:cs="Arial"/>
          <w:sz w:val="24"/>
        </w:rPr>
      </w:pPr>
      <w:r>
        <w:rPr>
          <w:rFonts w:cs="Arial"/>
          <w:sz w:val="24"/>
        </w:rPr>
        <w:tab/>
        <w:t>I vv. 28-29 dispiegano il contenuto e la modalità dell’annuncio di Paolo. Il cuore e la sostanza della sua predicazione è Cristo: «è lui che noi annunciamo» espressione equivalente a “Vangelo”. Troppo spesso il lettore moderno davanti a quest</w:t>
      </w:r>
      <w:r w:rsidR="0067795A">
        <w:rPr>
          <w:rFonts w:cs="Arial"/>
          <w:sz w:val="24"/>
        </w:rPr>
        <w:t>a parola pensa istintivamente a</w:t>
      </w:r>
      <w:r>
        <w:rPr>
          <w:rFonts w:cs="Arial"/>
          <w:sz w:val="24"/>
        </w:rPr>
        <w:t xml:space="preserve"> un testo scritto, il </w:t>
      </w:r>
      <w:proofErr w:type="spellStart"/>
      <w:r>
        <w:rPr>
          <w:rFonts w:cs="Arial"/>
          <w:i/>
          <w:sz w:val="24"/>
        </w:rPr>
        <w:t>bestseller</w:t>
      </w:r>
      <w:proofErr w:type="spellEnd"/>
      <w:r>
        <w:rPr>
          <w:rFonts w:cs="Arial"/>
          <w:i/>
          <w:sz w:val="24"/>
        </w:rPr>
        <w:t xml:space="preserve"> </w:t>
      </w:r>
      <w:r>
        <w:rPr>
          <w:rFonts w:cs="Arial"/>
          <w:sz w:val="24"/>
        </w:rPr>
        <w:t>mondiale della letteratura. Effettivamente è anche un libro, il più venduto e il più tradotto</w:t>
      </w:r>
      <w:r>
        <w:rPr>
          <w:rStyle w:val="Rimandonotaapidipagina"/>
          <w:rFonts w:cs="Arial"/>
        </w:rPr>
        <w:footnoteReference w:id="140"/>
      </w:r>
      <w:r>
        <w:rPr>
          <w:rFonts w:cs="Arial"/>
          <w:sz w:val="24"/>
        </w:rPr>
        <w:t xml:space="preserve">, ma al tempo di Paolo non esisteva ancora </w:t>
      </w:r>
      <w:r w:rsidR="0067795A">
        <w:rPr>
          <w:rFonts w:cs="Arial"/>
          <w:sz w:val="24"/>
        </w:rPr>
        <w:t xml:space="preserve">un testo </w:t>
      </w:r>
      <w:r>
        <w:rPr>
          <w:rFonts w:cs="Arial"/>
          <w:sz w:val="24"/>
        </w:rPr>
        <w:t xml:space="preserve">scritto </w:t>
      </w:r>
      <w:r w:rsidR="0067795A">
        <w:rPr>
          <w:rFonts w:cs="Arial"/>
          <w:sz w:val="24"/>
        </w:rPr>
        <w:t xml:space="preserve">per incontrare </w:t>
      </w:r>
      <w:r>
        <w:rPr>
          <w:rFonts w:cs="Arial"/>
          <w:sz w:val="24"/>
        </w:rPr>
        <w:t xml:space="preserve">la figura di Gesù. La sua persona era fatta conoscere dalla predicazione degli apostoli e dei primi catechisti. Paolo occupa un posto eminente nella diffusione del messaggio cristiano essendo un missionario zelante e indefesso. Egli parla ripetutamente nelle sue lettere </w:t>
      </w:r>
      <w:r w:rsidR="0067795A">
        <w:rPr>
          <w:rFonts w:cs="Arial"/>
          <w:sz w:val="24"/>
        </w:rPr>
        <w:t xml:space="preserve">di </w:t>
      </w:r>
      <w:r>
        <w:rPr>
          <w:rFonts w:cs="Arial"/>
          <w:sz w:val="24"/>
        </w:rPr>
        <w:t>“Vangelo”</w:t>
      </w:r>
      <w:r>
        <w:rPr>
          <w:rStyle w:val="Rimandonotaapidipagina"/>
          <w:rFonts w:cs="Arial"/>
        </w:rPr>
        <w:footnoteReference w:id="141"/>
      </w:r>
      <w:r>
        <w:rPr>
          <w:rFonts w:cs="Arial"/>
          <w:sz w:val="24"/>
        </w:rPr>
        <w:t xml:space="preserve"> intendendo la p</w:t>
      </w:r>
      <w:r w:rsidR="0067795A">
        <w:rPr>
          <w:rFonts w:cs="Arial"/>
          <w:sz w:val="24"/>
        </w:rPr>
        <w:t>ersona di Gesù che lui ha incontrato, per la quale ha dato la vita e che vuole far conoscere anche agli altri.</w:t>
      </w:r>
    </w:p>
    <w:p w14:paraId="57FE609D" w14:textId="57A79E7A" w:rsidR="0067795A" w:rsidRDefault="0056666A" w:rsidP="007E52C2">
      <w:pPr>
        <w:spacing w:line="240" w:lineRule="atLeast"/>
        <w:jc w:val="both"/>
        <w:rPr>
          <w:rFonts w:cs="Arial"/>
          <w:sz w:val="24"/>
        </w:rPr>
      </w:pPr>
      <w:r>
        <w:rPr>
          <w:rFonts w:cs="Arial"/>
          <w:sz w:val="24"/>
        </w:rPr>
        <w:tab/>
        <w:t>Come avviene l’annuncio? Due verbi qualificano la modalità: «ammonendo ogni uomo e istruendo ciascuno…». Il primo potrebbe suonare come un rimprovero, ma il suo uso, sebbene limitato</w:t>
      </w:r>
      <w:r>
        <w:rPr>
          <w:rStyle w:val="Rimandonotaapidipagina"/>
          <w:rFonts w:cs="Arial"/>
        </w:rPr>
        <w:footnoteReference w:id="142"/>
      </w:r>
      <w:r>
        <w:rPr>
          <w:rFonts w:cs="Arial"/>
          <w:sz w:val="24"/>
        </w:rPr>
        <w:t xml:space="preserve">, lo pone in parallelo con il secondo. Ammonire (in greco </w:t>
      </w:r>
      <w:proofErr w:type="spellStart"/>
      <w:r>
        <w:rPr>
          <w:rFonts w:cs="Arial"/>
          <w:i/>
          <w:sz w:val="24"/>
        </w:rPr>
        <w:t>katanggelo</w:t>
      </w:r>
      <w:proofErr w:type="spellEnd"/>
      <w:r>
        <w:rPr>
          <w:rFonts w:cs="Arial"/>
          <w:sz w:val="24"/>
        </w:rPr>
        <w:t xml:space="preserve">) richiama il primo annuncio, mentre istruire (in greco </w:t>
      </w:r>
      <w:proofErr w:type="spellStart"/>
      <w:r w:rsidRPr="0015409F">
        <w:rPr>
          <w:rFonts w:cs="Arial"/>
          <w:i/>
          <w:sz w:val="24"/>
        </w:rPr>
        <w:t>didasko</w:t>
      </w:r>
      <w:proofErr w:type="spellEnd"/>
      <w:r w:rsidRPr="0015409F">
        <w:rPr>
          <w:rFonts w:cs="Arial"/>
          <w:sz w:val="24"/>
        </w:rPr>
        <w:t xml:space="preserve">) </w:t>
      </w:r>
      <w:r>
        <w:rPr>
          <w:rFonts w:cs="Arial"/>
          <w:sz w:val="24"/>
        </w:rPr>
        <w:t xml:space="preserve">insiste maggiormente su un approfondimento. </w:t>
      </w:r>
      <w:r w:rsidR="0067795A">
        <w:rPr>
          <w:rFonts w:cs="Arial"/>
          <w:sz w:val="24"/>
        </w:rPr>
        <w:t>Esprimono due livelli, quello elementare o propedeutico e quello di approfondimento. Come avviene anche oggi quando si segue un corso o si impara una lingua straniera. La catechesi segue le comuni regole dell’apprendimento.</w:t>
      </w:r>
    </w:p>
    <w:p w14:paraId="542D7D06" w14:textId="6197BF09" w:rsidR="0056666A" w:rsidRDefault="0067795A" w:rsidP="007E52C2">
      <w:pPr>
        <w:spacing w:line="240" w:lineRule="atLeast"/>
        <w:jc w:val="both"/>
        <w:rPr>
          <w:rFonts w:cs="Arial"/>
          <w:sz w:val="24"/>
        </w:rPr>
      </w:pPr>
      <w:r>
        <w:rPr>
          <w:rFonts w:cs="Arial"/>
          <w:sz w:val="24"/>
        </w:rPr>
        <w:tab/>
      </w:r>
      <w:r w:rsidR="0056666A">
        <w:rPr>
          <w:rFonts w:cs="Arial"/>
          <w:sz w:val="24"/>
        </w:rPr>
        <w:t>L’istruzione avviene «con ogni sapienza», attributo che potrebbe richiamare ancora lo Spirito, come già abbiamo suggerito in 1,9. Un terzo verbo indica il fine dell’attività apostolica: «per rendere ogni uomo perfetto in Cristo», dove perfetto «</w:t>
      </w:r>
      <w:r w:rsidR="0056666A" w:rsidRPr="00863268">
        <w:rPr>
          <w:rFonts w:cs="Arial"/>
          <w:sz w:val="24"/>
        </w:rPr>
        <w:t xml:space="preserve">non è colui che secondo la filosofia eretica diffusa a Colossi è in rapporto con una </w:t>
      </w:r>
      <w:r w:rsidR="0056666A">
        <w:rPr>
          <w:rFonts w:cs="Arial"/>
          <w:sz w:val="24"/>
        </w:rPr>
        <w:t>potenza divina, ma chi fa al volontà di Dio (4,12)»</w:t>
      </w:r>
      <w:r w:rsidR="0056666A" w:rsidRPr="00863268">
        <w:rPr>
          <w:rFonts w:cs="Arial"/>
          <w:sz w:val="24"/>
        </w:rPr>
        <w:t>.</w:t>
      </w:r>
      <w:r w:rsidR="0056666A" w:rsidRPr="00863268">
        <w:rPr>
          <w:rStyle w:val="Rimandonotaapidipagina"/>
          <w:rFonts w:cs="Arial"/>
        </w:rPr>
        <w:footnoteReference w:id="143"/>
      </w:r>
    </w:p>
    <w:p w14:paraId="702220B3" w14:textId="0CB19067" w:rsidR="0056666A" w:rsidRPr="00863268" w:rsidRDefault="0056666A" w:rsidP="007E52C2">
      <w:pPr>
        <w:spacing w:line="240" w:lineRule="atLeast"/>
        <w:jc w:val="both"/>
        <w:rPr>
          <w:rFonts w:cs="Arial"/>
          <w:sz w:val="24"/>
        </w:rPr>
      </w:pPr>
      <w:r>
        <w:rPr>
          <w:rFonts w:cs="Arial"/>
          <w:sz w:val="24"/>
        </w:rPr>
        <w:tab/>
      </w:r>
      <w:r w:rsidRPr="00863268">
        <w:rPr>
          <w:rFonts w:cs="Arial"/>
          <w:sz w:val="24"/>
        </w:rPr>
        <w:t>Si sente in queste righe l'ansia del pastore che vuole raggiungere tutti</w:t>
      </w:r>
      <w:r>
        <w:rPr>
          <w:rFonts w:cs="Arial"/>
          <w:sz w:val="24"/>
        </w:rPr>
        <w:t xml:space="preserve"> e ciascuno</w:t>
      </w:r>
      <w:r w:rsidRPr="00863268">
        <w:rPr>
          <w:rFonts w:cs="Arial"/>
          <w:sz w:val="24"/>
        </w:rPr>
        <w:t>: il testo greco</w:t>
      </w:r>
      <w:r w:rsidR="0067795A">
        <w:rPr>
          <w:rFonts w:cs="Arial"/>
          <w:sz w:val="24"/>
        </w:rPr>
        <w:t>, diversamente dalla traduzione italiana,</w:t>
      </w:r>
      <w:r w:rsidRPr="00863268">
        <w:rPr>
          <w:rFonts w:cs="Arial"/>
          <w:sz w:val="24"/>
        </w:rPr>
        <w:t xml:space="preserve"> riporta per ben tre vo</w:t>
      </w:r>
      <w:r>
        <w:rPr>
          <w:rFonts w:cs="Arial"/>
          <w:sz w:val="24"/>
        </w:rPr>
        <w:t>lte nello stesso versetto l'espressione «</w:t>
      </w:r>
      <w:r w:rsidRPr="00863268">
        <w:rPr>
          <w:rFonts w:cs="Arial"/>
          <w:sz w:val="24"/>
        </w:rPr>
        <w:t>ogni uomo</w:t>
      </w:r>
      <w:r>
        <w:rPr>
          <w:rFonts w:cs="Arial"/>
          <w:sz w:val="24"/>
        </w:rPr>
        <w:t>»</w:t>
      </w:r>
      <w:r>
        <w:rPr>
          <w:rStyle w:val="Rimandonotaapidipagina"/>
          <w:rFonts w:cs="Arial"/>
        </w:rPr>
        <w:footnoteReference w:id="144"/>
      </w:r>
      <w:r>
        <w:rPr>
          <w:rFonts w:cs="Arial"/>
          <w:sz w:val="24"/>
        </w:rPr>
        <w:t xml:space="preserve">. Paolo istruisce, catechizza, indirizzandosi a ciascuno come </w:t>
      </w:r>
      <w:r w:rsidR="0067795A">
        <w:rPr>
          <w:rFonts w:cs="Arial"/>
          <w:sz w:val="24"/>
        </w:rPr>
        <w:t xml:space="preserve">a </w:t>
      </w:r>
      <w:r>
        <w:rPr>
          <w:rFonts w:cs="Arial"/>
          <w:sz w:val="24"/>
        </w:rPr>
        <w:t xml:space="preserve">realtà esclusiva. Certamente usa la catechesi collettiva, come sono le sue lettere, ma la sua preoccupazione è per ogni singola persona, considerata come realtà unica ed irrepetibile. Con il linguaggio moderno diremmo che favorisce una formazione personalizzata, non di massa, aiutando ciascuno secondo il proprio bisogno e secondo i propri ritmi a raggiungere la perfezione in Cristo. </w:t>
      </w:r>
    </w:p>
    <w:p w14:paraId="684D64D7" w14:textId="77777777" w:rsidR="0056666A" w:rsidRPr="00863268" w:rsidRDefault="0056666A" w:rsidP="007E52C2">
      <w:pPr>
        <w:spacing w:line="240" w:lineRule="atLeast"/>
        <w:jc w:val="both"/>
        <w:rPr>
          <w:rFonts w:cs="Arial"/>
          <w:sz w:val="24"/>
        </w:rPr>
      </w:pPr>
      <w:r w:rsidRPr="00863268">
        <w:rPr>
          <w:rFonts w:cs="Arial"/>
          <w:sz w:val="24"/>
        </w:rPr>
        <w:lastRenderedPageBreak/>
        <w:tab/>
        <w:t xml:space="preserve">Il brano </w:t>
      </w:r>
      <w:r>
        <w:rPr>
          <w:rFonts w:cs="Arial"/>
          <w:sz w:val="24"/>
        </w:rPr>
        <w:t xml:space="preserve">finisce </w:t>
      </w:r>
      <w:r w:rsidRPr="00863268">
        <w:rPr>
          <w:rFonts w:cs="Arial"/>
          <w:sz w:val="24"/>
        </w:rPr>
        <w:t>con uno scattante linguaggio sportivo. Paolo ricorda il suo concorso all'opera di perfezio</w:t>
      </w:r>
      <w:r>
        <w:rPr>
          <w:rFonts w:cs="Arial"/>
          <w:sz w:val="24"/>
        </w:rPr>
        <w:t>ne parlando di oneroso lavoro: «mi affatico e lotto» (v. 29), rifug</w:t>
      </w:r>
      <w:r w:rsidRPr="00863268">
        <w:rPr>
          <w:rFonts w:cs="Arial"/>
          <w:sz w:val="24"/>
        </w:rPr>
        <w:t xml:space="preserve">gendo con questo dall'attribuirsi meriti o dall'attesa di gratificazioni umane. Completa subito il suo pensiero dicendo che attinge all'energia divina che ha ricevuto in dono. Il suo adoperarsi per la comunità è, in fondo, solo opera divina che </w:t>
      </w:r>
      <w:r>
        <w:rPr>
          <w:rFonts w:cs="Arial"/>
          <w:sz w:val="24"/>
        </w:rPr>
        <w:t xml:space="preserve">agisce </w:t>
      </w:r>
      <w:r w:rsidRPr="00863268">
        <w:rPr>
          <w:rFonts w:cs="Arial"/>
          <w:sz w:val="24"/>
        </w:rPr>
        <w:t>nella s</w:t>
      </w:r>
      <w:r>
        <w:rPr>
          <w:rFonts w:cs="Arial"/>
          <w:sz w:val="24"/>
        </w:rPr>
        <w:t>ua esistenza di messaggero del V</w:t>
      </w:r>
      <w:r w:rsidRPr="00863268">
        <w:rPr>
          <w:rFonts w:cs="Arial"/>
          <w:sz w:val="24"/>
        </w:rPr>
        <w:t>angelo. Egli si sente nel grande organismo della 'economia divina' che tutto dispone perché anche i pagani possano accedere alla gloria di Dio, il Cristo presente in tutti.</w:t>
      </w:r>
    </w:p>
    <w:p w14:paraId="7C228902" w14:textId="77777777" w:rsidR="0056666A" w:rsidRPr="00863268" w:rsidRDefault="0056666A" w:rsidP="007E52C2">
      <w:pPr>
        <w:spacing w:line="240" w:lineRule="atLeast"/>
        <w:jc w:val="both"/>
        <w:rPr>
          <w:rFonts w:cs="Arial"/>
          <w:sz w:val="24"/>
        </w:rPr>
      </w:pPr>
    </w:p>
    <w:p w14:paraId="1461D6DD" w14:textId="77777777" w:rsidR="0056666A" w:rsidRPr="00863268" w:rsidRDefault="0056666A" w:rsidP="007E52C2">
      <w:pPr>
        <w:spacing w:line="240" w:lineRule="atLeast"/>
        <w:jc w:val="both"/>
        <w:rPr>
          <w:rFonts w:cs="Arial"/>
          <w:sz w:val="24"/>
        </w:rPr>
      </w:pPr>
    </w:p>
    <w:p w14:paraId="087CA7F7" w14:textId="48B37B35" w:rsidR="0056666A" w:rsidRPr="00863268" w:rsidRDefault="0056666A" w:rsidP="007E52C2">
      <w:pPr>
        <w:spacing w:line="240" w:lineRule="atLeast"/>
        <w:jc w:val="both"/>
        <w:rPr>
          <w:rFonts w:cs="Arial"/>
          <w:b/>
          <w:sz w:val="24"/>
        </w:rPr>
      </w:pPr>
      <w:r w:rsidRPr="00863268">
        <w:rPr>
          <w:rFonts w:cs="Arial"/>
          <w:b/>
          <w:sz w:val="24"/>
        </w:rPr>
        <w:t>P</w:t>
      </w:r>
      <w:r w:rsidR="0061618A">
        <w:rPr>
          <w:rFonts w:cs="Arial"/>
          <w:b/>
          <w:sz w:val="24"/>
        </w:rPr>
        <w:t>aolo e il mistero di Cristo a Colosse</w:t>
      </w:r>
      <w:r w:rsidRPr="00863268">
        <w:rPr>
          <w:rFonts w:cs="Arial"/>
          <w:b/>
          <w:sz w:val="24"/>
        </w:rPr>
        <w:t xml:space="preserve"> (2,1-5)</w:t>
      </w:r>
    </w:p>
    <w:p w14:paraId="314473BE" w14:textId="77777777" w:rsidR="0056666A" w:rsidRDefault="0056666A" w:rsidP="007E52C2">
      <w:pPr>
        <w:spacing w:line="240" w:lineRule="atLeast"/>
        <w:jc w:val="both"/>
        <w:rPr>
          <w:rFonts w:cs="Arial"/>
          <w:sz w:val="24"/>
        </w:rPr>
      </w:pPr>
      <w:r w:rsidRPr="005C3C2B">
        <w:rPr>
          <w:rFonts w:cs="Arial"/>
          <w:b/>
          <w:bCs/>
          <w:i/>
          <w:vertAlign w:val="superscript"/>
        </w:rPr>
        <w:t>1</w:t>
      </w:r>
      <w:r w:rsidRPr="005577B1">
        <w:rPr>
          <w:rFonts w:cs="Arial"/>
          <w:i/>
        </w:rPr>
        <w:t xml:space="preserve">Voglio infatti che sappiate quale dura lotta devo sostenere per voi, per quelli di </w:t>
      </w:r>
      <w:proofErr w:type="spellStart"/>
      <w:r w:rsidRPr="005577B1">
        <w:rPr>
          <w:rFonts w:cs="Arial"/>
          <w:i/>
        </w:rPr>
        <w:t>Laodicèa</w:t>
      </w:r>
      <w:proofErr w:type="spellEnd"/>
      <w:r w:rsidRPr="005577B1">
        <w:rPr>
          <w:rFonts w:cs="Arial"/>
          <w:i/>
        </w:rPr>
        <w:t xml:space="preserve"> e per tutti quelli che non mi hanno mai visto di persona, </w:t>
      </w:r>
      <w:r w:rsidRPr="005C3C2B">
        <w:rPr>
          <w:rFonts w:cs="Arial"/>
          <w:b/>
          <w:bCs/>
          <w:i/>
          <w:vertAlign w:val="superscript"/>
        </w:rPr>
        <w:t>2</w:t>
      </w:r>
      <w:r w:rsidRPr="005577B1">
        <w:rPr>
          <w:rFonts w:cs="Arial"/>
          <w:i/>
        </w:rPr>
        <w:t xml:space="preserve">perché i loro cuori vengano consolati. E così, intimamente uniti nell’amore, essi siano arricchiti di una piena intelligenza per conoscere il mistero di Dio, che è Cristo: </w:t>
      </w:r>
      <w:r w:rsidRPr="005C3C2B">
        <w:rPr>
          <w:rFonts w:cs="Arial"/>
          <w:b/>
          <w:bCs/>
          <w:i/>
          <w:vertAlign w:val="superscript"/>
        </w:rPr>
        <w:t>3</w:t>
      </w:r>
      <w:r w:rsidRPr="005577B1">
        <w:rPr>
          <w:rFonts w:cs="Arial"/>
          <w:i/>
        </w:rPr>
        <w:t xml:space="preserve">in lui sono nascosti tutti i tesori della sapienza e della conoscenza. </w:t>
      </w:r>
      <w:r w:rsidRPr="005C3C2B">
        <w:rPr>
          <w:rFonts w:cs="Arial"/>
          <w:b/>
          <w:bCs/>
          <w:i/>
          <w:vertAlign w:val="superscript"/>
        </w:rPr>
        <w:t>4</w:t>
      </w:r>
      <w:r w:rsidRPr="005577B1">
        <w:rPr>
          <w:rFonts w:cs="Arial"/>
          <w:i/>
        </w:rPr>
        <w:t xml:space="preserve">Dico questo perché nessuno vi inganni con argomenti seducenti: </w:t>
      </w:r>
      <w:r w:rsidRPr="005C3C2B">
        <w:rPr>
          <w:rFonts w:cs="Arial"/>
          <w:b/>
          <w:bCs/>
          <w:i/>
          <w:vertAlign w:val="superscript"/>
        </w:rPr>
        <w:t>5</w:t>
      </w:r>
      <w:r w:rsidRPr="005577B1">
        <w:rPr>
          <w:rFonts w:cs="Arial"/>
          <w:i/>
        </w:rPr>
        <w:t>infatti, anche se sono lontano con il corpo, sono però tra voi con lo spirito e gioisco vedendo la vostra condotta ordinata e la saldezza della vostra fede in Cristo.</w:t>
      </w:r>
    </w:p>
    <w:p w14:paraId="2A18FEAA" w14:textId="77777777" w:rsidR="0056666A" w:rsidRPr="00863268" w:rsidRDefault="0056666A" w:rsidP="007E52C2">
      <w:pPr>
        <w:spacing w:line="240" w:lineRule="atLeast"/>
        <w:jc w:val="both"/>
        <w:rPr>
          <w:rFonts w:cs="Arial"/>
          <w:sz w:val="24"/>
        </w:rPr>
      </w:pPr>
    </w:p>
    <w:p w14:paraId="1BEE93E8" w14:textId="3DB900EC" w:rsidR="0056666A" w:rsidRPr="00863268" w:rsidRDefault="0056666A" w:rsidP="007E52C2">
      <w:pPr>
        <w:spacing w:line="240" w:lineRule="atLeast"/>
        <w:jc w:val="both"/>
        <w:rPr>
          <w:rFonts w:cs="Arial"/>
          <w:sz w:val="24"/>
        </w:rPr>
      </w:pPr>
      <w:r w:rsidRPr="00863268">
        <w:rPr>
          <w:rFonts w:cs="Arial"/>
          <w:sz w:val="24"/>
        </w:rPr>
        <w:t>L'inizio del capitolo secondo è da collegare direttamente al primo</w:t>
      </w:r>
      <w:r w:rsidR="009E437B">
        <w:rPr>
          <w:rFonts w:cs="Arial"/>
          <w:sz w:val="24"/>
        </w:rPr>
        <w:t>,</w:t>
      </w:r>
      <w:r w:rsidRPr="00863268">
        <w:rPr>
          <w:rFonts w:cs="Arial"/>
          <w:sz w:val="24"/>
        </w:rPr>
        <w:t xml:space="preserve"> perché i primi cinque versetti sono in intima connessione con 1,24</w:t>
      </w:r>
      <w:r>
        <w:rPr>
          <w:rFonts w:cs="Arial"/>
          <w:sz w:val="24"/>
        </w:rPr>
        <w:t>-29.</w:t>
      </w:r>
      <w:r w:rsidRPr="00863268">
        <w:rPr>
          <w:rFonts w:cs="Arial"/>
          <w:sz w:val="24"/>
        </w:rPr>
        <w:t xml:space="preserve"> Paolo accenna alle sue lotte per la </w:t>
      </w:r>
      <w:r w:rsidR="009E437B" w:rsidRPr="00863268">
        <w:rPr>
          <w:rFonts w:cs="Arial"/>
          <w:sz w:val="24"/>
        </w:rPr>
        <w:t>tutela</w:t>
      </w:r>
      <w:r w:rsidRPr="00863268">
        <w:rPr>
          <w:rFonts w:cs="Arial"/>
          <w:sz w:val="24"/>
        </w:rPr>
        <w:t xml:space="preserve"> dell</w:t>
      </w:r>
      <w:r>
        <w:rPr>
          <w:rFonts w:cs="Arial"/>
          <w:sz w:val="24"/>
        </w:rPr>
        <w:t>a fede nella comunità di Colosse</w:t>
      </w:r>
      <w:r w:rsidRPr="00863268">
        <w:rPr>
          <w:rFonts w:cs="Arial"/>
          <w:sz w:val="24"/>
        </w:rPr>
        <w:t xml:space="preserve"> e di Laodicea</w:t>
      </w:r>
      <w:r w:rsidR="009E437B">
        <w:rPr>
          <w:rFonts w:cs="Arial"/>
          <w:sz w:val="24"/>
        </w:rPr>
        <w:t>,</w:t>
      </w:r>
      <w:r w:rsidRPr="00863268">
        <w:rPr>
          <w:rFonts w:cs="Arial"/>
          <w:sz w:val="24"/>
        </w:rPr>
        <w:t xml:space="preserve"> dopo aver prima ricordato le fatiche alle quali l'annunciatore del Va</w:t>
      </w:r>
      <w:r>
        <w:rPr>
          <w:rFonts w:cs="Arial"/>
          <w:sz w:val="24"/>
        </w:rPr>
        <w:t>ngelo si sottopone. Egli deside</w:t>
      </w:r>
      <w:r w:rsidRPr="00863268">
        <w:rPr>
          <w:rFonts w:cs="Arial"/>
          <w:sz w:val="24"/>
        </w:rPr>
        <w:t>ra ard</w:t>
      </w:r>
      <w:r w:rsidR="009E437B">
        <w:rPr>
          <w:rFonts w:cs="Arial"/>
          <w:sz w:val="24"/>
        </w:rPr>
        <w:t>entemente portare la comunità a</w:t>
      </w:r>
      <w:r w:rsidRPr="00863268">
        <w:rPr>
          <w:rFonts w:cs="Arial"/>
          <w:sz w:val="24"/>
        </w:rPr>
        <w:t xml:space="preserve"> una conoscenz</w:t>
      </w:r>
      <w:r>
        <w:rPr>
          <w:rFonts w:cs="Arial"/>
          <w:sz w:val="24"/>
        </w:rPr>
        <w:t>a sempre più profonda del miste</w:t>
      </w:r>
      <w:r w:rsidRPr="00863268">
        <w:rPr>
          <w:rFonts w:cs="Arial"/>
          <w:sz w:val="24"/>
        </w:rPr>
        <w:t>ro di Cristo. Non c'è spazio</w:t>
      </w:r>
      <w:r w:rsidR="009E437B">
        <w:rPr>
          <w:rFonts w:cs="Arial"/>
          <w:sz w:val="24"/>
        </w:rPr>
        <w:t>,</w:t>
      </w:r>
      <w:r w:rsidRPr="00863268">
        <w:rPr>
          <w:rFonts w:cs="Arial"/>
          <w:sz w:val="24"/>
        </w:rPr>
        <w:t xml:space="preserve"> né tempo</w:t>
      </w:r>
      <w:r w:rsidR="009E437B">
        <w:rPr>
          <w:rFonts w:cs="Arial"/>
          <w:sz w:val="24"/>
        </w:rPr>
        <w:t>,</w:t>
      </w:r>
      <w:r w:rsidRPr="00863268">
        <w:rPr>
          <w:rFonts w:cs="Arial"/>
          <w:sz w:val="24"/>
        </w:rPr>
        <w:t xml:space="preserve"> per altri</w:t>
      </w:r>
      <w:r>
        <w:rPr>
          <w:rFonts w:cs="Arial"/>
          <w:sz w:val="24"/>
        </w:rPr>
        <w:t xml:space="preserve"> argomenti che, apparentemente sedu</w:t>
      </w:r>
      <w:r w:rsidRPr="00863268">
        <w:rPr>
          <w:rFonts w:cs="Arial"/>
          <w:sz w:val="24"/>
        </w:rPr>
        <w:t xml:space="preserve">centi, </w:t>
      </w:r>
      <w:r>
        <w:rPr>
          <w:rFonts w:cs="Arial"/>
          <w:sz w:val="24"/>
        </w:rPr>
        <w:t>si rivelano alla fine ingannevoli</w:t>
      </w:r>
      <w:r w:rsidRPr="00863268">
        <w:rPr>
          <w:rFonts w:cs="Arial"/>
          <w:sz w:val="24"/>
        </w:rPr>
        <w:t>.</w:t>
      </w:r>
    </w:p>
    <w:p w14:paraId="2AACDE16" w14:textId="5088BF28" w:rsidR="0056666A" w:rsidRPr="00863268" w:rsidRDefault="0056666A" w:rsidP="007E52C2">
      <w:pPr>
        <w:spacing w:line="240" w:lineRule="atLeast"/>
        <w:jc w:val="both"/>
        <w:rPr>
          <w:rFonts w:cs="Arial"/>
          <w:sz w:val="24"/>
        </w:rPr>
      </w:pPr>
      <w:r>
        <w:rPr>
          <w:rFonts w:cs="Arial"/>
          <w:sz w:val="24"/>
        </w:rPr>
        <w:tab/>
        <w:t>Paolo accenna alla «dura lotta»</w:t>
      </w:r>
      <w:r w:rsidRPr="00863268">
        <w:rPr>
          <w:rFonts w:cs="Arial"/>
          <w:sz w:val="24"/>
        </w:rPr>
        <w:t xml:space="preserve"> che ha dovuto affrontare per la comunità cristiana. Non specifica il tipo di lotta, sappiamo </w:t>
      </w:r>
      <w:r>
        <w:rPr>
          <w:rFonts w:cs="Arial"/>
          <w:sz w:val="24"/>
        </w:rPr>
        <w:t xml:space="preserve">però </w:t>
      </w:r>
      <w:r w:rsidRPr="00863268">
        <w:rPr>
          <w:rFonts w:cs="Arial"/>
          <w:sz w:val="24"/>
        </w:rPr>
        <w:t xml:space="preserve">che </w:t>
      </w:r>
      <w:r w:rsidR="009E437B">
        <w:rPr>
          <w:rFonts w:cs="Arial"/>
          <w:sz w:val="24"/>
        </w:rPr>
        <w:t xml:space="preserve">il termine greco </w:t>
      </w:r>
      <w:proofErr w:type="spellStart"/>
      <w:r w:rsidR="009E437B">
        <w:rPr>
          <w:rFonts w:cs="Arial"/>
          <w:i/>
          <w:sz w:val="24"/>
        </w:rPr>
        <w:t>agon</w:t>
      </w:r>
      <w:proofErr w:type="spellEnd"/>
      <w:r>
        <w:rPr>
          <w:rFonts w:cs="Arial"/>
          <w:sz w:val="24"/>
        </w:rPr>
        <w:t>, presente anche altrove,</w:t>
      </w:r>
      <w:r>
        <w:rPr>
          <w:rStyle w:val="Rimandonotaapidipagina"/>
          <w:rFonts w:cs="Arial"/>
        </w:rPr>
        <w:footnoteReference w:id="145"/>
      </w:r>
      <w:r w:rsidRPr="00863268">
        <w:rPr>
          <w:rFonts w:cs="Arial"/>
          <w:sz w:val="24"/>
        </w:rPr>
        <w:t xml:space="preserve"> ricorda la vita impegnativa del ministero apostolico, non privo di quella sofferenza che, come detto in 1,24, era di giovame</w:t>
      </w:r>
      <w:r>
        <w:rPr>
          <w:rFonts w:cs="Arial"/>
          <w:sz w:val="24"/>
        </w:rPr>
        <w:t>nto a livello ecclesiale</w:t>
      </w:r>
      <w:r w:rsidR="009E437B">
        <w:rPr>
          <w:rFonts w:cs="Arial"/>
          <w:sz w:val="24"/>
        </w:rPr>
        <w:t xml:space="preserve">. Non sorprende perciò che </w:t>
      </w:r>
      <w:r>
        <w:rPr>
          <w:rFonts w:cs="Arial"/>
          <w:sz w:val="24"/>
        </w:rPr>
        <w:t>in en</w:t>
      </w:r>
      <w:r w:rsidRPr="00863268">
        <w:rPr>
          <w:rFonts w:cs="Arial"/>
          <w:sz w:val="24"/>
        </w:rPr>
        <w:t xml:space="preserve">trambi i </w:t>
      </w:r>
      <w:r>
        <w:rPr>
          <w:rFonts w:cs="Arial"/>
          <w:sz w:val="24"/>
        </w:rPr>
        <w:t>passi compa</w:t>
      </w:r>
      <w:r w:rsidR="009E437B">
        <w:rPr>
          <w:rFonts w:cs="Arial"/>
          <w:sz w:val="24"/>
        </w:rPr>
        <w:t>ia</w:t>
      </w:r>
      <w:r>
        <w:rPr>
          <w:rFonts w:cs="Arial"/>
          <w:sz w:val="24"/>
        </w:rPr>
        <w:t xml:space="preserve"> un </w:t>
      </w:r>
      <w:r w:rsidR="009E437B">
        <w:rPr>
          <w:rFonts w:cs="Arial"/>
          <w:sz w:val="24"/>
        </w:rPr>
        <w:t xml:space="preserve">illuminante </w:t>
      </w:r>
      <w:r>
        <w:rPr>
          <w:rFonts w:cs="Arial"/>
          <w:sz w:val="24"/>
        </w:rPr>
        <w:t>«per voi»</w:t>
      </w:r>
      <w:r w:rsidRPr="00863268">
        <w:rPr>
          <w:rFonts w:cs="Arial"/>
          <w:sz w:val="24"/>
        </w:rPr>
        <w:t xml:space="preserve">. Oltre </w:t>
      </w:r>
      <w:r>
        <w:rPr>
          <w:rFonts w:cs="Arial"/>
          <w:sz w:val="24"/>
        </w:rPr>
        <w:t>ai</w:t>
      </w:r>
      <w:r w:rsidRPr="00863268">
        <w:rPr>
          <w:rFonts w:cs="Arial"/>
          <w:sz w:val="24"/>
        </w:rPr>
        <w:t xml:space="preserve"> destinatari, </w:t>
      </w:r>
      <w:r>
        <w:rPr>
          <w:rFonts w:cs="Arial"/>
          <w:sz w:val="24"/>
        </w:rPr>
        <w:t xml:space="preserve">veniamo a conoscere che lo scopo </w:t>
      </w:r>
      <w:r w:rsidRPr="00863268">
        <w:rPr>
          <w:rFonts w:cs="Arial"/>
          <w:sz w:val="24"/>
        </w:rPr>
        <w:t xml:space="preserve">della lotta dell'apostolo </w:t>
      </w:r>
      <w:r>
        <w:rPr>
          <w:rFonts w:cs="Arial"/>
          <w:sz w:val="24"/>
        </w:rPr>
        <w:t>è la consolazione dei suoi cristiani</w:t>
      </w:r>
      <w:r w:rsidRPr="00863268">
        <w:rPr>
          <w:rFonts w:cs="Arial"/>
          <w:sz w:val="24"/>
        </w:rPr>
        <w:t>. Il termine greco che indica il consolare</w:t>
      </w:r>
      <w:r w:rsidRPr="00863268">
        <w:rPr>
          <w:rStyle w:val="Rimandonotaapidipagina"/>
          <w:rFonts w:cs="Arial"/>
        </w:rPr>
        <w:footnoteReference w:id="146"/>
      </w:r>
      <w:r>
        <w:rPr>
          <w:rFonts w:cs="Arial"/>
          <w:sz w:val="24"/>
        </w:rPr>
        <w:t xml:space="preserve"> richiama il Paraclito</w:t>
      </w:r>
      <w:r w:rsidRPr="00863268">
        <w:rPr>
          <w:rFonts w:cs="Arial"/>
          <w:sz w:val="24"/>
        </w:rPr>
        <w:t>, titolo che il IV Vangelo</w:t>
      </w:r>
      <w:r>
        <w:rPr>
          <w:rFonts w:cs="Arial"/>
          <w:sz w:val="24"/>
        </w:rPr>
        <w:t xml:space="preserve"> riserverà allo Spirito Santo.</w:t>
      </w:r>
      <w:r>
        <w:rPr>
          <w:rStyle w:val="Rimandonotaapidipagina"/>
          <w:rFonts w:cs="Arial"/>
        </w:rPr>
        <w:footnoteReference w:id="147"/>
      </w:r>
      <w:r>
        <w:rPr>
          <w:rFonts w:cs="Arial"/>
          <w:sz w:val="24"/>
        </w:rPr>
        <w:t xml:space="preserve"> </w:t>
      </w:r>
      <w:r w:rsidRPr="00863268">
        <w:rPr>
          <w:rFonts w:cs="Arial"/>
          <w:sz w:val="24"/>
        </w:rPr>
        <w:t>L'azione dello Spirito diventa premessa indispensabile e causa di quella fra</w:t>
      </w:r>
      <w:r>
        <w:rPr>
          <w:rFonts w:cs="Arial"/>
          <w:sz w:val="24"/>
        </w:rPr>
        <w:t>ternità che favorisce l'essere «intimamente uniti nell'amore»</w:t>
      </w:r>
      <w:r w:rsidRPr="00863268">
        <w:rPr>
          <w:rFonts w:cs="Arial"/>
          <w:sz w:val="24"/>
        </w:rPr>
        <w:t>.</w:t>
      </w:r>
    </w:p>
    <w:p w14:paraId="44D0AB50" w14:textId="5F0B159A" w:rsidR="0056666A" w:rsidRPr="00863268" w:rsidRDefault="0056666A" w:rsidP="007E52C2">
      <w:pPr>
        <w:spacing w:line="240" w:lineRule="atLeast"/>
        <w:jc w:val="both"/>
        <w:rPr>
          <w:rFonts w:cs="Arial"/>
          <w:sz w:val="24"/>
        </w:rPr>
      </w:pPr>
      <w:r w:rsidRPr="00863268">
        <w:rPr>
          <w:rFonts w:cs="Arial"/>
          <w:sz w:val="24"/>
        </w:rPr>
        <w:tab/>
        <w:t>Consol</w:t>
      </w:r>
      <w:r w:rsidR="00E81A4F">
        <w:rPr>
          <w:rFonts w:cs="Arial"/>
          <w:sz w:val="24"/>
        </w:rPr>
        <w:t>azione, unità e amore tendono a</w:t>
      </w:r>
      <w:r w:rsidRPr="00863268">
        <w:rPr>
          <w:rFonts w:cs="Arial"/>
          <w:sz w:val="24"/>
        </w:rPr>
        <w:t xml:space="preserve"> una mèta che è il vero fine dell'attività dell'apostolo</w:t>
      </w:r>
      <w:r>
        <w:rPr>
          <w:rFonts w:cs="Arial"/>
          <w:sz w:val="24"/>
        </w:rPr>
        <w:t>,</w:t>
      </w:r>
      <w:r w:rsidRPr="00863268">
        <w:rPr>
          <w:rFonts w:cs="Arial"/>
          <w:sz w:val="24"/>
        </w:rPr>
        <w:t xml:space="preserve"> espressa co</w:t>
      </w:r>
      <w:r>
        <w:rPr>
          <w:rFonts w:cs="Arial"/>
          <w:sz w:val="24"/>
        </w:rPr>
        <w:t>sì: «</w:t>
      </w:r>
      <w:r w:rsidRPr="00863268">
        <w:rPr>
          <w:rFonts w:cs="Arial"/>
          <w:sz w:val="24"/>
        </w:rPr>
        <w:t xml:space="preserve">essi </w:t>
      </w:r>
      <w:r>
        <w:rPr>
          <w:rFonts w:cs="Arial"/>
          <w:sz w:val="24"/>
        </w:rPr>
        <w:t xml:space="preserve">siano arricchiti di una piena </w:t>
      </w:r>
      <w:r w:rsidRPr="00863268">
        <w:rPr>
          <w:rFonts w:cs="Arial"/>
          <w:sz w:val="24"/>
        </w:rPr>
        <w:t xml:space="preserve">intelligenza </w:t>
      </w:r>
      <w:r>
        <w:rPr>
          <w:rFonts w:cs="Arial"/>
          <w:sz w:val="24"/>
        </w:rPr>
        <w:t xml:space="preserve">per conoscere il mistero di Dio, che è Cristo». </w:t>
      </w:r>
      <w:r w:rsidRPr="00863268">
        <w:rPr>
          <w:rFonts w:cs="Arial"/>
          <w:sz w:val="24"/>
        </w:rPr>
        <w:t>L</w:t>
      </w:r>
      <w:r>
        <w:rPr>
          <w:rFonts w:cs="Arial"/>
          <w:sz w:val="24"/>
        </w:rPr>
        <w:t>a finale «Cristo»</w:t>
      </w:r>
      <w:r w:rsidRPr="00863268">
        <w:rPr>
          <w:rFonts w:cs="Arial"/>
          <w:sz w:val="24"/>
        </w:rPr>
        <w:t xml:space="preserve"> va intesa come apposizione di tutta la precedente locuzione </w:t>
      </w:r>
      <w:r>
        <w:rPr>
          <w:rFonts w:cs="Arial"/>
          <w:sz w:val="24"/>
        </w:rPr>
        <w:t>«mistero di Dio»</w:t>
      </w:r>
      <w:r w:rsidRPr="00863268">
        <w:rPr>
          <w:rFonts w:cs="Arial"/>
          <w:sz w:val="24"/>
        </w:rPr>
        <w:t>, dando una specie di equivalenza: l'annuncio di Cristo nella comunità pagana è dunque il mistero di Dio che essi hanno potuto conoscere.</w:t>
      </w:r>
      <w:r w:rsidRPr="00863268">
        <w:rPr>
          <w:rStyle w:val="Rimandonotaapidipagina"/>
          <w:rFonts w:cs="Arial"/>
        </w:rPr>
        <w:footnoteReference w:id="148"/>
      </w:r>
    </w:p>
    <w:p w14:paraId="1448F42E" w14:textId="133A9BA9" w:rsidR="0056666A" w:rsidRPr="00863268" w:rsidRDefault="0056666A" w:rsidP="007E52C2">
      <w:pPr>
        <w:spacing w:line="240" w:lineRule="atLeast"/>
        <w:jc w:val="both"/>
        <w:rPr>
          <w:rFonts w:cs="Arial"/>
          <w:sz w:val="24"/>
        </w:rPr>
      </w:pPr>
      <w:r w:rsidRPr="00863268">
        <w:rPr>
          <w:rFonts w:cs="Arial"/>
          <w:sz w:val="24"/>
        </w:rPr>
        <w:tab/>
      </w:r>
      <w:r>
        <w:rPr>
          <w:rFonts w:cs="Arial"/>
          <w:sz w:val="24"/>
        </w:rPr>
        <w:t>Paolo non finirebbe mai di par</w:t>
      </w:r>
      <w:r w:rsidR="00E81A4F">
        <w:rPr>
          <w:rFonts w:cs="Arial"/>
          <w:sz w:val="24"/>
        </w:rPr>
        <w:t xml:space="preserve">lare di Cristo e di celebrarne </w:t>
      </w:r>
      <w:r>
        <w:rPr>
          <w:rFonts w:cs="Arial"/>
          <w:sz w:val="24"/>
        </w:rPr>
        <w:t>l</w:t>
      </w:r>
      <w:r w:rsidR="00E81A4F">
        <w:rPr>
          <w:rFonts w:cs="Arial"/>
          <w:sz w:val="24"/>
        </w:rPr>
        <w:t>a</w:t>
      </w:r>
      <w:r>
        <w:rPr>
          <w:rFonts w:cs="Arial"/>
          <w:sz w:val="24"/>
        </w:rPr>
        <w:t xml:space="preserve"> grandezza, perché «in lui sono nascosti </w:t>
      </w:r>
      <w:r w:rsidRPr="00863268">
        <w:rPr>
          <w:rFonts w:cs="Arial"/>
          <w:sz w:val="24"/>
        </w:rPr>
        <w:t xml:space="preserve">tutti i tesori della sapienza e della </w:t>
      </w:r>
      <w:r>
        <w:rPr>
          <w:rFonts w:cs="Arial"/>
          <w:sz w:val="24"/>
        </w:rPr>
        <w:t>conosc</w:t>
      </w:r>
      <w:r w:rsidRPr="00863268">
        <w:rPr>
          <w:rFonts w:cs="Arial"/>
          <w:sz w:val="24"/>
        </w:rPr>
        <w:t>enza" (v. 3). L'espressione suggerisce letteralmente l'immagine di una miniera nel senso in cui</w:t>
      </w:r>
      <w:r>
        <w:rPr>
          <w:rFonts w:cs="Arial"/>
          <w:sz w:val="24"/>
        </w:rPr>
        <w:t xml:space="preserve"> Sap 7,14 dice che la sapienza «</w:t>
      </w:r>
      <w:r w:rsidRPr="00863268">
        <w:rPr>
          <w:rFonts w:cs="Arial"/>
          <w:sz w:val="24"/>
        </w:rPr>
        <w:t>è un tes</w:t>
      </w:r>
      <w:r>
        <w:rPr>
          <w:rFonts w:cs="Arial"/>
          <w:sz w:val="24"/>
        </w:rPr>
        <w:t>oro inesauribile per gli uomini»</w:t>
      </w:r>
      <w:r w:rsidRPr="00863268">
        <w:rPr>
          <w:rFonts w:cs="Arial"/>
          <w:sz w:val="24"/>
        </w:rPr>
        <w:t xml:space="preserve">. Può servire </w:t>
      </w:r>
      <w:r w:rsidRPr="00863268">
        <w:rPr>
          <w:rFonts w:cs="Arial"/>
          <w:sz w:val="24"/>
        </w:rPr>
        <w:lastRenderedPageBreak/>
        <w:t>da sfondo e da commento anche Pr 2,3-</w:t>
      </w:r>
      <w:r>
        <w:rPr>
          <w:rFonts w:cs="Arial"/>
          <w:sz w:val="24"/>
        </w:rPr>
        <w:t>6(LXX) dove, accanto al vocabolo «tesori»,</w:t>
      </w:r>
      <w:r w:rsidRPr="00863268">
        <w:rPr>
          <w:rFonts w:cs="Arial"/>
          <w:sz w:val="24"/>
        </w:rPr>
        <w:t xml:space="preserve"> si trovano </w:t>
      </w:r>
      <w:r>
        <w:rPr>
          <w:rFonts w:cs="Arial"/>
          <w:sz w:val="24"/>
        </w:rPr>
        <w:t>pure quelli di «conoscenza», «sapienza»,</w:t>
      </w:r>
      <w:r w:rsidRPr="00863268">
        <w:rPr>
          <w:rStyle w:val="Rimandonotaapidipagina"/>
          <w:rFonts w:cs="Arial"/>
        </w:rPr>
        <w:footnoteReference w:id="149"/>
      </w:r>
      <w:r w:rsidRPr="00863268">
        <w:rPr>
          <w:rFonts w:cs="Arial"/>
          <w:sz w:val="24"/>
        </w:rPr>
        <w:t xml:space="preserve"> </w:t>
      </w:r>
      <w:r>
        <w:rPr>
          <w:rFonts w:cs="Arial"/>
          <w:sz w:val="24"/>
        </w:rPr>
        <w:t xml:space="preserve"> esattamente come nel nostro passo. </w:t>
      </w:r>
      <w:r w:rsidRPr="00863268">
        <w:rPr>
          <w:rFonts w:cs="Arial"/>
          <w:sz w:val="24"/>
        </w:rPr>
        <w:t>Cristo</w:t>
      </w:r>
      <w:r>
        <w:rPr>
          <w:rFonts w:cs="Arial"/>
          <w:sz w:val="24"/>
        </w:rPr>
        <w:t>,</w:t>
      </w:r>
      <w:r w:rsidRPr="00863268">
        <w:rPr>
          <w:rFonts w:cs="Arial"/>
          <w:sz w:val="24"/>
        </w:rPr>
        <w:t xml:space="preserve"> rappresentato in termini sapienziali, è addirittura l'incarnazione della sapienza e, più anc</w:t>
      </w:r>
      <w:r>
        <w:rPr>
          <w:rFonts w:cs="Arial"/>
          <w:sz w:val="24"/>
        </w:rPr>
        <w:t>ora, come il contenitore della stessa</w:t>
      </w:r>
      <w:r w:rsidRPr="00863268">
        <w:rPr>
          <w:rFonts w:cs="Arial"/>
          <w:sz w:val="24"/>
        </w:rPr>
        <w:t>. Egli si identifica e pure trascende la sapienza in quanto la contiene, le fa spazio nella sua pienezza.</w:t>
      </w:r>
    </w:p>
    <w:p w14:paraId="4DCC5390" w14:textId="6559C247" w:rsidR="0056666A" w:rsidRDefault="0056666A" w:rsidP="007E52C2">
      <w:pPr>
        <w:spacing w:line="240" w:lineRule="atLeast"/>
        <w:jc w:val="both"/>
        <w:rPr>
          <w:rFonts w:cs="Arial"/>
          <w:sz w:val="24"/>
        </w:rPr>
      </w:pPr>
      <w:r w:rsidRPr="00863268">
        <w:rPr>
          <w:rFonts w:cs="Arial"/>
          <w:sz w:val="24"/>
        </w:rPr>
        <w:tab/>
        <w:t>Stabilita la finalità del suo ministero, Paolo lascia capire il suo intento pastorale passando alla</w:t>
      </w:r>
      <w:r>
        <w:rPr>
          <w:rFonts w:cs="Arial"/>
          <w:sz w:val="24"/>
        </w:rPr>
        <w:t xml:space="preserve"> denuncia: «Dico questo perché nessuno vi inganni con argomenti seducenti» (v. 4). Non mancano a Colosse</w:t>
      </w:r>
      <w:r w:rsidRPr="00863268">
        <w:rPr>
          <w:rFonts w:cs="Arial"/>
          <w:sz w:val="24"/>
        </w:rPr>
        <w:t xml:space="preserve"> color</w:t>
      </w:r>
      <w:r>
        <w:rPr>
          <w:rFonts w:cs="Arial"/>
          <w:sz w:val="24"/>
        </w:rPr>
        <w:t>o che “parlano bene” e fanno gi</w:t>
      </w:r>
      <w:r w:rsidRPr="00863268">
        <w:rPr>
          <w:rFonts w:cs="Arial"/>
          <w:sz w:val="24"/>
        </w:rPr>
        <w:t>rare la testa alla comunità con argomenti apparentement</w:t>
      </w:r>
      <w:r>
        <w:rPr>
          <w:rFonts w:cs="Arial"/>
          <w:sz w:val="24"/>
        </w:rPr>
        <w:t>e brillanti, in realtà solo cap</w:t>
      </w:r>
      <w:r w:rsidRPr="00863268">
        <w:rPr>
          <w:rFonts w:cs="Arial"/>
          <w:sz w:val="24"/>
        </w:rPr>
        <w:t xml:space="preserve">ziosi. Occorre smascherarli e dire chiaramente che si tratta di inganno. Compare per la prima volta il riferimento a quell'errore che sarà </w:t>
      </w:r>
      <w:r w:rsidR="00E81A4F">
        <w:rPr>
          <w:rFonts w:cs="Arial"/>
          <w:sz w:val="24"/>
        </w:rPr>
        <w:t>ripreso fra poco</w:t>
      </w:r>
      <w:r w:rsidRPr="00863268">
        <w:rPr>
          <w:rFonts w:cs="Arial"/>
          <w:sz w:val="24"/>
        </w:rPr>
        <w:t xml:space="preserve">. </w:t>
      </w:r>
    </w:p>
    <w:p w14:paraId="32AEA6C3" w14:textId="06420444" w:rsidR="0056666A" w:rsidRDefault="0056666A" w:rsidP="007E52C2">
      <w:pPr>
        <w:spacing w:line="240" w:lineRule="atLeast"/>
        <w:jc w:val="both"/>
        <w:rPr>
          <w:rFonts w:cs="Arial"/>
          <w:sz w:val="24"/>
        </w:rPr>
      </w:pPr>
      <w:r>
        <w:rPr>
          <w:rFonts w:cs="Arial"/>
          <w:sz w:val="24"/>
        </w:rPr>
        <w:tab/>
        <w:t xml:space="preserve">Paolo non fa dell’allarmismo e tanto meno del terrore psicologico. Denunciato il pericolo, offre motivi di serena speranza, muovendosi su due linee. La prima garantisce la sua </w:t>
      </w:r>
      <w:r w:rsidR="00E81A4F">
        <w:rPr>
          <w:rFonts w:cs="Arial"/>
          <w:sz w:val="24"/>
        </w:rPr>
        <w:t>presenza spirituale che serve a</w:t>
      </w:r>
      <w:r>
        <w:rPr>
          <w:rFonts w:cs="Arial"/>
          <w:sz w:val="24"/>
        </w:rPr>
        <w:t xml:space="preserve"> incoraggiare la comunità e a farlo sentire vicino,  sebbene fisicamente lontano. La seconda è una valutazione positiva della comunità. Dobbiamo pensare che Epafra gli abbia recato notizie rassicuranti che gli permettono di scrivere: «gioisco vedendo </w:t>
      </w:r>
      <w:r w:rsidRPr="00863268">
        <w:rPr>
          <w:rFonts w:cs="Arial"/>
          <w:sz w:val="24"/>
        </w:rPr>
        <w:t xml:space="preserve">la condotta ordinata e la saldezza della </w:t>
      </w:r>
      <w:r>
        <w:rPr>
          <w:rFonts w:cs="Arial"/>
          <w:sz w:val="24"/>
        </w:rPr>
        <w:t>vostra fede in Cristo»</w:t>
      </w:r>
      <w:r w:rsidRPr="00863268">
        <w:rPr>
          <w:rFonts w:cs="Arial"/>
          <w:sz w:val="24"/>
        </w:rPr>
        <w:t xml:space="preserve">. Utilizzando due immagini del linguaggio militare, </w:t>
      </w:r>
      <w:r>
        <w:rPr>
          <w:rFonts w:cs="Arial"/>
          <w:sz w:val="24"/>
        </w:rPr>
        <w:t xml:space="preserve">immagina </w:t>
      </w:r>
      <w:r w:rsidRPr="00863268">
        <w:rPr>
          <w:rFonts w:cs="Arial"/>
          <w:sz w:val="24"/>
        </w:rPr>
        <w:t xml:space="preserve">la comunità come un fronte ben compatto, in cui il nemico non può far breccia. </w:t>
      </w:r>
      <w:r>
        <w:rPr>
          <w:rFonts w:cs="Arial"/>
          <w:sz w:val="24"/>
        </w:rPr>
        <w:t>Tale valutazione positiva incoraggia senz’altro la comunità e aiuta noi a capire la finezza psicologica dell’apostolo che sa vedere e valorizzare il positivo.</w:t>
      </w:r>
    </w:p>
    <w:p w14:paraId="71404C72" w14:textId="77777777" w:rsidR="0056666A" w:rsidRPr="005C3C2B" w:rsidRDefault="0056666A" w:rsidP="007E52C2">
      <w:pPr>
        <w:spacing w:line="240" w:lineRule="atLeast"/>
        <w:jc w:val="both"/>
        <w:rPr>
          <w:rFonts w:cs="Arial"/>
          <w:sz w:val="24"/>
        </w:rPr>
      </w:pPr>
      <w:r>
        <w:rPr>
          <w:rFonts w:cs="Arial"/>
          <w:sz w:val="24"/>
        </w:rPr>
        <w:tab/>
      </w:r>
      <w:r w:rsidRPr="00863268">
        <w:rPr>
          <w:rFonts w:cs="Arial"/>
          <w:sz w:val="24"/>
        </w:rPr>
        <w:t>Pur con questa certezza, il pericolo sovrastante suggerisce un esplicito richiamo alle dottrine erronee</w:t>
      </w:r>
      <w:r>
        <w:rPr>
          <w:rFonts w:cs="Arial"/>
          <w:sz w:val="24"/>
        </w:rPr>
        <w:t xml:space="preserve"> e più ancora un supplemento di catechesi che l’apostolo e pedagogo Paolo fornirà fra poco</w:t>
      </w:r>
      <w:r w:rsidRPr="00863268">
        <w:rPr>
          <w:rFonts w:cs="Arial"/>
          <w:sz w:val="24"/>
        </w:rPr>
        <w:t>.</w:t>
      </w:r>
    </w:p>
    <w:p w14:paraId="28E1F797" w14:textId="77777777" w:rsidR="0014356F" w:rsidRDefault="0014356F" w:rsidP="007E52C2">
      <w:pPr>
        <w:jc w:val="both"/>
      </w:pPr>
    </w:p>
    <w:p w14:paraId="460D9B8F" w14:textId="77777777" w:rsidR="0014356F" w:rsidRDefault="0014356F" w:rsidP="007E52C2">
      <w:pPr>
        <w:jc w:val="both"/>
      </w:pPr>
    </w:p>
    <w:p w14:paraId="56E1AA6B" w14:textId="77777777" w:rsidR="00B44051" w:rsidRDefault="00B44051" w:rsidP="007E52C2">
      <w:pPr>
        <w:jc w:val="both"/>
      </w:pPr>
    </w:p>
    <w:p w14:paraId="2A53BDBD" w14:textId="77777777" w:rsidR="00B44051" w:rsidRDefault="00B44051" w:rsidP="007E52C2">
      <w:pPr>
        <w:jc w:val="both"/>
      </w:pPr>
    </w:p>
    <w:p w14:paraId="69A2C098" w14:textId="77777777" w:rsidR="00B44051" w:rsidRDefault="00B44051" w:rsidP="007E52C2">
      <w:pPr>
        <w:jc w:val="both"/>
      </w:pPr>
    </w:p>
    <w:p w14:paraId="3C2717A8" w14:textId="288A7E71" w:rsidR="00C94091" w:rsidRDefault="00B44051" w:rsidP="007E52C2">
      <w:pPr>
        <w:spacing w:line="240" w:lineRule="atLeast"/>
        <w:jc w:val="center"/>
        <w:rPr>
          <w:rFonts w:cs="Arial"/>
          <w:b/>
          <w:sz w:val="28"/>
        </w:rPr>
      </w:pPr>
      <w:r>
        <w:br w:type="column"/>
      </w:r>
      <w:r w:rsidR="00C94091" w:rsidRPr="00863268">
        <w:rPr>
          <w:rFonts w:cs="Arial"/>
          <w:b/>
          <w:sz w:val="28"/>
        </w:rPr>
        <w:lastRenderedPageBreak/>
        <w:t>SECONDA PARTE</w:t>
      </w:r>
    </w:p>
    <w:p w14:paraId="642174E3" w14:textId="77777777" w:rsidR="0061618A" w:rsidRPr="00863268" w:rsidRDefault="0061618A" w:rsidP="007E52C2">
      <w:pPr>
        <w:spacing w:line="240" w:lineRule="atLeast"/>
        <w:jc w:val="center"/>
        <w:rPr>
          <w:rFonts w:cs="Arial"/>
          <w:b/>
          <w:sz w:val="28"/>
        </w:rPr>
      </w:pPr>
    </w:p>
    <w:p w14:paraId="12B9858B" w14:textId="77777777" w:rsidR="0061618A" w:rsidRDefault="00C94091" w:rsidP="007E52C2">
      <w:pPr>
        <w:spacing w:line="240" w:lineRule="atLeast"/>
        <w:jc w:val="center"/>
        <w:rPr>
          <w:rFonts w:cs="Arial"/>
          <w:b/>
          <w:sz w:val="24"/>
        </w:rPr>
      </w:pPr>
      <w:r w:rsidRPr="00863268">
        <w:rPr>
          <w:rFonts w:cs="Arial"/>
          <w:b/>
          <w:sz w:val="24"/>
        </w:rPr>
        <w:t>I</w:t>
      </w:r>
      <w:r w:rsidR="0061618A">
        <w:rPr>
          <w:rFonts w:cs="Arial"/>
          <w:b/>
          <w:sz w:val="24"/>
        </w:rPr>
        <w:t>L PRIMATO DI CRISTO NELLA COMUNITTA’</w:t>
      </w:r>
    </w:p>
    <w:p w14:paraId="572E53DD" w14:textId="27542D4A" w:rsidR="0061618A" w:rsidRDefault="0061618A" w:rsidP="007E52C2">
      <w:pPr>
        <w:spacing w:line="240" w:lineRule="atLeast"/>
        <w:jc w:val="center"/>
        <w:rPr>
          <w:rFonts w:cs="Arial"/>
          <w:b/>
          <w:sz w:val="24"/>
        </w:rPr>
      </w:pPr>
      <w:r>
        <w:rPr>
          <w:rFonts w:cs="Arial"/>
          <w:b/>
          <w:sz w:val="24"/>
        </w:rPr>
        <w:t>E LE RESISTENZE AD ESSO</w:t>
      </w:r>
    </w:p>
    <w:p w14:paraId="42C349D2" w14:textId="12796BEE" w:rsidR="00C94091" w:rsidRPr="00863268" w:rsidRDefault="00C94091" w:rsidP="007E52C2">
      <w:pPr>
        <w:spacing w:line="240" w:lineRule="atLeast"/>
        <w:jc w:val="center"/>
        <w:rPr>
          <w:rFonts w:cs="Arial"/>
          <w:b/>
          <w:sz w:val="24"/>
        </w:rPr>
      </w:pPr>
      <w:r w:rsidRPr="00863268">
        <w:rPr>
          <w:rFonts w:cs="Arial"/>
          <w:b/>
          <w:sz w:val="24"/>
        </w:rPr>
        <w:t xml:space="preserve"> (2,6 - 3,4)</w:t>
      </w:r>
    </w:p>
    <w:p w14:paraId="58F3C332" w14:textId="77777777" w:rsidR="00C94091" w:rsidRPr="00863268" w:rsidRDefault="00C94091" w:rsidP="007E52C2">
      <w:pPr>
        <w:spacing w:line="240" w:lineRule="atLeast"/>
        <w:jc w:val="both"/>
        <w:rPr>
          <w:rFonts w:cs="Arial"/>
          <w:sz w:val="24"/>
        </w:rPr>
      </w:pPr>
    </w:p>
    <w:p w14:paraId="1A944110" w14:textId="77777777" w:rsidR="00C94091" w:rsidRPr="00863268" w:rsidRDefault="00C94091" w:rsidP="007E52C2">
      <w:pPr>
        <w:spacing w:line="240" w:lineRule="atLeast"/>
        <w:jc w:val="both"/>
        <w:rPr>
          <w:rFonts w:cs="Arial"/>
          <w:sz w:val="24"/>
        </w:rPr>
      </w:pPr>
    </w:p>
    <w:p w14:paraId="4490CBDE" w14:textId="4254F702" w:rsidR="00C94091" w:rsidRDefault="00C94091" w:rsidP="007E52C2">
      <w:pPr>
        <w:spacing w:line="240" w:lineRule="atLeast"/>
        <w:jc w:val="both"/>
        <w:rPr>
          <w:rFonts w:cs="Arial"/>
          <w:sz w:val="24"/>
        </w:rPr>
      </w:pPr>
      <w:r>
        <w:rPr>
          <w:rFonts w:cs="Arial"/>
          <w:sz w:val="24"/>
        </w:rPr>
        <w:t xml:space="preserve">Individuiamo nel complesso </w:t>
      </w:r>
      <w:r w:rsidRPr="00863268">
        <w:rPr>
          <w:rFonts w:cs="Arial"/>
          <w:sz w:val="24"/>
        </w:rPr>
        <w:t xml:space="preserve">2,6 - 3,4 </w:t>
      </w:r>
      <w:r>
        <w:rPr>
          <w:rFonts w:cs="Arial"/>
          <w:sz w:val="24"/>
        </w:rPr>
        <w:t xml:space="preserve">la seconda parte, collocata al centro </w:t>
      </w:r>
      <w:r w:rsidRPr="00863268">
        <w:rPr>
          <w:rFonts w:cs="Arial"/>
          <w:sz w:val="24"/>
        </w:rPr>
        <w:t>come cuo</w:t>
      </w:r>
      <w:r>
        <w:rPr>
          <w:rFonts w:cs="Arial"/>
          <w:sz w:val="24"/>
        </w:rPr>
        <w:t>re della lettera, anche se teolo</w:t>
      </w:r>
      <w:r w:rsidRPr="00863268">
        <w:rPr>
          <w:rFonts w:cs="Arial"/>
          <w:sz w:val="24"/>
        </w:rPr>
        <w:t xml:space="preserve">gicamente </w:t>
      </w:r>
      <w:r>
        <w:rPr>
          <w:rFonts w:cs="Arial"/>
          <w:sz w:val="24"/>
        </w:rPr>
        <w:t>meno rilevante della precedente</w:t>
      </w:r>
      <w:r w:rsidRPr="00863268">
        <w:rPr>
          <w:rFonts w:cs="Arial"/>
          <w:sz w:val="24"/>
        </w:rPr>
        <w:t xml:space="preserve">. </w:t>
      </w:r>
      <w:r w:rsidR="006A7548">
        <w:rPr>
          <w:rFonts w:cs="Arial"/>
          <w:sz w:val="24"/>
        </w:rPr>
        <w:t xml:space="preserve">Dopo un accenno a 2,4, ora </w:t>
      </w:r>
      <w:r w:rsidRPr="00863268">
        <w:rPr>
          <w:rFonts w:cs="Arial"/>
          <w:sz w:val="24"/>
        </w:rPr>
        <w:t xml:space="preserve">Paolo attacca la falsa dottrina che rischiava di inquinare la fede dei Colossesi. Del </w:t>
      </w:r>
      <w:r>
        <w:rPr>
          <w:rFonts w:cs="Arial"/>
          <w:sz w:val="24"/>
        </w:rPr>
        <w:t>resto è facile intuire che l</w:t>
      </w:r>
      <w:r w:rsidR="006A7548">
        <w:rPr>
          <w:rFonts w:cs="Arial"/>
          <w:sz w:val="24"/>
        </w:rPr>
        <w:t xml:space="preserve">a precedente </w:t>
      </w:r>
      <w:r>
        <w:rPr>
          <w:rFonts w:cs="Arial"/>
          <w:sz w:val="24"/>
        </w:rPr>
        <w:t>in</w:t>
      </w:r>
      <w:r w:rsidRPr="00863268">
        <w:rPr>
          <w:rFonts w:cs="Arial"/>
          <w:sz w:val="24"/>
        </w:rPr>
        <w:t xml:space="preserve">sistenza sul primato di Cristo </w:t>
      </w:r>
      <w:r w:rsidR="006A7548">
        <w:rPr>
          <w:rFonts w:cs="Arial"/>
          <w:sz w:val="24"/>
        </w:rPr>
        <w:t xml:space="preserve">voleva valorizzare </w:t>
      </w:r>
      <w:r w:rsidRPr="00863268">
        <w:rPr>
          <w:rFonts w:cs="Arial"/>
          <w:sz w:val="24"/>
        </w:rPr>
        <w:t xml:space="preserve">quella verità e quel centro che false opinioni rischiavano di ottenebrare </w:t>
      </w:r>
      <w:r>
        <w:rPr>
          <w:rFonts w:cs="Arial"/>
          <w:sz w:val="24"/>
        </w:rPr>
        <w:t>e</w:t>
      </w:r>
      <w:r w:rsidRPr="00863268">
        <w:rPr>
          <w:rFonts w:cs="Arial"/>
          <w:sz w:val="24"/>
        </w:rPr>
        <w:t xml:space="preserve"> di spostare.</w:t>
      </w:r>
    </w:p>
    <w:p w14:paraId="01E9E150" w14:textId="2A14336B" w:rsidR="00C94091" w:rsidRDefault="00C94091" w:rsidP="007E52C2">
      <w:pPr>
        <w:spacing w:line="240" w:lineRule="atLeast"/>
        <w:jc w:val="both"/>
        <w:rPr>
          <w:rFonts w:cs="Arial"/>
          <w:sz w:val="24"/>
        </w:rPr>
      </w:pPr>
      <w:r w:rsidRPr="00863268">
        <w:rPr>
          <w:rFonts w:cs="Arial"/>
          <w:sz w:val="24"/>
        </w:rPr>
        <w:tab/>
      </w:r>
      <w:r>
        <w:rPr>
          <w:rFonts w:cs="Arial"/>
          <w:sz w:val="24"/>
        </w:rPr>
        <w:t xml:space="preserve">Proponiamo una possibile articolazione. In apertura troviamo </w:t>
      </w:r>
      <w:r w:rsidRPr="00863268">
        <w:rPr>
          <w:rFonts w:cs="Arial"/>
          <w:sz w:val="24"/>
        </w:rPr>
        <w:t xml:space="preserve">una breve </w:t>
      </w:r>
      <w:r>
        <w:rPr>
          <w:rFonts w:cs="Arial"/>
          <w:sz w:val="24"/>
        </w:rPr>
        <w:t xml:space="preserve">esortazione </w:t>
      </w:r>
      <w:r w:rsidRPr="00863268">
        <w:rPr>
          <w:rFonts w:cs="Arial"/>
          <w:sz w:val="24"/>
        </w:rPr>
        <w:t xml:space="preserve">che con </w:t>
      </w:r>
      <w:r>
        <w:rPr>
          <w:rFonts w:cs="Arial"/>
          <w:sz w:val="24"/>
        </w:rPr>
        <w:t>il «dunque» iniziale ricapitola</w:t>
      </w:r>
      <w:r w:rsidRPr="00863268">
        <w:rPr>
          <w:rFonts w:cs="Arial"/>
          <w:sz w:val="24"/>
        </w:rPr>
        <w:t xml:space="preserve"> il precedente e </w:t>
      </w:r>
      <w:r>
        <w:rPr>
          <w:rFonts w:cs="Arial"/>
          <w:sz w:val="24"/>
        </w:rPr>
        <w:t xml:space="preserve">apre al </w:t>
      </w:r>
      <w:r w:rsidRPr="00863268">
        <w:rPr>
          <w:rFonts w:cs="Arial"/>
          <w:sz w:val="24"/>
        </w:rPr>
        <w:t xml:space="preserve">nuovo (vv. 6-8); </w:t>
      </w:r>
      <w:r>
        <w:rPr>
          <w:rFonts w:cs="Arial"/>
          <w:sz w:val="24"/>
        </w:rPr>
        <w:t>segue una parte più propria</w:t>
      </w:r>
      <w:r w:rsidRPr="00863268">
        <w:rPr>
          <w:rFonts w:cs="Arial"/>
          <w:sz w:val="24"/>
        </w:rPr>
        <w:t>mente dottrinale che richiama molto da vicino l'inno cristologico di 1,15-20, anche se ora l'accento si pone sull'unione dei cristiani con Crist</w:t>
      </w:r>
      <w:r>
        <w:rPr>
          <w:rFonts w:cs="Arial"/>
          <w:sz w:val="24"/>
        </w:rPr>
        <w:t>o: il suo primato diventa fonda</w:t>
      </w:r>
      <w:r w:rsidRPr="00863268">
        <w:rPr>
          <w:rFonts w:cs="Arial"/>
          <w:sz w:val="24"/>
        </w:rPr>
        <w:t xml:space="preserve">mento e causa della nuova condizione della </w:t>
      </w:r>
      <w:r>
        <w:rPr>
          <w:rFonts w:cs="Arial"/>
          <w:sz w:val="24"/>
        </w:rPr>
        <w:t>comunità (vv. 9-15). Ancora un «dunque»</w:t>
      </w:r>
      <w:r w:rsidRPr="00863268">
        <w:rPr>
          <w:rFonts w:cs="Arial"/>
          <w:sz w:val="24"/>
        </w:rPr>
        <w:t xml:space="preserve"> per ri</w:t>
      </w:r>
      <w:r>
        <w:rPr>
          <w:rFonts w:cs="Arial"/>
          <w:sz w:val="24"/>
        </w:rPr>
        <w:t>prendere</w:t>
      </w:r>
      <w:r w:rsidR="006A7548">
        <w:rPr>
          <w:rFonts w:cs="Arial"/>
          <w:sz w:val="24"/>
        </w:rPr>
        <w:t xml:space="preserve"> quanto precede e passare a</w:t>
      </w:r>
      <w:r w:rsidRPr="00863268">
        <w:rPr>
          <w:rFonts w:cs="Arial"/>
          <w:sz w:val="24"/>
        </w:rPr>
        <w:t xml:space="preserve"> una più </w:t>
      </w:r>
      <w:r>
        <w:rPr>
          <w:rFonts w:cs="Arial"/>
          <w:sz w:val="24"/>
        </w:rPr>
        <w:t>estesa parte esortativa che pro</w:t>
      </w:r>
      <w:r w:rsidRPr="00863268">
        <w:rPr>
          <w:rFonts w:cs="Arial"/>
          <w:sz w:val="24"/>
        </w:rPr>
        <w:t xml:space="preserve">clama la libertà del cristiano da ogni asservimento (vv. 16-23). </w:t>
      </w:r>
      <w:r w:rsidR="006A7548">
        <w:rPr>
          <w:rFonts w:cs="Arial"/>
          <w:sz w:val="24"/>
        </w:rPr>
        <w:t xml:space="preserve">Alla fine, ancora una volta giocando sul contrasto, </w:t>
      </w:r>
      <w:r>
        <w:rPr>
          <w:rFonts w:cs="Arial"/>
          <w:sz w:val="24"/>
        </w:rPr>
        <w:t xml:space="preserve">c’è il </w:t>
      </w:r>
      <w:r w:rsidR="006A7548">
        <w:rPr>
          <w:rFonts w:cs="Arial"/>
          <w:sz w:val="24"/>
        </w:rPr>
        <w:t>dolce trapasso a</w:t>
      </w:r>
      <w:r w:rsidRPr="00863268">
        <w:rPr>
          <w:rFonts w:cs="Arial"/>
          <w:sz w:val="24"/>
        </w:rPr>
        <w:t xml:space="preserve"> una visione serena </w:t>
      </w:r>
      <w:r w:rsidR="006A7548">
        <w:rPr>
          <w:rFonts w:cs="Arial"/>
          <w:sz w:val="24"/>
        </w:rPr>
        <w:t xml:space="preserve">che lega la comunità a Cristo </w:t>
      </w:r>
      <w:r w:rsidRPr="00863268">
        <w:rPr>
          <w:rFonts w:cs="Arial"/>
          <w:sz w:val="24"/>
        </w:rPr>
        <w:t xml:space="preserve"> (3,1-4)</w:t>
      </w:r>
      <w:r>
        <w:rPr>
          <w:rFonts w:cs="Arial"/>
          <w:sz w:val="24"/>
        </w:rPr>
        <w:t>.</w:t>
      </w:r>
    </w:p>
    <w:p w14:paraId="04756F7E" w14:textId="4946B5AF" w:rsidR="00C94091" w:rsidRPr="00863268" w:rsidRDefault="00C94091" w:rsidP="007E52C2">
      <w:pPr>
        <w:spacing w:line="240" w:lineRule="atLeast"/>
        <w:jc w:val="both"/>
        <w:rPr>
          <w:rFonts w:cs="Arial"/>
          <w:sz w:val="24"/>
        </w:rPr>
      </w:pPr>
      <w:r>
        <w:rPr>
          <w:rFonts w:cs="Arial"/>
          <w:sz w:val="24"/>
        </w:rPr>
        <w:tab/>
      </w:r>
      <w:r w:rsidR="006A7548">
        <w:rPr>
          <w:rFonts w:cs="Arial"/>
          <w:sz w:val="24"/>
        </w:rPr>
        <w:t xml:space="preserve">Abbiamo preferito unire </w:t>
      </w:r>
      <w:r>
        <w:rPr>
          <w:rFonts w:cs="Arial"/>
          <w:sz w:val="24"/>
        </w:rPr>
        <w:t xml:space="preserve">3,1-4 a </w:t>
      </w:r>
      <w:r w:rsidRPr="00863268">
        <w:rPr>
          <w:rFonts w:cs="Arial"/>
          <w:sz w:val="24"/>
        </w:rPr>
        <w:t>quanto precede</w:t>
      </w:r>
      <w:r w:rsidR="006A7548">
        <w:rPr>
          <w:rFonts w:cs="Arial"/>
          <w:sz w:val="24"/>
        </w:rPr>
        <w:t>,</w:t>
      </w:r>
      <w:r w:rsidRPr="00863268">
        <w:rPr>
          <w:rFonts w:cs="Arial"/>
          <w:sz w:val="24"/>
        </w:rPr>
        <w:t xml:space="preserve"> perché </w:t>
      </w:r>
      <w:r w:rsidR="006A7548">
        <w:rPr>
          <w:rFonts w:cs="Arial"/>
          <w:sz w:val="24"/>
        </w:rPr>
        <w:t>i versetti creano l’opposizione con 2,21-2</w:t>
      </w:r>
      <w:r>
        <w:rPr>
          <w:rFonts w:cs="Arial"/>
          <w:sz w:val="24"/>
        </w:rPr>
        <w:t xml:space="preserve">3, finale del capitolo secondo, di cui </w:t>
      </w:r>
      <w:r w:rsidRPr="00863268">
        <w:rPr>
          <w:rFonts w:cs="Arial"/>
          <w:sz w:val="24"/>
        </w:rPr>
        <w:t>sembrano la logica conclusione</w:t>
      </w:r>
      <w:r>
        <w:rPr>
          <w:rFonts w:cs="Arial"/>
          <w:sz w:val="24"/>
        </w:rPr>
        <w:t xml:space="preserve">; </w:t>
      </w:r>
      <w:r w:rsidRPr="00863268">
        <w:rPr>
          <w:rFonts w:cs="Arial"/>
          <w:sz w:val="24"/>
        </w:rPr>
        <w:t>nello stesso tempo</w:t>
      </w:r>
      <w:r>
        <w:rPr>
          <w:rFonts w:cs="Arial"/>
          <w:sz w:val="24"/>
        </w:rPr>
        <w:t xml:space="preserve"> forniscono</w:t>
      </w:r>
      <w:r w:rsidRPr="00863268">
        <w:rPr>
          <w:rFonts w:cs="Arial"/>
          <w:sz w:val="24"/>
        </w:rPr>
        <w:t xml:space="preserve"> la scintilla che farà scaturire la successiva terza parte della lettera.</w:t>
      </w:r>
    </w:p>
    <w:p w14:paraId="2842D572" w14:textId="0B76C17F" w:rsidR="00C94091" w:rsidRPr="00863268" w:rsidRDefault="00C94091" w:rsidP="007E52C2">
      <w:pPr>
        <w:spacing w:line="240" w:lineRule="atLeast"/>
        <w:jc w:val="both"/>
        <w:rPr>
          <w:rFonts w:cs="Arial"/>
          <w:sz w:val="24"/>
        </w:rPr>
      </w:pPr>
      <w:r w:rsidRPr="00863268">
        <w:rPr>
          <w:rFonts w:cs="Arial"/>
          <w:sz w:val="24"/>
        </w:rPr>
        <w:tab/>
        <w:t xml:space="preserve">Il brano </w:t>
      </w:r>
      <w:r>
        <w:rPr>
          <w:rFonts w:cs="Arial"/>
          <w:sz w:val="24"/>
        </w:rPr>
        <w:t xml:space="preserve">causa non poche difficoltà </w:t>
      </w:r>
      <w:r w:rsidR="006A7548">
        <w:rPr>
          <w:rFonts w:cs="Arial"/>
          <w:sz w:val="24"/>
        </w:rPr>
        <w:t>interpretative</w:t>
      </w:r>
      <w:r w:rsidRPr="00863268">
        <w:rPr>
          <w:rFonts w:cs="Arial"/>
          <w:sz w:val="24"/>
        </w:rPr>
        <w:t xml:space="preserve">, </w:t>
      </w:r>
      <w:r>
        <w:rPr>
          <w:rFonts w:cs="Arial"/>
          <w:sz w:val="24"/>
        </w:rPr>
        <w:t xml:space="preserve">sia per </w:t>
      </w:r>
      <w:r w:rsidRPr="00863268">
        <w:rPr>
          <w:rFonts w:cs="Arial"/>
          <w:sz w:val="24"/>
        </w:rPr>
        <w:t>grammatica e stile complicati</w:t>
      </w:r>
      <w:r>
        <w:rPr>
          <w:rFonts w:cs="Arial"/>
          <w:sz w:val="24"/>
        </w:rPr>
        <w:t>, sia per alcuni termini oscuri; ciononostante,</w:t>
      </w:r>
      <w:r w:rsidRPr="00863268">
        <w:rPr>
          <w:rFonts w:cs="Arial"/>
          <w:sz w:val="24"/>
        </w:rPr>
        <w:t xml:space="preserve"> il pensiero generale </w:t>
      </w:r>
      <w:r>
        <w:rPr>
          <w:rFonts w:cs="Arial"/>
          <w:sz w:val="24"/>
        </w:rPr>
        <w:t>si impone facilmente</w:t>
      </w:r>
      <w:r w:rsidRPr="00863268">
        <w:rPr>
          <w:rFonts w:cs="Arial"/>
          <w:sz w:val="24"/>
        </w:rPr>
        <w:t xml:space="preserve">. Cristo </w:t>
      </w:r>
      <w:r>
        <w:rPr>
          <w:rFonts w:cs="Arial"/>
          <w:sz w:val="24"/>
        </w:rPr>
        <w:t xml:space="preserve">rimane l’indiscusso </w:t>
      </w:r>
      <w:r w:rsidRPr="00863268">
        <w:rPr>
          <w:rFonts w:cs="Arial"/>
          <w:sz w:val="24"/>
        </w:rPr>
        <w:t>centro d</w:t>
      </w:r>
      <w:r>
        <w:rPr>
          <w:rFonts w:cs="Arial"/>
          <w:sz w:val="24"/>
        </w:rPr>
        <w:t>el discorso, come emerge dalla martel</w:t>
      </w:r>
      <w:r w:rsidRPr="00863268">
        <w:rPr>
          <w:rFonts w:cs="Arial"/>
          <w:sz w:val="24"/>
        </w:rPr>
        <w:t xml:space="preserve">lante presenza del suo nome o di un pronome </w:t>
      </w:r>
      <w:r>
        <w:rPr>
          <w:rFonts w:cs="Arial"/>
          <w:sz w:val="24"/>
        </w:rPr>
        <w:t>a lui riferito</w:t>
      </w:r>
      <w:r w:rsidRPr="00863268">
        <w:rPr>
          <w:rFonts w:cs="Arial"/>
          <w:sz w:val="24"/>
        </w:rPr>
        <w:t>, per un totale di ben 19 volte.</w:t>
      </w:r>
    </w:p>
    <w:p w14:paraId="27034861" w14:textId="77777777" w:rsidR="00C94091" w:rsidRDefault="00C94091" w:rsidP="007E52C2">
      <w:pPr>
        <w:spacing w:line="240" w:lineRule="atLeast"/>
        <w:jc w:val="both"/>
        <w:rPr>
          <w:rFonts w:cs="Arial"/>
          <w:b/>
          <w:bCs/>
          <w:i/>
          <w:iCs/>
          <w:color w:val="2749FF"/>
        </w:rPr>
      </w:pPr>
    </w:p>
    <w:p w14:paraId="43FC70E4" w14:textId="77777777" w:rsidR="00C94091" w:rsidRPr="00863268" w:rsidRDefault="00C94091" w:rsidP="007E52C2">
      <w:pPr>
        <w:spacing w:line="240" w:lineRule="atLeast"/>
        <w:jc w:val="both"/>
        <w:rPr>
          <w:rFonts w:cs="Arial"/>
          <w:sz w:val="24"/>
        </w:rPr>
      </w:pPr>
    </w:p>
    <w:p w14:paraId="4683AD23" w14:textId="14B7CA56" w:rsidR="00C94091" w:rsidRPr="00863268" w:rsidRDefault="00C94091" w:rsidP="007E52C2">
      <w:pPr>
        <w:spacing w:line="240" w:lineRule="atLeast"/>
        <w:jc w:val="both"/>
        <w:rPr>
          <w:rFonts w:cs="Arial"/>
          <w:b/>
          <w:sz w:val="24"/>
        </w:rPr>
      </w:pPr>
      <w:r w:rsidRPr="00863268">
        <w:rPr>
          <w:rFonts w:cs="Arial"/>
          <w:b/>
          <w:sz w:val="24"/>
        </w:rPr>
        <w:t>B</w:t>
      </w:r>
      <w:r w:rsidR="0061618A">
        <w:rPr>
          <w:rFonts w:cs="Arial"/>
          <w:b/>
          <w:sz w:val="24"/>
        </w:rPr>
        <w:t xml:space="preserve">reve introduzione esortativa </w:t>
      </w:r>
      <w:r w:rsidRPr="00863268">
        <w:rPr>
          <w:rFonts w:cs="Arial"/>
          <w:b/>
          <w:sz w:val="24"/>
        </w:rPr>
        <w:t>(2,6-8)</w:t>
      </w:r>
    </w:p>
    <w:p w14:paraId="4495F2D4" w14:textId="77777777" w:rsidR="00C94091" w:rsidRPr="00863268" w:rsidRDefault="00C94091" w:rsidP="007E52C2">
      <w:pPr>
        <w:spacing w:line="240" w:lineRule="atLeast"/>
        <w:jc w:val="both"/>
        <w:rPr>
          <w:rFonts w:cs="Arial"/>
          <w:sz w:val="24"/>
        </w:rPr>
      </w:pPr>
      <w:r w:rsidRPr="004726FF">
        <w:rPr>
          <w:rFonts w:cs="Arial"/>
          <w:b/>
          <w:bCs/>
          <w:i/>
          <w:vertAlign w:val="superscript"/>
        </w:rPr>
        <w:t>6</w:t>
      </w:r>
      <w:r w:rsidRPr="005577B1">
        <w:rPr>
          <w:rFonts w:cs="Arial"/>
          <w:i/>
        </w:rPr>
        <w:t xml:space="preserve">Come dunque avete accolto Cristo Gesù, il Signore, in lui camminate, </w:t>
      </w:r>
      <w:r w:rsidRPr="004726FF">
        <w:rPr>
          <w:rFonts w:cs="Arial"/>
          <w:b/>
          <w:bCs/>
          <w:i/>
          <w:vertAlign w:val="superscript"/>
        </w:rPr>
        <w:t>7</w:t>
      </w:r>
      <w:r w:rsidRPr="005577B1">
        <w:rPr>
          <w:rFonts w:cs="Arial"/>
          <w:i/>
        </w:rPr>
        <w:t xml:space="preserve">radicati e costruiti su di lui, saldi nella fede come vi è stato insegnato, sovrabbondando nel rendimento di grazie. </w:t>
      </w:r>
      <w:r w:rsidRPr="004726FF">
        <w:rPr>
          <w:rFonts w:cs="Arial"/>
          <w:b/>
          <w:bCs/>
          <w:i/>
          <w:vertAlign w:val="superscript"/>
        </w:rPr>
        <w:t>8</w:t>
      </w:r>
      <w:r w:rsidRPr="005577B1">
        <w:rPr>
          <w:rFonts w:cs="Arial"/>
          <w:i/>
        </w:rPr>
        <w:t>Fate attenzione che nessuno faccia di voi sua preda con la filosofia e con vuoti raggiri ispirati alla tradizione umana, secondo gli elementi del mondo e non secondo Cristo.</w:t>
      </w:r>
    </w:p>
    <w:p w14:paraId="4791840F" w14:textId="77777777" w:rsidR="00C94091" w:rsidRDefault="00C94091" w:rsidP="007E52C2">
      <w:pPr>
        <w:spacing w:line="240" w:lineRule="atLeast"/>
        <w:jc w:val="both"/>
        <w:rPr>
          <w:rFonts w:cs="Arial"/>
          <w:sz w:val="24"/>
        </w:rPr>
      </w:pPr>
    </w:p>
    <w:p w14:paraId="34841382" w14:textId="77777777" w:rsidR="00C94091" w:rsidRPr="00863268" w:rsidRDefault="00C94091" w:rsidP="007E52C2">
      <w:pPr>
        <w:spacing w:line="240" w:lineRule="atLeast"/>
        <w:jc w:val="both"/>
        <w:rPr>
          <w:rFonts w:cs="Arial"/>
          <w:sz w:val="24"/>
        </w:rPr>
      </w:pPr>
      <w:r>
        <w:rPr>
          <w:rFonts w:cs="Arial"/>
          <w:sz w:val="24"/>
        </w:rPr>
        <w:t>Il «dunque»</w:t>
      </w:r>
      <w:r w:rsidRPr="00863268">
        <w:rPr>
          <w:rFonts w:cs="Arial"/>
          <w:sz w:val="24"/>
        </w:rPr>
        <w:t xml:space="preserve"> </w:t>
      </w:r>
      <w:r>
        <w:rPr>
          <w:rFonts w:cs="Arial"/>
          <w:sz w:val="24"/>
        </w:rPr>
        <w:t xml:space="preserve">in apertura manifesta un discorso che </w:t>
      </w:r>
      <w:r w:rsidRPr="00863268">
        <w:rPr>
          <w:rFonts w:cs="Arial"/>
          <w:sz w:val="24"/>
        </w:rPr>
        <w:t>continua</w:t>
      </w:r>
      <w:r>
        <w:rPr>
          <w:rFonts w:cs="Arial"/>
          <w:sz w:val="24"/>
        </w:rPr>
        <w:t>,</w:t>
      </w:r>
      <w:r w:rsidRPr="00863268">
        <w:rPr>
          <w:rFonts w:cs="Arial"/>
          <w:sz w:val="24"/>
        </w:rPr>
        <w:t xml:space="preserve"> facendo tesoro di quanto detto sopra. I vv. 6-7 servono infatti a ricapitolare il pensiero teologico precedente che aveva mostrato il ruolo centrale e insostituibile di Cristo nella creazione, nella redenzione e, </w:t>
      </w:r>
      <w:r>
        <w:rPr>
          <w:rFonts w:cs="Arial"/>
          <w:sz w:val="24"/>
        </w:rPr>
        <w:t>logicamente</w:t>
      </w:r>
      <w:r w:rsidRPr="00863268">
        <w:rPr>
          <w:rFonts w:cs="Arial"/>
          <w:sz w:val="24"/>
        </w:rPr>
        <w:t>,</w:t>
      </w:r>
      <w:r>
        <w:rPr>
          <w:rFonts w:cs="Arial"/>
          <w:sz w:val="24"/>
        </w:rPr>
        <w:t xml:space="preserve"> anche nella comunità di Colosse</w:t>
      </w:r>
      <w:r w:rsidRPr="00863268">
        <w:rPr>
          <w:rFonts w:cs="Arial"/>
          <w:sz w:val="24"/>
        </w:rPr>
        <w:t xml:space="preserve">. </w:t>
      </w:r>
      <w:r>
        <w:rPr>
          <w:rFonts w:cs="Arial"/>
          <w:sz w:val="24"/>
        </w:rPr>
        <w:t xml:space="preserve">La dottrina sopra esposta deve ora essere applicata nella </w:t>
      </w:r>
      <w:r w:rsidRPr="00863268">
        <w:rPr>
          <w:rFonts w:cs="Arial"/>
          <w:sz w:val="24"/>
        </w:rPr>
        <w:t>prassi ordinaria.</w:t>
      </w:r>
    </w:p>
    <w:p w14:paraId="49ED36D2" w14:textId="12604331" w:rsidR="00C94091" w:rsidRDefault="00C94091" w:rsidP="007E52C2">
      <w:pPr>
        <w:spacing w:line="240" w:lineRule="atLeast"/>
        <w:jc w:val="both"/>
        <w:rPr>
          <w:rFonts w:cs="Arial"/>
          <w:sz w:val="24"/>
        </w:rPr>
      </w:pPr>
      <w:r w:rsidRPr="00863268">
        <w:rPr>
          <w:rFonts w:cs="Arial"/>
          <w:sz w:val="24"/>
        </w:rPr>
        <w:tab/>
      </w:r>
      <w:r>
        <w:rPr>
          <w:rFonts w:cs="Arial"/>
          <w:sz w:val="24"/>
        </w:rPr>
        <w:t>L’inizio solenne ed enfatico: «</w:t>
      </w:r>
      <w:r w:rsidRPr="00863268">
        <w:rPr>
          <w:rFonts w:cs="Arial"/>
          <w:sz w:val="24"/>
        </w:rPr>
        <w:t xml:space="preserve">Come dunque avete </w:t>
      </w:r>
      <w:r>
        <w:rPr>
          <w:rFonts w:cs="Arial"/>
          <w:sz w:val="24"/>
        </w:rPr>
        <w:t>accolto Cristo Gesù, il Signore» prospetta l’importanza di Cristo per la comunità. Il Vangelo portato da Paolo consisteva nell’incontro con la persona che l’inno ha mostrato nella sua grandezza, riassunta qui con i tre titoli che definiscono la sua piena identità</w:t>
      </w:r>
      <w:r w:rsidR="006A7548">
        <w:rPr>
          <w:rFonts w:cs="Arial"/>
          <w:sz w:val="24"/>
        </w:rPr>
        <w:t>: Gesù, Cristo, Signore e meritano un po’ di attenzione</w:t>
      </w:r>
      <w:r>
        <w:rPr>
          <w:rFonts w:cs="Arial"/>
          <w:sz w:val="24"/>
        </w:rPr>
        <w:t>. Gesù, il nome anagrafico ricco di significato (“Dio è salvezza</w:t>
      </w:r>
      <w:r w:rsidR="006A7548">
        <w:rPr>
          <w:rFonts w:cs="Arial"/>
          <w:sz w:val="24"/>
        </w:rPr>
        <w:t>”</w:t>
      </w:r>
      <w:r>
        <w:rPr>
          <w:rFonts w:cs="Arial"/>
          <w:sz w:val="24"/>
        </w:rPr>
        <w:t xml:space="preserve">), rimanda al personaggio storico; Cristo, termine greco che traduce l’ebraico Messia, identifica l’uomo di </w:t>
      </w:r>
      <w:proofErr w:type="spellStart"/>
      <w:r>
        <w:rPr>
          <w:rFonts w:cs="Arial"/>
          <w:sz w:val="24"/>
        </w:rPr>
        <w:t>Nazaret</w:t>
      </w:r>
      <w:proofErr w:type="spellEnd"/>
      <w:r>
        <w:rPr>
          <w:rFonts w:cs="Arial"/>
          <w:sz w:val="24"/>
        </w:rPr>
        <w:t xml:space="preserve"> con l’atteso dalla plurisecolare speranza di Israele, ripetutamente annunciato dai profeti; Signore, </w:t>
      </w:r>
      <w:r>
        <w:rPr>
          <w:rFonts w:cs="Arial"/>
          <w:sz w:val="24"/>
        </w:rPr>
        <w:lastRenderedPageBreak/>
        <w:t>titolo riservato a Dio nell’AT, quando è applicato a Gesù, lo identifica nella sua dignità divina. Con il linguaggio della teologia, possiamo chiamare Gesù vero uomo e vero Dio, oltre che Messia. Questa è l’identità completa e vera di Gesù che i Colossesi hanno imparato a conoscere, quando è stato loro annunciato il Vangelo.</w:t>
      </w:r>
    </w:p>
    <w:p w14:paraId="2C5CF2E7" w14:textId="11FE5FCF" w:rsidR="00C94091" w:rsidRPr="00863268" w:rsidRDefault="00C94091" w:rsidP="007E52C2">
      <w:pPr>
        <w:spacing w:line="240" w:lineRule="atLeast"/>
        <w:jc w:val="both"/>
        <w:rPr>
          <w:rFonts w:cs="Arial"/>
          <w:sz w:val="24"/>
        </w:rPr>
      </w:pPr>
      <w:r>
        <w:rPr>
          <w:rFonts w:cs="Arial"/>
          <w:sz w:val="24"/>
        </w:rPr>
        <w:tab/>
        <w:t>La frase solenne prepara il successivo «in lui camminate», un imperativo o, se si preferisce, un caldo esortativo</w:t>
      </w:r>
      <w:r w:rsidRPr="00863268">
        <w:rPr>
          <w:rFonts w:cs="Arial"/>
          <w:sz w:val="24"/>
        </w:rPr>
        <w:t xml:space="preserve">. </w:t>
      </w:r>
      <w:r>
        <w:rPr>
          <w:rFonts w:cs="Arial"/>
          <w:sz w:val="24"/>
        </w:rPr>
        <w:t xml:space="preserve">Il </w:t>
      </w:r>
      <w:r w:rsidRPr="00863268">
        <w:rPr>
          <w:rFonts w:cs="Arial"/>
          <w:sz w:val="24"/>
        </w:rPr>
        <w:t>verbo indica un comportamento complessiv</w:t>
      </w:r>
      <w:r>
        <w:rPr>
          <w:rFonts w:cs="Arial"/>
          <w:sz w:val="24"/>
        </w:rPr>
        <w:t xml:space="preserve">o dell'esistenza ed equivale a “vivere”. Lo abbiamo già incontrato e illustrato a 1,10, ritornerà </w:t>
      </w:r>
      <w:r w:rsidR="006A7548">
        <w:rPr>
          <w:rFonts w:cs="Arial"/>
          <w:sz w:val="24"/>
        </w:rPr>
        <w:t xml:space="preserve">ancora </w:t>
      </w:r>
      <w:r>
        <w:rPr>
          <w:rFonts w:cs="Arial"/>
          <w:sz w:val="24"/>
        </w:rPr>
        <w:t>a 4,5</w:t>
      </w:r>
      <w:r w:rsidRPr="00863268">
        <w:rPr>
          <w:rFonts w:cs="Arial"/>
          <w:sz w:val="24"/>
        </w:rPr>
        <w:t xml:space="preserve">. Si deve dunque vivere in lui. Il pronome </w:t>
      </w:r>
      <w:r>
        <w:rPr>
          <w:rFonts w:cs="Arial"/>
          <w:sz w:val="24"/>
        </w:rPr>
        <w:t xml:space="preserve">richiama </w:t>
      </w:r>
      <w:r w:rsidRPr="00863268">
        <w:rPr>
          <w:rFonts w:cs="Arial"/>
          <w:sz w:val="24"/>
        </w:rPr>
        <w:t>la pe</w:t>
      </w:r>
      <w:r>
        <w:rPr>
          <w:rFonts w:cs="Arial"/>
          <w:sz w:val="24"/>
        </w:rPr>
        <w:t>rsona presentata dall’inno con</w:t>
      </w:r>
      <w:r w:rsidRPr="00863268">
        <w:rPr>
          <w:rFonts w:cs="Arial"/>
          <w:sz w:val="24"/>
        </w:rPr>
        <w:t xml:space="preserve"> </w:t>
      </w:r>
      <w:r>
        <w:rPr>
          <w:rFonts w:cs="Arial"/>
          <w:sz w:val="24"/>
        </w:rPr>
        <w:t>l’</w:t>
      </w:r>
      <w:r w:rsidRPr="00863268">
        <w:rPr>
          <w:rFonts w:cs="Arial"/>
          <w:sz w:val="24"/>
        </w:rPr>
        <w:t xml:space="preserve">ampio corredo di </w:t>
      </w:r>
      <w:r>
        <w:rPr>
          <w:rFonts w:cs="Arial"/>
          <w:sz w:val="24"/>
        </w:rPr>
        <w:t xml:space="preserve">funzioni e di </w:t>
      </w:r>
      <w:r w:rsidRPr="00863268">
        <w:rPr>
          <w:rFonts w:cs="Arial"/>
          <w:sz w:val="24"/>
        </w:rPr>
        <w:t xml:space="preserve">titoli. Tale </w:t>
      </w:r>
      <w:r>
        <w:rPr>
          <w:rFonts w:cs="Arial"/>
          <w:sz w:val="24"/>
        </w:rPr>
        <w:t>riferimento non è superfluo</w:t>
      </w:r>
      <w:r w:rsidRPr="00863268">
        <w:rPr>
          <w:rFonts w:cs="Arial"/>
          <w:sz w:val="24"/>
        </w:rPr>
        <w:t xml:space="preserve">, </w:t>
      </w:r>
      <w:r>
        <w:rPr>
          <w:rFonts w:cs="Arial"/>
          <w:sz w:val="24"/>
        </w:rPr>
        <w:t xml:space="preserve">tenendo conto </w:t>
      </w:r>
      <w:r w:rsidRPr="00863268">
        <w:rPr>
          <w:rFonts w:cs="Arial"/>
          <w:sz w:val="24"/>
        </w:rPr>
        <w:t xml:space="preserve">che questa parte attacca i diffusori di false </w:t>
      </w:r>
      <w:r>
        <w:rPr>
          <w:rFonts w:cs="Arial"/>
          <w:sz w:val="24"/>
        </w:rPr>
        <w:t>dottrine</w:t>
      </w:r>
      <w:r w:rsidRPr="00863268">
        <w:rPr>
          <w:rFonts w:cs="Arial"/>
          <w:sz w:val="24"/>
        </w:rPr>
        <w:t xml:space="preserve">. </w:t>
      </w:r>
      <w:r>
        <w:rPr>
          <w:rFonts w:cs="Arial"/>
          <w:sz w:val="24"/>
        </w:rPr>
        <w:t xml:space="preserve">È l’invito </w:t>
      </w:r>
      <w:r w:rsidRPr="00863268">
        <w:rPr>
          <w:rFonts w:cs="Arial"/>
          <w:sz w:val="24"/>
        </w:rPr>
        <w:t xml:space="preserve">a conservare ciò </w:t>
      </w:r>
      <w:r>
        <w:rPr>
          <w:rFonts w:cs="Arial"/>
          <w:sz w:val="24"/>
        </w:rPr>
        <w:t>che le lettere pastorali definiscono «la sana dottrina»,</w:t>
      </w:r>
      <w:r>
        <w:rPr>
          <w:rStyle w:val="Rimandonotaapidipagina"/>
          <w:rFonts w:cs="Arial"/>
        </w:rPr>
        <w:footnoteReference w:id="150"/>
      </w:r>
      <w:r w:rsidRPr="00863268">
        <w:rPr>
          <w:rFonts w:cs="Arial"/>
          <w:sz w:val="24"/>
        </w:rPr>
        <w:t xml:space="preserve"> intendendo </w:t>
      </w:r>
      <w:r>
        <w:rPr>
          <w:rFonts w:cs="Arial"/>
          <w:sz w:val="24"/>
        </w:rPr>
        <w:t>l’autenticità dell'insegnamento aposto</w:t>
      </w:r>
      <w:r w:rsidRPr="00863268">
        <w:rPr>
          <w:rFonts w:cs="Arial"/>
          <w:sz w:val="24"/>
        </w:rPr>
        <w:t>lico</w:t>
      </w:r>
      <w:r>
        <w:rPr>
          <w:rFonts w:cs="Arial"/>
          <w:sz w:val="24"/>
        </w:rPr>
        <w:t xml:space="preserve">, </w:t>
      </w:r>
      <w:r w:rsidRPr="00863268">
        <w:rPr>
          <w:rFonts w:cs="Arial"/>
          <w:sz w:val="24"/>
        </w:rPr>
        <w:t>dal quale trarre le norme</w:t>
      </w:r>
      <w:r>
        <w:rPr>
          <w:rFonts w:cs="Arial"/>
          <w:sz w:val="24"/>
        </w:rPr>
        <w:t xml:space="preserve"> comportamentali</w:t>
      </w:r>
      <w:r w:rsidRPr="00863268">
        <w:rPr>
          <w:rFonts w:cs="Arial"/>
          <w:sz w:val="24"/>
        </w:rPr>
        <w:t>.</w:t>
      </w:r>
    </w:p>
    <w:p w14:paraId="04DF4EE1" w14:textId="44037B3A" w:rsidR="00C94091" w:rsidRPr="00863268" w:rsidRDefault="00C94091" w:rsidP="007E52C2">
      <w:pPr>
        <w:spacing w:line="240" w:lineRule="atLeast"/>
        <w:jc w:val="both"/>
        <w:rPr>
          <w:rFonts w:cs="Arial"/>
          <w:sz w:val="24"/>
        </w:rPr>
      </w:pPr>
      <w:r w:rsidRPr="00863268">
        <w:rPr>
          <w:rFonts w:cs="Arial"/>
          <w:sz w:val="24"/>
        </w:rPr>
        <w:tab/>
        <w:t xml:space="preserve">Il resto della breve </w:t>
      </w:r>
      <w:r>
        <w:rPr>
          <w:rFonts w:cs="Arial"/>
          <w:sz w:val="24"/>
        </w:rPr>
        <w:t>esortazione illustra l’afferma</w:t>
      </w:r>
      <w:r w:rsidRPr="00863268">
        <w:rPr>
          <w:rFonts w:cs="Arial"/>
          <w:sz w:val="24"/>
        </w:rPr>
        <w:t xml:space="preserve">zione iniziale che, posta in testa, </w:t>
      </w:r>
      <w:r>
        <w:rPr>
          <w:rFonts w:cs="Arial"/>
          <w:sz w:val="24"/>
        </w:rPr>
        <w:t xml:space="preserve">equivale quasi a </w:t>
      </w:r>
      <w:r w:rsidRPr="00863268">
        <w:rPr>
          <w:rFonts w:cs="Arial"/>
          <w:sz w:val="24"/>
        </w:rPr>
        <w:t>un titolo. Il v. 7 riprende quello precedente di cui sembra un parallelo esplicativo</w:t>
      </w:r>
      <w:r>
        <w:rPr>
          <w:rFonts w:cs="Arial"/>
          <w:sz w:val="24"/>
        </w:rPr>
        <w:t>;</w:t>
      </w:r>
      <w:r w:rsidRPr="00863268">
        <w:rPr>
          <w:rFonts w:cs="Arial"/>
          <w:sz w:val="24"/>
        </w:rPr>
        <w:t xml:space="preserve"> all'idea del camminare nel Signore co</w:t>
      </w:r>
      <w:r>
        <w:rPr>
          <w:rFonts w:cs="Arial"/>
          <w:sz w:val="24"/>
        </w:rPr>
        <w:t>rrisponde ora quella di essere «</w:t>
      </w:r>
      <w:r w:rsidRPr="00863268">
        <w:rPr>
          <w:rFonts w:cs="Arial"/>
          <w:sz w:val="24"/>
        </w:rPr>
        <w:t xml:space="preserve">radicati e </w:t>
      </w:r>
      <w:r>
        <w:rPr>
          <w:rFonts w:cs="Arial"/>
          <w:sz w:val="24"/>
        </w:rPr>
        <w:t xml:space="preserve">costruiti su di lui, saldi nella fede come vi è stato insegnato». Sono utilizzate </w:t>
      </w:r>
      <w:r w:rsidRPr="00863268">
        <w:rPr>
          <w:rFonts w:cs="Arial"/>
          <w:sz w:val="24"/>
        </w:rPr>
        <w:t>immagini prese dalla natura (radice) e dall'edilizia (</w:t>
      </w:r>
      <w:r>
        <w:rPr>
          <w:rFonts w:cs="Arial"/>
          <w:sz w:val="24"/>
        </w:rPr>
        <w:t>costruzione</w:t>
      </w:r>
      <w:r w:rsidRPr="00863268">
        <w:rPr>
          <w:rFonts w:cs="Arial"/>
          <w:sz w:val="24"/>
        </w:rPr>
        <w:t>) per riaffermare l'intimo legame con Cristo</w:t>
      </w:r>
      <w:r>
        <w:rPr>
          <w:rFonts w:cs="Arial"/>
          <w:sz w:val="24"/>
        </w:rPr>
        <w:t>.</w:t>
      </w:r>
      <w:r w:rsidRPr="00863268">
        <w:rPr>
          <w:rStyle w:val="Rimandonotaapidipagina"/>
          <w:rFonts w:cs="Arial"/>
        </w:rPr>
        <w:footnoteReference w:id="151"/>
      </w:r>
      <w:r w:rsidRPr="00863268">
        <w:rPr>
          <w:rFonts w:cs="Arial"/>
          <w:sz w:val="24"/>
        </w:rPr>
        <w:t xml:space="preserve"> </w:t>
      </w:r>
      <w:r>
        <w:rPr>
          <w:rFonts w:cs="Arial"/>
          <w:sz w:val="24"/>
        </w:rPr>
        <w:t xml:space="preserve">Il «come vi è stato insegnato» rimanda all’autorevole insegnamento apostolico che la comunità ha fatto suo («come dunque avete accolto»). Insegnare (verbo greco </w:t>
      </w:r>
      <w:proofErr w:type="spellStart"/>
      <w:r>
        <w:rPr>
          <w:rFonts w:cs="Arial"/>
          <w:i/>
          <w:sz w:val="24"/>
        </w:rPr>
        <w:t>didasko</w:t>
      </w:r>
      <w:proofErr w:type="spellEnd"/>
      <w:r>
        <w:rPr>
          <w:rFonts w:cs="Arial"/>
          <w:sz w:val="24"/>
        </w:rPr>
        <w:t xml:space="preserve">) ed accogliere (verbo greco </w:t>
      </w:r>
      <w:proofErr w:type="spellStart"/>
      <w:r>
        <w:rPr>
          <w:rFonts w:cs="Arial"/>
          <w:i/>
          <w:sz w:val="24"/>
        </w:rPr>
        <w:t>paralambano</w:t>
      </w:r>
      <w:proofErr w:type="spellEnd"/>
      <w:r w:rsidRPr="00863268">
        <w:rPr>
          <w:rStyle w:val="Rimandonotaapidipagina"/>
          <w:rFonts w:cs="Arial"/>
        </w:rPr>
        <w:footnoteReference w:id="152"/>
      </w:r>
      <w:r>
        <w:rPr>
          <w:rFonts w:cs="Arial"/>
          <w:sz w:val="24"/>
        </w:rPr>
        <w:t xml:space="preserve">) </w:t>
      </w:r>
      <w:r w:rsidRPr="00863268">
        <w:rPr>
          <w:rFonts w:cs="Arial"/>
          <w:sz w:val="24"/>
        </w:rPr>
        <w:t>sono da collegare con l'idea di una dottrina v</w:t>
      </w:r>
      <w:r>
        <w:rPr>
          <w:rFonts w:cs="Arial"/>
          <w:sz w:val="24"/>
        </w:rPr>
        <w:t>alida, perché fedele alla fonte,</w:t>
      </w:r>
      <w:r w:rsidRPr="00863268">
        <w:rPr>
          <w:rFonts w:cs="Arial"/>
          <w:sz w:val="24"/>
        </w:rPr>
        <w:t xml:space="preserve"> tr</w:t>
      </w:r>
      <w:r>
        <w:rPr>
          <w:rFonts w:cs="Arial"/>
          <w:sz w:val="24"/>
        </w:rPr>
        <w:t xml:space="preserve">asmessa integra, in relazione </w:t>
      </w:r>
      <w:r w:rsidR="006A7548">
        <w:rPr>
          <w:rFonts w:cs="Arial"/>
          <w:sz w:val="24"/>
        </w:rPr>
        <w:t xml:space="preserve">con </w:t>
      </w:r>
      <w:r>
        <w:rPr>
          <w:rFonts w:cs="Arial"/>
          <w:sz w:val="24"/>
        </w:rPr>
        <w:t>l’</w:t>
      </w:r>
      <w:r w:rsidRPr="00863268">
        <w:rPr>
          <w:rFonts w:cs="Arial"/>
          <w:sz w:val="24"/>
        </w:rPr>
        <w:t xml:space="preserve">essenziale e </w:t>
      </w:r>
      <w:r>
        <w:rPr>
          <w:rFonts w:cs="Arial"/>
          <w:sz w:val="24"/>
        </w:rPr>
        <w:t xml:space="preserve">il </w:t>
      </w:r>
      <w:r w:rsidRPr="00863268">
        <w:rPr>
          <w:rFonts w:cs="Arial"/>
          <w:sz w:val="24"/>
        </w:rPr>
        <w:t>perenne. È, in fondo, il legame con Cristo, come si può evince</w:t>
      </w:r>
      <w:r>
        <w:rPr>
          <w:rFonts w:cs="Arial"/>
          <w:sz w:val="24"/>
        </w:rPr>
        <w:t>re dalla conclusione del v. 7: «sovrabbondando nel rendimento di grazie». L'atteggiamento “eucaristico”</w:t>
      </w:r>
      <w:r w:rsidRPr="00863268">
        <w:rPr>
          <w:rFonts w:cs="Arial"/>
          <w:sz w:val="24"/>
        </w:rPr>
        <w:t xml:space="preserve"> (= rendimento di grazie) del credente è sempre espressione di un rapp</w:t>
      </w:r>
      <w:r>
        <w:rPr>
          <w:rFonts w:cs="Arial"/>
          <w:sz w:val="24"/>
        </w:rPr>
        <w:t>orto con il divino.</w:t>
      </w:r>
      <w:r>
        <w:rPr>
          <w:rStyle w:val="Rimandonotaapidipagina"/>
          <w:rFonts w:cs="Arial"/>
        </w:rPr>
        <w:footnoteReference w:id="153"/>
      </w:r>
      <w:r>
        <w:rPr>
          <w:rFonts w:cs="Arial"/>
          <w:sz w:val="24"/>
        </w:rPr>
        <w:t xml:space="preserve"> </w:t>
      </w:r>
    </w:p>
    <w:p w14:paraId="05E1C1BE" w14:textId="6431587C" w:rsidR="00C94091" w:rsidRPr="00863268" w:rsidRDefault="00C94091" w:rsidP="007E52C2">
      <w:pPr>
        <w:spacing w:line="240" w:lineRule="atLeast"/>
        <w:jc w:val="both"/>
        <w:rPr>
          <w:rFonts w:cs="Arial"/>
          <w:sz w:val="24"/>
        </w:rPr>
      </w:pPr>
      <w:r w:rsidRPr="00863268">
        <w:rPr>
          <w:rFonts w:cs="Arial"/>
          <w:sz w:val="24"/>
        </w:rPr>
        <w:tab/>
      </w:r>
      <w:r>
        <w:rPr>
          <w:rFonts w:cs="Arial"/>
          <w:sz w:val="24"/>
        </w:rPr>
        <w:t xml:space="preserve">Iniziano al v. 8 </w:t>
      </w:r>
      <w:r w:rsidRPr="00863268">
        <w:rPr>
          <w:rFonts w:cs="Arial"/>
          <w:sz w:val="24"/>
        </w:rPr>
        <w:t>i riferimenti ai pericoli che minacciano la comunità. Se non possiamo identificarli con precisione, sappiamo però che Paolo se ne preoccupa</w:t>
      </w:r>
      <w:r>
        <w:rPr>
          <w:rFonts w:cs="Arial"/>
          <w:sz w:val="24"/>
        </w:rPr>
        <w:t>,</w:t>
      </w:r>
      <w:r w:rsidRPr="00863268">
        <w:rPr>
          <w:rFonts w:cs="Arial"/>
          <w:sz w:val="24"/>
        </w:rPr>
        <w:t xml:space="preserve"> invita</w:t>
      </w:r>
      <w:r>
        <w:rPr>
          <w:rFonts w:cs="Arial"/>
          <w:sz w:val="24"/>
        </w:rPr>
        <w:t>ndo</w:t>
      </w:r>
      <w:r w:rsidRPr="00863268">
        <w:rPr>
          <w:rFonts w:cs="Arial"/>
          <w:sz w:val="24"/>
        </w:rPr>
        <w:t xml:space="preserve"> la</w:t>
      </w:r>
      <w:r w:rsidR="006A7548">
        <w:rPr>
          <w:rFonts w:cs="Arial"/>
          <w:sz w:val="24"/>
        </w:rPr>
        <w:t xml:space="preserve"> comunità a</w:t>
      </w:r>
      <w:r>
        <w:rPr>
          <w:rFonts w:cs="Arial"/>
          <w:sz w:val="24"/>
        </w:rPr>
        <w:t xml:space="preserve"> essere guardinga: «Fate attenzione che nessuno faccia di voi una preda». Il</w:t>
      </w:r>
      <w:r w:rsidRPr="00863268">
        <w:rPr>
          <w:rFonts w:cs="Arial"/>
          <w:sz w:val="24"/>
        </w:rPr>
        <w:t xml:space="preserve"> verbo greco </w:t>
      </w:r>
      <w:proofErr w:type="spellStart"/>
      <w:r w:rsidRPr="000E1584">
        <w:rPr>
          <w:rFonts w:cs="Arial"/>
          <w:i/>
          <w:sz w:val="24"/>
        </w:rPr>
        <w:t>sylagogeo</w:t>
      </w:r>
      <w:proofErr w:type="spellEnd"/>
      <w:r w:rsidRPr="00863268">
        <w:rPr>
          <w:rFonts w:cs="Arial"/>
          <w:sz w:val="24"/>
        </w:rPr>
        <w:t xml:space="preserve"> </w:t>
      </w:r>
      <w:r>
        <w:rPr>
          <w:rFonts w:cs="Arial"/>
          <w:sz w:val="24"/>
        </w:rPr>
        <w:t>significa «</w:t>
      </w:r>
      <w:r w:rsidRPr="00863268">
        <w:rPr>
          <w:rFonts w:cs="Arial"/>
          <w:sz w:val="24"/>
        </w:rPr>
        <w:t>condurre qualcun</w:t>
      </w:r>
      <w:r>
        <w:rPr>
          <w:rFonts w:cs="Arial"/>
          <w:sz w:val="24"/>
        </w:rPr>
        <w:t>o come preda o come prigioniero»</w:t>
      </w:r>
      <w:r w:rsidRPr="00863268">
        <w:rPr>
          <w:rFonts w:cs="Arial"/>
          <w:sz w:val="24"/>
        </w:rPr>
        <w:t>; applicato al nostro passo ha il senso di allontanare dalla verità per por</w:t>
      </w:r>
      <w:r>
        <w:rPr>
          <w:rFonts w:cs="Arial"/>
          <w:sz w:val="24"/>
        </w:rPr>
        <w:t>tare all'errore, auten</w:t>
      </w:r>
      <w:r w:rsidRPr="00863268">
        <w:rPr>
          <w:rFonts w:cs="Arial"/>
          <w:sz w:val="24"/>
        </w:rPr>
        <w:t>tica schiavitù. Il verbo, originalissimo al punto da essere usato unicamente qui in tutto il NT, è accompagnato da una serie di termini che lo illustrano.</w:t>
      </w:r>
    </w:p>
    <w:p w14:paraId="37520DA3" w14:textId="77777777" w:rsidR="006A7548" w:rsidRDefault="00C94091" w:rsidP="007E52C2">
      <w:pPr>
        <w:spacing w:line="240" w:lineRule="atLeast"/>
        <w:jc w:val="both"/>
        <w:rPr>
          <w:rFonts w:cs="Arial"/>
          <w:sz w:val="24"/>
        </w:rPr>
      </w:pPr>
      <w:r w:rsidRPr="00863268">
        <w:rPr>
          <w:rFonts w:cs="Arial"/>
          <w:sz w:val="24"/>
        </w:rPr>
        <w:tab/>
        <w:t xml:space="preserve">La manipolazione della </w:t>
      </w:r>
      <w:r>
        <w:rPr>
          <w:rFonts w:cs="Arial"/>
          <w:sz w:val="24"/>
        </w:rPr>
        <w:t>verità avviene per mezzo della «</w:t>
      </w:r>
      <w:r w:rsidRPr="00863268">
        <w:rPr>
          <w:rFonts w:cs="Arial"/>
          <w:sz w:val="24"/>
        </w:rPr>
        <w:t>fil</w:t>
      </w:r>
      <w:r>
        <w:rPr>
          <w:rFonts w:cs="Arial"/>
          <w:sz w:val="24"/>
        </w:rPr>
        <w:t>osofia» e di «vuoti raggiri». I</w:t>
      </w:r>
      <w:r w:rsidRPr="00863268">
        <w:rPr>
          <w:rFonts w:cs="Arial"/>
          <w:sz w:val="24"/>
        </w:rPr>
        <w:t>l primo termine</w:t>
      </w:r>
      <w:r>
        <w:rPr>
          <w:rFonts w:cs="Arial"/>
          <w:sz w:val="24"/>
        </w:rPr>
        <w:t xml:space="preserve">, altro </w:t>
      </w:r>
      <w:r w:rsidRPr="001A6331">
        <w:rPr>
          <w:rFonts w:cs="Arial"/>
          <w:i/>
          <w:sz w:val="24"/>
        </w:rPr>
        <w:t>hapax</w:t>
      </w:r>
      <w:r>
        <w:rPr>
          <w:rFonts w:cs="Arial"/>
          <w:sz w:val="24"/>
        </w:rPr>
        <w:t xml:space="preserve"> </w:t>
      </w:r>
      <w:proofErr w:type="spellStart"/>
      <w:r>
        <w:rPr>
          <w:rFonts w:cs="Arial"/>
          <w:sz w:val="24"/>
        </w:rPr>
        <w:t>dell</w:t>
      </w:r>
      <w:proofErr w:type="spellEnd"/>
      <w:r>
        <w:rPr>
          <w:rFonts w:cs="Arial"/>
          <w:sz w:val="24"/>
        </w:rPr>
        <w:t xml:space="preserve"> NT,</w:t>
      </w:r>
      <w:r>
        <w:rPr>
          <w:rStyle w:val="Rimandonotaapidipagina"/>
          <w:rFonts w:cs="Arial"/>
        </w:rPr>
        <w:footnoteReference w:id="154"/>
      </w:r>
      <w:r w:rsidRPr="00863268">
        <w:rPr>
          <w:rFonts w:cs="Arial"/>
          <w:sz w:val="24"/>
        </w:rPr>
        <w:t xml:space="preserve"> non </w:t>
      </w:r>
      <w:r>
        <w:rPr>
          <w:rFonts w:cs="Arial"/>
          <w:sz w:val="24"/>
        </w:rPr>
        <w:t xml:space="preserve">riveste il nobile valore che ha per noi, espressione della sistematicità del pensiero, </w:t>
      </w:r>
      <w:r w:rsidRPr="00863268">
        <w:rPr>
          <w:rFonts w:cs="Arial"/>
          <w:sz w:val="24"/>
        </w:rPr>
        <w:t>avvicina</w:t>
      </w:r>
      <w:r>
        <w:rPr>
          <w:rFonts w:cs="Arial"/>
          <w:sz w:val="24"/>
        </w:rPr>
        <w:t>ndosi piuttosto al significato del successivo «vuoti raggiri» con il quale forma un tutt’uno</w:t>
      </w:r>
      <w:r w:rsidRPr="00863268">
        <w:rPr>
          <w:rFonts w:cs="Arial"/>
          <w:sz w:val="24"/>
        </w:rPr>
        <w:t xml:space="preserve">. </w:t>
      </w:r>
      <w:r>
        <w:rPr>
          <w:rFonts w:cs="Arial"/>
          <w:sz w:val="24"/>
        </w:rPr>
        <w:t xml:space="preserve">La loro negatività è illustrata dall’essere «ispirati alla tradizione umana». </w:t>
      </w:r>
      <w:r w:rsidR="006A7548">
        <w:rPr>
          <w:rFonts w:cs="Arial"/>
          <w:sz w:val="24"/>
        </w:rPr>
        <w:t xml:space="preserve">La parola “tradizione” (greco </w:t>
      </w:r>
      <w:proofErr w:type="spellStart"/>
      <w:r w:rsidR="006A7548">
        <w:rPr>
          <w:rFonts w:cs="Arial"/>
          <w:i/>
          <w:sz w:val="24"/>
        </w:rPr>
        <w:t>paradosis</w:t>
      </w:r>
      <w:proofErr w:type="spellEnd"/>
      <w:r w:rsidR="006A7548">
        <w:rPr>
          <w:rFonts w:cs="Arial"/>
          <w:sz w:val="24"/>
        </w:rPr>
        <w:t xml:space="preserve">) deve essere ben compresa perché può ricevere diversi significati, positivi e negativi. Per la teologia è un termine di grande valore perché contiene </w:t>
      </w:r>
      <w:r>
        <w:rPr>
          <w:rFonts w:cs="Arial"/>
          <w:sz w:val="24"/>
        </w:rPr>
        <w:t xml:space="preserve">il lungo cammino di trasmissione del messaggio rivelato che, </w:t>
      </w:r>
      <w:r>
        <w:rPr>
          <w:rFonts w:cs="Arial"/>
          <w:sz w:val="24"/>
        </w:rPr>
        <w:lastRenderedPageBreak/>
        <w:t xml:space="preserve">partendo da Cristo, attraverso gli apostoli, raggiunge tutti gli uomini. Si tratta della nobile o, come dicono gli Orientali, della “santa tradizione”. </w:t>
      </w:r>
    </w:p>
    <w:p w14:paraId="40D24BBF" w14:textId="242BBBE7" w:rsidR="00C94091" w:rsidRPr="000E6508" w:rsidRDefault="006A7548" w:rsidP="007E52C2">
      <w:pPr>
        <w:spacing w:line="240" w:lineRule="atLeast"/>
        <w:jc w:val="both"/>
        <w:rPr>
          <w:rFonts w:cs="Arial"/>
          <w:sz w:val="24"/>
          <w:szCs w:val="24"/>
        </w:rPr>
      </w:pPr>
      <w:r>
        <w:rPr>
          <w:rFonts w:cs="Arial"/>
          <w:sz w:val="24"/>
        </w:rPr>
        <w:tab/>
      </w:r>
      <w:r w:rsidR="00C94091">
        <w:rPr>
          <w:rFonts w:cs="Arial"/>
          <w:sz w:val="24"/>
        </w:rPr>
        <w:t>Non è certamente questo il senso di «tradizione» al v. 8, fortemente negativa, sia perché provvista dell’aggettivo «umana»,</w:t>
      </w:r>
      <w:r w:rsidR="00C94091">
        <w:rPr>
          <w:rStyle w:val="Rimandonotaapidipagina"/>
          <w:rFonts w:cs="Arial"/>
        </w:rPr>
        <w:footnoteReference w:id="155"/>
      </w:r>
      <w:r w:rsidR="00C94091">
        <w:rPr>
          <w:rFonts w:cs="Arial"/>
          <w:sz w:val="24"/>
        </w:rPr>
        <w:t>in evidente contrasto con quella divino/apostolica</w:t>
      </w:r>
      <w:r w:rsidR="00C94091">
        <w:rPr>
          <w:rStyle w:val="Rimandonotaapidipagina"/>
          <w:rFonts w:cs="Arial"/>
        </w:rPr>
        <w:footnoteReference w:id="156"/>
      </w:r>
      <w:r w:rsidR="00C94091">
        <w:rPr>
          <w:rFonts w:cs="Arial"/>
          <w:sz w:val="24"/>
        </w:rPr>
        <w:t xml:space="preserve">), sia perché specificata con «secondo gli elementi del mondo e non secondo Cristo». L’antitesi conferisce drammatica negatività anche agli «elementi del mondo», legati alla tradizione e sganciati da Cristo. Non è facile specificare che cosa si nasconda dietro tale espressione che compare poco più </w:t>
      </w:r>
      <w:r w:rsidR="00C94091" w:rsidRPr="00797E60">
        <w:rPr>
          <w:rFonts w:cs="Arial"/>
          <w:sz w:val="24"/>
          <w:szCs w:val="24"/>
        </w:rPr>
        <w:t xml:space="preserve">avanti al v. 20 </w:t>
      </w:r>
      <w:r>
        <w:rPr>
          <w:rFonts w:cs="Arial"/>
          <w:sz w:val="24"/>
          <w:szCs w:val="24"/>
        </w:rPr>
        <w:t>,</w:t>
      </w:r>
      <w:r w:rsidR="00C94091" w:rsidRPr="00797E60">
        <w:rPr>
          <w:rFonts w:cs="Arial"/>
          <w:sz w:val="24"/>
          <w:szCs w:val="24"/>
        </w:rPr>
        <w:t>e poi solo un’altra volta</w:t>
      </w:r>
      <w:r w:rsidR="00C94091">
        <w:rPr>
          <w:rFonts w:cs="Arial"/>
          <w:sz w:val="24"/>
          <w:szCs w:val="24"/>
        </w:rPr>
        <w:t xml:space="preserve">, </w:t>
      </w:r>
      <w:proofErr w:type="spellStart"/>
      <w:r w:rsidR="00C94091">
        <w:rPr>
          <w:rFonts w:cs="Arial"/>
          <w:sz w:val="24"/>
          <w:szCs w:val="24"/>
        </w:rPr>
        <w:t>Gal</w:t>
      </w:r>
      <w:proofErr w:type="spellEnd"/>
      <w:r w:rsidR="00C94091">
        <w:rPr>
          <w:rFonts w:cs="Arial"/>
          <w:sz w:val="24"/>
          <w:szCs w:val="24"/>
        </w:rPr>
        <w:t xml:space="preserve"> 4,3, in tutto il NT.</w:t>
      </w:r>
      <w:r w:rsidR="00C94091" w:rsidRPr="00797E60">
        <w:rPr>
          <w:rFonts w:cs="Arial"/>
          <w:sz w:val="24"/>
          <w:szCs w:val="24"/>
        </w:rPr>
        <w:t xml:space="preserve"> Il suo contenuto sarebbe una forma di dipendenza (idee e comportamenti) cui erano soggetti i Colossesi prima di diventare cristiani</w:t>
      </w:r>
      <w:r w:rsidR="00C94091">
        <w:rPr>
          <w:rFonts w:cs="Arial"/>
          <w:sz w:val="24"/>
          <w:szCs w:val="24"/>
        </w:rPr>
        <w:t>.</w:t>
      </w:r>
      <w:r w:rsidR="00C94091" w:rsidRPr="00797E60">
        <w:rPr>
          <w:rStyle w:val="Rimandonotaapidipagina"/>
          <w:rFonts w:cs="Arial"/>
        </w:rPr>
        <w:t xml:space="preserve"> </w:t>
      </w:r>
      <w:r w:rsidR="00C94091" w:rsidRPr="00863268">
        <w:rPr>
          <w:rStyle w:val="Rimandonotaapidipagina"/>
          <w:rFonts w:cs="Arial"/>
        </w:rPr>
        <w:footnoteReference w:id="157"/>
      </w:r>
      <w:r w:rsidR="00C94091">
        <w:rPr>
          <w:rFonts w:cs="Arial"/>
        </w:rPr>
        <w:t xml:space="preserve"> </w:t>
      </w:r>
      <w:r w:rsidR="00C94091">
        <w:rPr>
          <w:rFonts w:cs="Arial"/>
          <w:sz w:val="24"/>
          <w:szCs w:val="24"/>
        </w:rPr>
        <w:t xml:space="preserve">Quando si tenta di precisarne i contorni e capire il legame con l’errore che si era profilato a Colosse, incomincia la ridda delle ipotesi. </w:t>
      </w:r>
      <w:r w:rsidR="00C94091" w:rsidRPr="00863268">
        <w:rPr>
          <w:rFonts w:cs="Arial"/>
          <w:sz w:val="24"/>
        </w:rPr>
        <w:t>La più proba</w:t>
      </w:r>
      <w:r w:rsidR="00C94091">
        <w:rPr>
          <w:rFonts w:cs="Arial"/>
          <w:sz w:val="24"/>
        </w:rPr>
        <w:t>bile sembrerebbe quella che pro</w:t>
      </w:r>
      <w:r w:rsidR="00C94091" w:rsidRPr="00863268">
        <w:rPr>
          <w:rFonts w:cs="Arial"/>
          <w:sz w:val="24"/>
        </w:rPr>
        <w:t xml:space="preserve">pone un'ascesi autonoma, </w:t>
      </w:r>
      <w:r w:rsidR="00C94091">
        <w:rPr>
          <w:rFonts w:cs="Arial"/>
          <w:sz w:val="24"/>
        </w:rPr>
        <w:t>in</w:t>
      </w:r>
      <w:r w:rsidR="00C94091" w:rsidRPr="00863268">
        <w:rPr>
          <w:rFonts w:cs="Arial"/>
          <w:sz w:val="24"/>
        </w:rPr>
        <w:t>accettabile</w:t>
      </w:r>
      <w:r w:rsidR="00C94091">
        <w:rPr>
          <w:rFonts w:cs="Arial"/>
          <w:sz w:val="24"/>
        </w:rPr>
        <w:t>,</w:t>
      </w:r>
      <w:r w:rsidR="00C94091" w:rsidRPr="00863268">
        <w:rPr>
          <w:rFonts w:cs="Arial"/>
          <w:sz w:val="24"/>
        </w:rPr>
        <w:t xml:space="preserve"> perché poco ecclesiale e non in sintonia con il primato di Cristo.</w:t>
      </w:r>
      <w:r w:rsidR="00C94091">
        <w:rPr>
          <w:rFonts w:cs="Arial"/>
          <w:sz w:val="24"/>
        </w:rPr>
        <w:t xml:space="preserve"> Ritorneremo sull’argomento.</w:t>
      </w:r>
      <w:r w:rsidR="00C94091" w:rsidRPr="00863268">
        <w:rPr>
          <w:rStyle w:val="Rimandonotaapidipagina"/>
          <w:rFonts w:cs="Arial"/>
        </w:rPr>
        <w:footnoteReference w:id="158"/>
      </w:r>
    </w:p>
    <w:p w14:paraId="5EB0C14A" w14:textId="77777777" w:rsidR="00C94091" w:rsidRPr="00863268" w:rsidRDefault="00C94091" w:rsidP="007E52C2">
      <w:pPr>
        <w:spacing w:line="240" w:lineRule="atLeast"/>
        <w:jc w:val="both"/>
        <w:rPr>
          <w:rFonts w:cs="Arial"/>
          <w:sz w:val="24"/>
        </w:rPr>
      </w:pPr>
    </w:p>
    <w:p w14:paraId="3DF42B18" w14:textId="77777777" w:rsidR="00C94091" w:rsidRPr="00863268" w:rsidRDefault="00C94091" w:rsidP="007E52C2">
      <w:pPr>
        <w:spacing w:line="240" w:lineRule="atLeast"/>
        <w:jc w:val="both"/>
        <w:rPr>
          <w:rFonts w:cs="Arial"/>
          <w:sz w:val="24"/>
        </w:rPr>
      </w:pPr>
    </w:p>
    <w:p w14:paraId="5B26112F" w14:textId="6D469890" w:rsidR="00C94091" w:rsidRPr="00863268" w:rsidRDefault="00C94091" w:rsidP="007E52C2">
      <w:pPr>
        <w:spacing w:line="240" w:lineRule="atLeast"/>
        <w:jc w:val="both"/>
        <w:rPr>
          <w:rFonts w:cs="Arial"/>
          <w:b/>
          <w:sz w:val="24"/>
        </w:rPr>
      </w:pPr>
      <w:r w:rsidRPr="00863268">
        <w:rPr>
          <w:rFonts w:cs="Arial"/>
          <w:b/>
          <w:sz w:val="24"/>
        </w:rPr>
        <w:t>L</w:t>
      </w:r>
      <w:r w:rsidR="0061618A">
        <w:rPr>
          <w:rFonts w:cs="Arial"/>
          <w:b/>
          <w:sz w:val="24"/>
        </w:rPr>
        <w:t xml:space="preserve">a salvezza della comunità viene solo da Cristo </w:t>
      </w:r>
      <w:r w:rsidRPr="00863268">
        <w:rPr>
          <w:rFonts w:cs="Arial"/>
          <w:b/>
          <w:sz w:val="24"/>
        </w:rPr>
        <w:t>(2,9-15)</w:t>
      </w:r>
    </w:p>
    <w:p w14:paraId="5E6E0D44" w14:textId="77777777" w:rsidR="00C94091" w:rsidRPr="00863268" w:rsidRDefault="00C94091" w:rsidP="007E52C2">
      <w:pPr>
        <w:spacing w:line="240" w:lineRule="atLeast"/>
        <w:jc w:val="both"/>
        <w:rPr>
          <w:rFonts w:cs="Arial"/>
          <w:sz w:val="24"/>
        </w:rPr>
      </w:pPr>
      <w:r w:rsidRPr="005577B1">
        <w:rPr>
          <w:rFonts w:cs="Arial"/>
          <w:i/>
        </w:rPr>
        <w:t> </w:t>
      </w:r>
      <w:r w:rsidRPr="004726FF">
        <w:rPr>
          <w:rFonts w:cs="Arial"/>
          <w:b/>
          <w:bCs/>
          <w:i/>
          <w:vertAlign w:val="superscript"/>
        </w:rPr>
        <w:t>9</w:t>
      </w:r>
      <w:r w:rsidRPr="005577B1">
        <w:rPr>
          <w:rFonts w:cs="Arial"/>
          <w:i/>
        </w:rPr>
        <w:t xml:space="preserve">È in lui che abita corporalmente tutta la pienezza della divinità, </w:t>
      </w:r>
      <w:r w:rsidRPr="004726FF">
        <w:rPr>
          <w:rFonts w:cs="Arial"/>
          <w:b/>
          <w:bCs/>
          <w:i/>
          <w:vertAlign w:val="superscript"/>
        </w:rPr>
        <w:t>10</w:t>
      </w:r>
      <w:r w:rsidRPr="005577B1">
        <w:rPr>
          <w:rFonts w:cs="Arial"/>
          <w:i/>
        </w:rPr>
        <w:t xml:space="preserve">e voi partecipate della pienezza di lui, che è il capo di ogni Principato e di ogni Potenza. </w:t>
      </w:r>
      <w:r w:rsidRPr="004726FF">
        <w:rPr>
          <w:rFonts w:cs="Arial"/>
          <w:b/>
          <w:bCs/>
          <w:i/>
          <w:vertAlign w:val="superscript"/>
        </w:rPr>
        <w:t>11</w:t>
      </w:r>
      <w:r w:rsidRPr="005577B1">
        <w:rPr>
          <w:rFonts w:cs="Arial"/>
          <w:i/>
        </w:rPr>
        <w:t xml:space="preserve">In lui voi siete stati anche circoncisi non mediante una circoncisione fatta da mano d’uomo con la spogliazione del corpo di carne, ma con la circoncisione di Cristo: </w:t>
      </w:r>
      <w:r w:rsidRPr="004726FF">
        <w:rPr>
          <w:rFonts w:cs="Arial"/>
          <w:b/>
          <w:bCs/>
          <w:i/>
          <w:vertAlign w:val="superscript"/>
        </w:rPr>
        <w:t>12</w:t>
      </w:r>
      <w:r w:rsidRPr="005577B1">
        <w:rPr>
          <w:rFonts w:cs="Arial"/>
          <w:i/>
        </w:rPr>
        <w:t xml:space="preserve">con lui sepolti nel battesimo, con lui siete anche risorti mediante la fede nella potenza di Dio, che lo ha risuscitato dai morti. </w:t>
      </w:r>
      <w:r w:rsidRPr="004726FF">
        <w:rPr>
          <w:rFonts w:cs="Arial"/>
          <w:b/>
          <w:bCs/>
          <w:i/>
          <w:vertAlign w:val="superscript"/>
        </w:rPr>
        <w:t>13</w:t>
      </w:r>
      <w:r w:rsidRPr="005577B1">
        <w:rPr>
          <w:rFonts w:cs="Arial"/>
          <w:i/>
        </w:rPr>
        <w:t xml:space="preserve">Con lui Dio ha dato vita anche a voi, che eravate morti a causa delle colpe e della non circoncisione della vostra carne, perdonandoci tutte le colpe e </w:t>
      </w:r>
      <w:r w:rsidRPr="004726FF">
        <w:rPr>
          <w:rFonts w:cs="Arial"/>
          <w:b/>
          <w:bCs/>
          <w:i/>
          <w:vertAlign w:val="superscript"/>
        </w:rPr>
        <w:t>14</w:t>
      </w:r>
      <w:r w:rsidRPr="005577B1">
        <w:rPr>
          <w:rFonts w:cs="Arial"/>
          <w:i/>
        </w:rPr>
        <w:t xml:space="preserve">annullando il documento scritto contro di noi che, con le prescrizioni, ci era contrario: lo ha tolto di mezzo inchiodandolo alla croce. </w:t>
      </w:r>
      <w:r w:rsidRPr="004726FF">
        <w:rPr>
          <w:rFonts w:cs="Arial"/>
          <w:b/>
          <w:bCs/>
          <w:i/>
          <w:vertAlign w:val="superscript"/>
        </w:rPr>
        <w:t>15</w:t>
      </w:r>
      <w:r w:rsidRPr="005577B1">
        <w:rPr>
          <w:rFonts w:cs="Arial"/>
          <w:i/>
        </w:rPr>
        <w:t>Avendo privato della loro forza i Principati e le Potenze, ne ha fatto pubblico spettacolo, trionfando su di loro in Cristo.</w:t>
      </w:r>
    </w:p>
    <w:p w14:paraId="3EFFD7B3" w14:textId="77777777" w:rsidR="00C94091" w:rsidRDefault="00C94091" w:rsidP="007E52C2">
      <w:pPr>
        <w:spacing w:line="240" w:lineRule="atLeast"/>
        <w:jc w:val="both"/>
        <w:rPr>
          <w:rFonts w:cs="Arial"/>
          <w:sz w:val="24"/>
        </w:rPr>
      </w:pPr>
    </w:p>
    <w:p w14:paraId="7802BA60" w14:textId="2B767C5C" w:rsidR="00C94091" w:rsidRPr="00863268" w:rsidRDefault="00C94091" w:rsidP="007E52C2">
      <w:pPr>
        <w:spacing w:line="240" w:lineRule="atLeast"/>
        <w:jc w:val="both"/>
        <w:rPr>
          <w:rFonts w:cs="Arial"/>
          <w:sz w:val="24"/>
        </w:rPr>
      </w:pPr>
      <w:r w:rsidRPr="00863268">
        <w:rPr>
          <w:rFonts w:cs="Arial"/>
          <w:sz w:val="24"/>
        </w:rPr>
        <w:t xml:space="preserve">Il brano 2,9-15 inizia rispondendo all'errore annunciato a 2,8, </w:t>
      </w:r>
      <w:r>
        <w:rPr>
          <w:rFonts w:cs="Arial"/>
          <w:sz w:val="24"/>
        </w:rPr>
        <w:t>tanto che in greco si trova un «poiché», tralasciato dalla traduzione italiana</w:t>
      </w:r>
      <w:r w:rsidRPr="00863268">
        <w:rPr>
          <w:rFonts w:cs="Arial"/>
          <w:sz w:val="24"/>
        </w:rPr>
        <w:t>. La risp</w:t>
      </w:r>
      <w:r>
        <w:rPr>
          <w:rFonts w:cs="Arial"/>
          <w:sz w:val="24"/>
        </w:rPr>
        <w:t>osta giunge proponendo come ar</w:t>
      </w:r>
      <w:r w:rsidRPr="00863268">
        <w:rPr>
          <w:rFonts w:cs="Arial"/>
          <w:sz w:val="24"/>
        </w:rPr>
        <w:t>gomentazione decisiva la grandezza e il ruolo di Cristo. L'autore</w:t>
      </w:r>
      <w:r>
        <w:rPr>
          <w:rFonts w:cs="Arial"/>
          <w:sz w:val="24"/>
        </w:rPr>
        <w:t xml:space="preserve">, pur avendone </w:t>
      </w:r>
      <w:r w:rsidRPr="00863268">
        <w:rPr>
          <w:rFonts w:cs="Arial"/>
          <w:sz w:val="24"/>
        </w:rPr>
        <w:t xml:space="preserve">già parlato </w:t>
      </w:r>
      <w:r>
        <w:rPr>
          <w:rFonts w:cs="Arial"/>
          <w:sz w:val="24"/>
        </w:rPr>
        <w:t>nell’inno</w:t>
      </w:r>
      <w:r w:rsidRPr="00863268">
        <w:rPr>
          <w:rFonts w:cs="Arial"/>
          <w:sz w:val="24"/>
        </w:rPr>
        <w:t xml:space="preserve">, sceglie </w:t>
      </w:r>
      <w:r>
        <w:rPr>
          <w:rFonts w:cs="Arial"/>
          <w:sz w:val="24"/>
        </w:rPr>
        <w:t xml:space="preserve">ora </w:t>
      </w:r>
      <w:r w:rsidRPr="00863268">
        <w:rPr>
          <w:rFonts w:cs="Arial"/>
          <w:sz w:val="24"/>
        </w:rPr>
        <w:t xml:space="preserve">una prospettiva </w:t>
      </w:r>
      <w:r w:rsidR="00D33A85">
        <w:rPr>
          <w:rFonts w:cs="Arial"/>
          <w:sz w:val="24"/>
        </w:rPr>
        <w:t>nuova</w:t>
      </w:r>
      <w:r w:rsidRPr="00863268">
        <w:rPr>
          <w:rFonts w:cs="Arial"/>
          <w:sz w:val="24"/>
        </w:rPr>
        <w:t xml:space="preserve">. Mentre </w:t>
      </w:r>
      <w:r>
        <w:rPr>
          <w:rFonts w:cs="Arial"/>
          <w:sz w:val="24"/>
        </w:rPr>
        <w:t>là considerava Cristo in una visione globale (la C</w:t>
      </w:r>
      <w:r w:rsidRPr="00863268">
        <w:rPr>
          <w:rFonts w:cs="Arial"/>
          <w:sz w:val="24"/>
        </w:rPr>
        <w:t xml:space="preserve">hiesa, tutte le cose), </w:t>
      </w:r>
      <w:r>
        <w:rPr>
          <w:rFonts w:cs="Arial"/>
          <w:sz w:val="24"/>
        </w:rPr>
        <w:t>qui lo pone</w:t>
      </w:r>
      <w:r w:rsidRPr="00863268">
        <w:rPr>
          <w:rFonts w:cs="Arial"/>
          <w:sz w:val="24"/>
        </w:rPr>
        <w:t xml:space="preserve"> in di</w:t>
      </w:r>
      <w:r>
        <w:rPr>
          <w:rFonts w:cs="Arial"/>
          <w:sz w:val="24"/>
        </w:rPr>
        <w:t xml:space="preserve">retto rapporto con la comunità, destinataria della </w:t>
      </w:r>
      <w:r w:rsidRPr="00863268">
        <w:rPr>
          <w:rFonts w:cs="Arial"/>
          <w:sz w:val="24"/>
        </w:rPr>
        <w:t>lettera. Ne v</w:t>
      </w:r>
      <w:r>
        <w:rPr>
          <w:rFonts w:cs="Arial"/>
          <w:sz w:val="24"/>
        </w:rPr>
        <w:t>iene una sorta di triplice rela</w:t>
      </w:r>
      <w:r w:rsidRPr="00863268">
        <w:rPr>
          <w:rFonts w:cs="Arial"/>
          <w:sz w:val="24"/>
        </w:rPr>
        <w:t>zione che unifica, sia pure diversamente, Paolo,</w:t>
      </w:r>
      <w:r>
        <w:rPr>
          <w:rFonts w:cs="Arial"/>
          <w:sz w:val="24"/>
        </w:rPr>
        <w:t xml:space="preserve"> Cristo e i cristiani di Colosse</w:t>
      </w:r>
      <w:r w:rsidRPr="00863268">
        <w:rPr>
          <w:rFonts w:cs="Arial"/>
          <w:sz w:val="24"/>
        </w:rPr>
        <w:t>.</w:t>
      </w:r>
    </w:p>
    <w:p w14:paraId="1BB4F89A" w14:textId="77777777" w:rsidR="00C94091" w:rsidRDefault="00C94091" w:rsidP="007E52C2">
      <w:pPr>
        <w:spacing w:line="240" w:lineRule="atLeast"/>
        <w:jc w:val="both"/>
        <w:rPr>
          <w:rFonts w:cs="Arial"/>
          <w:sz w:val="24"/>
        </w:rPr>
      </w:pPr>
    </w:p>
    <w:p w14:paraId="08B1EC03" w14:textId="77777777" w:rsidR="00C94091" w:rsidRPr="00863268" w:rsidRDefault="00C94091" w:rsidP="007E52C2">
      <w:pPr>
        <w:spacing w:line="240" w:lineRule="atLeast"/>
        <w:jc w:val="both"/>
        <w:rPr>
          <w:rFonts w:cs="Arial"/>
          <w:sz w:val="24"/>
        </w:rPr>
      </w:pPr>
      <w:r w:rsidRPr="00863268">
        <w:rPr>
          <w:rFonts w:cs="Arial"/>
          <w:sz w:val="24"/>
        </w:rPr>
        <w:tab/>
        <w:t>Il v. 9 contiene poderose affermazioni teologiche e riprende in</w:t>
      </w:r>
      <w:r>
        <w:rPr>
          <w:rFonts w:cs="Arial"/>
          <w:sz w:val="24"/>
        </w:rPr>
        <w:t xml:space="preserve"> parte 1,19 dove si parlava di «pienezza»</w:t>
      </w:r>
      <w:r w:rsidRPr="00863268">
        <w:rPr>
          <w:rFonts w:cs="Arial"/>
          <w:sz w:val="24"/>
        </w:rPr>
        <w:t xml:space="preserve">. La presentazione </w:t>
      </w:r>
      <w:r>
        <w:rPr>
          <w:rFonts w:cs="Arial"/>
          <w:sz w:val="24"/>
        </w:rPr>
        <w:t>è sensibilmente ampliata: «</w:t>
      </w:r>
      <w:r w:rsidRPr="00863268">
        <w:rPr>
          <w:rFonts w:cs="Arial"/>
          <w:sz w:val="24"/>
        </w:rPr>
        <w:t xml:space="preserve">È in </w:t>
      </w:r>
      <w:r>
        <w:rPr>
          <w:rFonts w:cs="Arial"/>
          <w:sz w:val="24"/>
        </w:rPr>
        <w:t>lui</w:t>
      </w:r>
      <w:r w:rsidRPr="00863268">
        <w:rPr>
          <w:rFonts w:cs="Arial"/>
          <w:sz w:val="24"/>
        </w:rPr>
        <w:t xml:space="preserve"> che abita corporalmente t</w:t>
      </w:r>
      <w:r>
        <w:rPr>
          <w:rFonts w:cs="Arial"/>
          <w:sz w:val="24"/>
        </w:rPr>
        <w:t>utta la pienezza della divinità»</w:t>
      </w:r>
      <w:r w:rsidRPr="00863268">
        <w:rPr>
          <w:rFonts w:cs="Arial"/>
          <w:sz w:val="24"/>
        </w:rPr>
        <w:t>. Se ritroviamo la stessa r</w:t>
      </w:r>
      <w:r>
        <w:rPr>
          <w:rFonts w:cs="Arial"/>
          <w:sz w:val="24"/>
        </w:rPr>
        <w:t>ivendica</w:t>
      </w:r>
      <w:r w:rsidRPr="00863268">
        <w:rPr>
          <w:rFonts w:cs="Arial"/>
          <w:sz w:val="24"/>
        </w:rPr>
        <w:t xml:space="preserve">zione di totalità di 1,19, ora, dopo l'accenno all'errore, </w:t>
      </w:r>
      <w:r>
        <w:rPr>
          <w:rFonts w:cs="Arial"/>
          <w:sz w:val="24"/>
        </w:rPr>
        <w:t xml:space="preserve">tale </w:t>
      </w:r>
      <w:r w:rsidRPr="00863268">
        <w:rPr>
          <w:rFonts w:cs="Arial"/>
          <w:sz w:val="24"/>
        </w:rPr>
        <w:t>confessione assume un valore diverso</w:t>
      </w:r>
      <w:r>
        <w:rPr>
          <w:rFonts w:cs="Arial"/>
          <w:sz w:val="24"/>
        </w:rPr>
        <w:t>,</w:t>
      </w:r>
      <w:r w:rsidRPr="00863268">
        <w:rPr>
          <w:rFonts w:cs="Arial"/>
          <w:sz w:val="24"/>
        </w:rPr>
        <w:t xml:space="preserve"> </w:t>
      </w:r>
      <w:r>
        <w:rPr>
          <w:rFonts w:cs="Arial"/>
          <w:sz w:val="24"/>
        </w:rPr>
        <w:t xml:space="preserve">chiaramente apologetico, sia per la presenza del «poiché» iniziale che, come già detto, purtroppo manca nella traduzione, sia per </w:t>
      </w:r>
      <w:r w:rsidRPr="00863268">
        <w:rPr>
          <w:rFonts w:cs="Arial"/>
          <w:sz w:val="24"/>
        </w:rPr>
        <w:t xml:space="preserve">la posizione enfatica del </w:t>
      </w:r>
      <w:r>
        <w:rPr>
          <w:rFonts w:cs="Arial"/>
          <w:sz w:val="24"/>
        </w:rPr>
        <w:t>pro</w:t>
      </w:r>
      <w:r w:rsidRPr="00863268">
        <w:rPr>
          <w:rFonts w:cs="Arial"/>
          <w:sz w:val="24"/>
        </w:rPr>
        <w:t xml:space="preserve">nome </w:t>
      </w:r>
      <w:r>
        <w:rPr>
          <w:rFonts w:cs="Arial"/>
          <w:sz w:val="24"/>
        </w:rPr>
        <w:t>«in lui» riferito a Cristo. Aria di novità si respira anche per le due aggiunte «corporalmente» e «tutta la pienezza della divinità». «Pienezza»</w:t>
      </w:r>
      <w:r w:rsidRPr="00863268">
        <w:rPr>
          <w:rFonts w:cs="Arial"/>
          <w:sz w:val="24"/>
        </w:rPr>
        <w:t xml:space="preserve"> (</w:t>
      </w:r>
      <w:proofErr w:type="spellStart"/>
      <w:r w:rsidRPr="000D0CC9">
        <w:rPr>
          <w:rFonts w:cs="Arial"/>
          <w:i/>
          <w:sz w:val="24"/>
        </w:rPr>
        <w:t>plèroma</w:t>
      </w:r>
      <w:proofErr w:type="spellEnd"/>
      <w:r w:rsidRPr="00863268">
        <w:rPr>
          <w:rFonts w:cs="Arial"/>
          <w:sz w:val="24"/>
        </w:rPr>
        <w:t xml:space="preserve"> in greco) era un termine chiave in tutte le religioni e indicava una </w:t>
      </w:r>
      <w:proofErr w:type="spellStart"/>
      <w:r w:rsidRPr="00863268">
        <w:rPr>
          <w:rFonts w:cs="Arial"/>
          <w:sz w:val="24"/>
        </w:rPr>
        <w:t>superconoscenza</w:t>
      </w:r>
      <w:proofErr w:type="spellEnd"/>
      <w:r w:rsidRPr="00863268">
        <w:rPr>
          <w:rFonts w:cs="Arial"/>
          <w:sz w:val="24"/>
        </w:rPr>
        <w:t xml:space="preserve">. </w:t>
      </w:r>
      <w:r>
        <w:rPr>
          <w:rFonts w:cs="Arial"/>
          <w:sz w:val="24"/>
        </w:rPr>
        <w:t xml:space="preserve">Applicata a Cristo supera la sola dimensione conoscitiva </w:t>
      </w:r>
      <w:r>
        <w:rPr>
          <w:rFonts w:cs="Arial"/>
          <w:sz w:val="24"/>
        </w:rPr>
        <w:lastRenderedPageBreak/>
        <w:t>diventando la forza e l’autorità di Dio, con una totalità inimmaginabile ed insuperabile, codificata come «tutta la pienezza della divinità». Davvero un’esclusiva per Cristo!</w:t>
      </w:r>
    </w:p>
    <w:p w14:paraId="2CB7EE2E" w14:textId="77777777" w:rsidR="00C94091" w:rsidRPr="00863268" w:rsidRDefault="00C94091" w:rsidP="007E52C2">
      <w:pPr>
        <w:spacing w:line="240" w:lineRule="atLeast"/>
        <w:jc w:val="both"/>
        <w:rPr>
          <w:rFonts w:cs="Arial"/>
          <w:sz w:val="24"/>
        </w:rPr>
      </w:pPr>
      <w:r>
        <w:rPr>
          <w:rFonts w:cs="Arial"/>
          <w:sz w:val="24"/>
        </w:rPr>
        <w:tab/>
        <w:t>La divinità abita in lui «corporalmente»</w:t>
      </w:r>
      <w:r w:rsidRPr="00863268">
        <w:rPr>
          <w:rFonts w:cs="Arial"/>
          <w:sz w:val="24"/>
        </w:rPr>
        <w:t>, forse nel</w:t>
      </w:r>
      <w:r>
        <w:rPr>
          <w:rFonts w:cs="Arial"/>
          <w:sz w:val="24"/>
        </w:rPr>
        <w:t xml:space="preserve"> senso che risiede essenzialmen</w:t>
      </w:r>
      <w:r w:rsidRPr="00863268">
        <w:rPr>
          <w:rFonts w:cs="Arial"/>
          <w:sz w:val="24"/>
        </w:rPr>
        <w:t>te (o realmente),</w:t>
      </w:r>
      <w:r w:rsidRPr="00863268">
        <w:rPr>
          <w:rStyle w:val="Rimandonotaapidipagina"/>
          <w:rFonts w:cs="Arial"/>
        </w:rPr>
        <w:footnoteReference w:id="159"/>
      </w:r>
      <w:r w:rsidRPr="00863268">
        <w:rPr>
          <w:rFonts w:cs="Arial"/>
          <w:sz w:val="24"/>
        </w:rPr>
        <w:t xml:space="preserve"> in forma stabile e definitiva, e non attr</w:t>
      </w:r>
      <w:r>
        <w:rPr>
          <w:rFonts w:cs="Arial"/>
          <w:sz w:val="24"/>
        </w:rPr>
        <w:t>averso una qualsiasi forza divi</w:t>
      </w:r>
      <w:r w:rsidRPr="00863268">
        <w:rPr>
          <w:rFonts w:cs="Arial"/>
          <w:sz w:val="24"/>
        </w:rPr>
        <w:t>na, sul tipo di quelle che si attribuivano agli spiriti</w:t>
      </w:r>
      <w:r>
        <w:rPr>
          <w:rFonts w:cs="Arial"/>
          <w:sz w:val="24"/>
        </w:rPr>
        <w:t>. Ma è preferibile pensare che «corporalmente»</w:t>
      </w:r>
      <w:r w:rsidRPr="00863268">
        <w:rPr>
          <w:rFonts w:cs="Arial"/>
          <w:sz w:val="24"/>
        </w:rPr>
        <w:t xml:space="preserve"> sia </w:t>
      </w:r>
      <w:r>
        <w:rPr>
          <w:rFonts w:cs="Arial"/>
          <w:sz w:val="24"/>
        </w:rPr>
        <w:t xml:space="preserve">da collegare con il </w:t>
      </w:r>
      <w:r w:rsidRPr="00863268">
        <w:rPr>
          <w:rFonts w:cs="Arial"/>
          <w:sz w:val="24"/>
        </w:rPr>
        <w:t>corpo del Cristo risor</w:t>
      </w:r>
      <w:r>
        <w:rPr>
          <w:rFonts w:cs="Arial"/>
          <w:sz w:val="24"/>
        </w:rPr>
        <w:t>to e quindi con la Chiesa: il con</w:t>
      </w:r>
      <w:r w:rsidRPr="00863268">
        <w:rPr>
          <w:rFonts w:cs="Arial"/>
          <w:sz w:val="24"/>
        </w:rPr>
        <w:t>testo mostra come la vita divina si concentra in Cristo per diffondersi, a partire da lui, in tutti i battezzati.</w:t>
      </w:r>
      <w:r w:rsidRPr="00863268">
        <w:rPr>
          <w:rStyle w:val="Rimandonotaapidipagina"/>
          <w:rFonts w:cs="Arial"/>
        </w:rPr>
        <w:footnoteReference w:id="160"/>
      </w:r>
    </w:p>
    <w:p w14:paraId="2739324E" w14:textId="77777777" w:rsidR="00C94091" w:rsidRDefault="00C94091" w:rsidP="007E52C2">
      <w:pPr>
        <w:spacing w:line="240" w:lineRule="atLeast"/>
        <w:jc w:val="both"/>
        <w:rPr>
          <w:rFonts w:cs="Arial"/>
          <w:sz w:val="24"/>
        </w:rPr>
      </w:pPr>
      <w:r w:rsidRPr="00863268">
        <w:rPr>
          <w:rFonts w:cs="Arial"/>
          <w:sz w:val="24"/>
        </w:rPr>
        <w:tab/>
        <w:t>Infatti l'idea di questa vita nuova che abbraccia tutto e tutti appare al v. 10 dove i cristiani sono partecipi de</w:t>
      </w:r>
      <w:r>
        <w:rPr>
          <w:rFonts w:cs="Arial"/>
          <w:sz w:val="24"/>
        </w:rPr>
        <w:t>lla stessa pienezza di Cristo: «</w:t>
      </w:r>
      <w:r w:rsidRPr="00863268">
        <w:rPr>
          <w:rFonts w:cs="Arial"/>
          <w:sz w:val="24"/>
        </w:rPr>
        <w:t xml:space="preserve">e voi </w:t>
      </w:r>
      <w:r>
        <w:rPr>
          <w:rFonts w:cs="Arial"/>
          <w:sz w:val="24"/>
        </w:rPr>
        <w:t>partecipate della pienezza di lui».</w:t>
      </w:r>
      <w:r w:rsidRPr="00863268">
        <w:rPr>
          <w:rFonts w:cs="Arial"/>
          <w:sz w:val="24"/>
        </w:rPr>
        <w:t xml:space="preserve"> </w:t>
      </w:r>
      <w:r>
        <w:rPr>
          <w:rFonts w:cs="Arial"/>
          <w:sz w:val="24"/>
        </w:rPr>
        <w:t>C</w:t>
      </w:r>
      <w:r w:rsidRPr="00863268">
        <w:rPr>
          <w:rFonts w:cs="Arial"/>
          <w:sz w:val="24"/>
        </w:rPr>
        <w:t>on Cristo e per Cristo i cristiani hanno accesso alla divinità</w:t>
      </w:r>
      <w:r>
        <w:rPr>
          <w:rFonts w:cs="Arial"/>
          <w:sz w:val="24"/>
        </w:rPr>
        <w:t>,</w:t>
      </w:r>
      <w:r w:rsidRPr="00863268">
        <w:rPr>
          <w:rStyle w:val="Rimandonotaapidipagina"/>
          <w:rFonts w:cs="Arial"/>
        </w:rPr>
        <w:footnoteReference w:id="161"/>
      </w:r>
      <w:r w:rsidRPr="00863268">
        <w:rPr>
          <w:rFonts w:cs="Arial"/>
          <w:sz w:val="24"/>
        </w:rPr>
        <w:t xml:space="preserve"> </w:t>
      </w:r>
      <w:r>
        <w:rPr>
          <w:rFonts w:cs="Arial"/>
          <w:sz w:val="24"/>
        </w:rPr>
        <w:t xml:space="preserve">concetto che potremmo letterariamente rafforzare con l’aggiunta di “solo”: solo con Cristo e solo per mezzo di lui i cristiani accedono al divino. </w:t>
      </w:r>
      <w:r w:rsidRPr="00863268">
        <w:rPr>
          <w:rFonts w:cs="Arial"/>
          <w:sz w:val="24"/>
        </w:rPr>
        <w:t>La traduzione fa forse perdere un po' di vigore al testo original</w:t>
      </w:r>
      <w:r>
        <w:rPr>
          <w:rFonts w:cs="Arial"/>
          <w:sz w:val="24"/>
        </w:rPr>
        <w:t>e che dovrebbe essere reso con «voi siete riempiti in lui» o «voi siete pienamente ricolmi» (TOB)</w:t>
      </w:r>
      <w:r w:rsidRPr="00863268">
        <w:rPr>
          <w:rFonts w:cs="Arial"/>
          <w:sz w:val="24"/>
        </w:rPr>
        <w:t xml:space="preserve">, cioè, voi tutti e totalmente. </w:t>
      </w:r>
    </w:p>
    <w:p w14:paraId="584B9AC6" w14:textId="77777777" w:rsidR="00C94091" w:rsidRPr="00863268" w:rsidRDefault="00C94091" w:rsidP="007E52C2">
      <w:pPr>
        <w:spacing w:line="240" w:lineRule="atLeast"/>
        <w:jc w:val="both"/>
        <w:rPr>
          <w:rFonts w:cs="Arial"/>
          <w:sz w:val="24"/>
        </w:rPr>
      </w:pPr>
      <w:r>
        <w:rPr>
          <w:rFonts w:cs="Arial"/>
          <w:sz w:val="24"/>
        </w:rPr>
        <w:tab/>
      </w:r>
      <w:r w:rsidRPr="00863268">
        <w:rPr>
          <w:rFonts w:cs="Arial"/>
          <w:sz w:val="24"/>
        </w:rPr>
        <w:t>Il passaggio dalla pienezza di Cristo alla pienezza dei cristiani comporta un netto rifiuto di tutte le pretese elitarie o esclusivistiche del pensiero greco</w:t>
      </w:r>
      <w:r>
        <w:rPr>
          <w:rFonts w:cs="Arial"/>
          <w:sz w:val="24"/>
        </w:rPr>
        <w:t>,</w:t>
      </w:r>
      <w:r w:rsidRPr="00863268">
        <w:rPr>
          <w:rFonts w:cs="Arial"/>
          <w:sz w:val="24"/>
        </w:rPr>
        <w:t xml:space="preserve"> soprattutto dei culti misterici, facendo</w:t>
      </w:r>
      <w:r>
        <w:rPr>
          <w:rFonts w:cs="Arial"/>
          <w:sz w:val="24"/>
        </w:rPr>
        <w:t xml:space="preserve"> invece respirare l'aria univer</w:t>
      </w:r>
      <w:r w:rsidRPr="00863268">
        <w:rPr>
          <w:rFonts w:cs="Arial"/>
          <w:sz w:val="24"/>
        </w:rPr>
        <w:t>salistica che caratterizza il cristianesimo. Si nota inoltre che la situazione di perfezione in Cristo è considerata come presente, anzich</w:t>
      </w:r>
      <w:r>
        <w:rPr>
          <w:rFonts w:cs="Arial"/>
          <w:sz w:val="24"/>
        </w:rPr>
        <w:t>é futura come spesso si trova nei testi paolini.</w:t>
      </w:r>
      <w:r>
        <w:rPr>
          <w:rStyle w:val="Rimandonotaapidipagina"/>
          <w:rFonts w:cs="Arial"/>
        </w:rPr>
        <w:footnoteReference w:id="162"/>
      </w:r>
      <w:r>
        <w:rPr>
          <w:rFonts w:cs="Arial"/>
          <w:sz w:val="24"/>
        </w:rPr>
        <w:t xml:space="preserve">  Dopo la risurrezione di Cristo, n</w:t>
      </w:r>
      <w:r w:rsidRPr="00863268">
        <w:rPr>
          <w:rFonts w:cs="Arial"/>
          <w:sz w:val="24"/>
        </w:rPr>
        <w:t>on c'è niente di futuro che</w:t>
      </w:r>
      <w:r>
        <w:rPr>
          <w:rFonts w:cs="Arial"/>
          <w:sz w:val="24"/>
        </w:rPr>
        <w:t xml:space="preserve"> </w:t>
      </w:r>
      <w:r w:rsidRPr="00863268">
        <w:rPr>
          <w:rFonts w:cs="Arial"/>
          <w:sz w:val="24"/>
        </w:rPr>
        <w:t>non sia già presente. L'idea della partecipazione a questa pienezza-per</w:t>
      </w:r>
      <w:r>
        <w:rPr>
          <w:rFonts w:cs="Arial"/>
          <w:sz w:val="24"/>
        </w:rPr>
        <w:t>fezione si spiega perché lui è «il capo»</w:t>
      </w:r>
      <w:r w:rsidRPr="00863268">
        <w:rPr>
          <w:rFonts w:cs="Arial"/>
          <w:sz w:val="24"/>
        </w:rPr>
        <w:t xml:space="preserve">, </w:t>
      </w:r>
      <w:r>
        <w:rPr>
          <w:rFonts w:cs="Arial"/>
          <w:sz w:val="24"/>
        </w:rPr>
        <w:t>di tutto e di tutti, compresi «ogni Principato e ogni Potenza». Ritornano due delle categorie angeliche già incontrate a 1,16 per richiamare la supremazia di Cristo e la sua potenza unificante e coordinante, propria della testa. Come avviene nel corpo fisico dove la testa coordina tutte le membra,</w:t>
      </w:r>
      <w:r>
        <w:rPr>
          <w:rStyle w:val="Rimandonotaapidipagina"/>
          <w:rFonts w:cs="Arial"/>
        </w:rPr>
        <w:footnoteReference w:id="163"/>
      </w:r>
      <w:r>
        <w:rPr>
          <w:rFonts w:cs="Arial"/>
          <w:sz w:val="24"/>
        </w:rPr>
        <w:t xml:space="preserve"> così nel corpo mistico Cristo </w:t>
      </w:r>
      <w:r w:rsidRPr="00863268">
        <w:rPr>
          <w:rFonts w:cs="Arial"/>
          <w:sz w:val="24"/>
        </w:rPr>
        <w:t>stringe a sé tutto e tutti per fo</w:t>
      </w:r>
      <w:r>
        <w:rPr>
          <w:rFonts w:cs="Arial"/>
          <w:sz w:val="24"/>
        </w:rPr>
        <w:t>rmare unità. Scrive s. Ilario: «</w:t>
      </w:r>
      <w:r w:rsidRPr="00863268">
        <w:rPr>
          <w:rFonts w:cs="Arial"/>
          <w:sz w:val="24"/>
        </w:rPr>
        <w:t>La nostra vita divina si spiega dal fatto che in noi uomini si rende presente Cristo mediante la sua umanità. E, mediante questa, viviamo di qu</w:t>
      </w:r>
      <w:r>
        <w:rPr>
          <w:rFonts w:cs="Arial"/>
          <w:sz w:val="24"/>
        </w:rPr>
        <w:t>ella vita che egli ha dal Padre»</w:t>
      </w:r>
      <w:r w:rsidRPr="00863268">
        <w:rPr>
          <w:rFonts w:cs="Arial"/>
          <w:sz w:val="24"/>
        </w:rPr>
        <w:t>.</w:t>
      </w:r>
      <w:r w:rsidRPr="00863268">
        <w:rPr>
          <w:rStyle w:val="Rimandonotaapidipagina"/>
          <w:rFonts w:cs="Arial"/>
        </w:rPr>
        <w:footnoteReference w:id="164"/>
      </w:r>
    </w:p>
    <w:p w14:paraId="677D7FDC" w14:textId="77777777" w:rsidR="00C94091" w:rsidRPr="00863268" w:rsidRDefault="00C94091" w:rsidP="007E52C2">
      <w:pPr>
        <w:spacing w:line="240" w:lineRule="atLeast"/>
        <w:jc w:val="both"/>
        <w:rPr>
          <w:rFonts w:cs="Arial"/>
          <w:sz w:val="24"/>
        </w:rPr>
      </w:pPr>
      <w:r w:rsidRPr="00863268">
        <w:rPr>
          <w:rFonts w:cs="Arial"/>
          <w:sz w:val="24"/>
        </w:rPr>
        <w:tab/>
        <w:t xml:space="preserve">L'idea del legame con Cristo </w:t>
      </w:r>
      <w:r>
        <w:rPr>
          <w:rFonts w:cs="Arial"/>
          <w:sz w:val="24"/>
        </w:rPr>
        <w:t>è</w:t>
      </w:r>
      <w:r w:rsidRPr="00863268">
        <w:rPr>
          <w:rFonts w:cs="Arial"/>
          <w:sz w:val="24"/>
        </w:rPr>
        <w:t xml:space="preserve"> prolungata al v. 11 con la metafora della cir</w:t>
      </w:r>
      <w:r w:rsidRPr="00863268">
        <w:rPr>
          <w:rFonts w:cs="Arial"/>
          <w:sz w:val="24"/>
        </w:rPr>
        <w:softHyphen/>
        <w:t>concisione e al v. 12 con il simbolismo del battesimo. La prima consisteva nel</w:t>
      </w:r>
      <w:r>
        <w:rPr>
          <w:rFonts w:cs="Arial"/>
          <w:sz w:val="24"/>
        </w:rPr>
        <w:t>la aspor</w:t>
      </w:r>
      <w:r w:rsidRPr="00863268">
        <w:rPr>
          <w:rFonts w:cs="Arial"/>
          <w:sz w:val="24"/>
        </w:rPr>
        <w:t xml:space="preserve">tazione del prepuzio, </w:t>
      </w:r>
      <w:r>
        <w:rPr>
          <w:rFonts w:cs="Arial"/>
          <w:sz w:val="24"/>
        </w:rPr>
        <w:t>«spogliazione del corpo di carne»</w:t>
      </w:r>
      <w:r w:rsidRPr="00863268">
        <w:rPr>
          <w:rFonts w:cs="Arial"/>
          <w:sz w:val="24"/>
        </w:rPr>
        <w:t>.</w:t>
      </w:r>
      <w:r w:rsidRPr="00863268">
        <w:rPr>
          <w:rStyle w:val="Rimandonotaapidipagina"/>
          <w:rFonts w:cs="Arial"/>
        </w:rPr>
        <w:footnoteReference w:id="165"/>
      </w:r>
      <w:r w:rsidRPr="00863268">
        <w:rPr>
          <w:rFonts w:cs="Arial"/>
          <w:sz w:val="24"/>
        </w:rPr>
        <w:t xml:space="preserve"> L'appartenenza a Cristo deve essere un segno permanente che caratterizza tutta la persona, una spogliazione che interessa tutto l'essere. Può essere legittimo chiedersi perché Paolo faccia ricorso alla metafora della circoncisione. Fors</w:t>
      </w:r>
      <w:r>
        <w:rPr>
          <w:rFonts w:cs="Arial"/>
          <w:sz w:val="24"/>
        </w:rPr>
        <w:t xml:space="preserve">e i falsi predicatori di </w:t>
      </w:r>
      <w:r>
        <w:rPr>
          <w:rFonts w:cs="Arial"/>
          <w:sz w:val="24"/>
        </w:rPr>
        <w:lastRenderedPageBreak/>
        <w:t>Colosse</w:t>
      </w:r>
      <w:r w:rsidRPr="00863268">
        <w:rPr>
          <w:rFonts w:cs="Arial"/>
          <w:sz w:val="24"/>
        </w:rPr>
        <w:t xml:space="preserve"> richiedevano, quale pegno della salvezza o di una conoscenza superiore, una mutilazione corporea; questa potrebbe essere la circoncisione, ripresa dall'AT, o qualcosa di simile preso dal mondo pagano. Sappiamo che anche i sace</w:t>
      </w:r>
      <w:r>
        <w:rPr>
          <w:rFonts w:cs="Arial"/>
          <w:sz w:val="24"/>
        </w:rPr>
        <w:t>rdoti</w:t>
      </w:r>
      <w:r w:rsidRPr="00863268">
        <w:rPr>
          <w:rFonts w:cs="Arial"/>
          <w:sz w:val="24"/>
        </w:rPr>
        <w:t xml:space="preserve"> di </w:t>
      </w:r>
      <w:proofErr w:type="spellStart"/>
      <w:r w:rsidRPr="00863268">
        <w:rPr>
          <w:rFonts w:cs="Arial"/>
          <w:sz w:val="24"/>
        </w:rPr>
        <w:t>Baal</w:t>
      </w:r>
      <w:proofErr w:type="spellEnd"/>
      <w:r w:rsidRPr="00863268">
        <w:rPr>
          <w:rFonts w:cs="Arial"/>
          <w:sz w:val="24"/>
        </w:rPr>
        <w:t xml:space="preserve"> si praticavano incisioni per sollecitare l'interv</w:t>
      </w:r>
      <w:r>
        <w:rPr>
          <w:rFonts w:cs="Arial"/>
          <w:sz w:val="24"/>
        </w:rPr>
        <w:t>ento della loro divinità</w:t>
      </w:r>
      <w:r w:rsidRPr="00863268">
        <w:rPr>
          <w:rFonts w:cs="Arial"/>
          <w:sz w:val="24"/>
        </w:rPr>
        <w:t>.</w:t>
      </w:r>
      <w:r w:rsidRPr="00863268">
        <w:rPr>
          <w:rStyle w:val="Rimandonotaapidipagina"/>
          <w:rFonts w:cs="Arial"/>
        </w:rPr>
        <w:footnoteReference w:id="166"/>
      </w:r>
    </w:p>
    <w:p w14:paraId="549F0445" w14:textId="77777777" w:rsidR="00C94091" w:rsidRDefault="00C94091" w:rsidP="007E52C2">
      <w:pPr>
        <w:spacing w:line="240" w:lineRule="atLeast"/>
        <w:jc w:val="both"/>
        <w:rPr>
          <w:rFonts w:cs="Arial"/>
          <w:sz w:val="24"/>
        </w:rPr>
      </w:pPr>
      <w:r>
        <w:rPr>
          <w:rFonts w:cs="Arial"/>
          <w:sz w:val="24"/>
        </w:rPr>
        <w:tab/>
        <w:t>Ci sono diversi tipi di circoncisione. Se è solo un segno nella carne, vale poco o nulla. Già i profeti e poi lo stesso Paolo avevano denunciato il valore nullo di un segno nella carne senza la coerenza della vita.</w:t>
      </w:r>
      <w:r w:rsidRPr="00EE7156">
        <w:rPr>
          <w:rStyle w:val="Rimandonotaapidipagina"/>
          <w:rFonts w:cs="Arial"/>
        </w:rPr>
        <w:t xml:space="preserve"> </w:t>
      </w:r>
      <w:r>
        <w:rPr>
          <w:rStyle w:val="Rimandonotaapidipagina"/>
          <w:rFonts w:cs="Arial"/>
        </w:rPr>
        <w:footnoteReference w:id="167"/>
      </w:r>
      <w:r>
        <w:rPr>
          <w:rFonts w:cs="Arial"/>
          <w:sz w:val="24"/>
        </w:rPr>
        <w:t xml:space="preserve"> Autentica è solo la «circoncisione di Cristo», il cui significato è illustrato dall’aggettivo greco </w:t>
      </w:r>
      <w:proofErr w:type="spellStart"/>
      <w:r w:rsidRPr="005300C8">
        <w:rPr>
          <w:rFonts w:cs="Arial"/>
          <w:i/>
          <w:sz w:val="24"/>
          <w:szCs w:val="24"/>
        </w:rPr>
        <w:t>acheiropoietos</w:t>
      </w:r>
      <w:proofErr w:type="spellEnd"/>
      <w:r w:rsidRPr="00863268">
        <w:rPr>
          <w:rFonts w:cs="Arial"/>
          <w:sz w:val="24"/>
        </w:rPr>
        <w:t xml:space="preserve"> </w:t>
      </w:r>
      <w:r>
        <w:rPr>
          <w:rFonts w:cs="Arial"/>
          <w:sz w:val="24"/>
        </w:rPr>
        <w:t>(«non fatto da mano [di uomo]) che nel NT si riferisce solo a ciò che è creato da Dio.</w:t>
      </w:r>
      <w:r w:rsidRPr="005300C8">
        <w:rPr>
          <w:rStyle w:val="Rimandonotaapidipagina"/>
          <w:rFonts w:cs="Arial"/>
        </w:rPr>
        <w:t xml:space="preserve"> </w:t>
      </w:r>
      <w:r w:rsidRPr="00863268">
        <w:rPr>
          <w:rStyle w:val="Rimandonotaapidipagina"/>
          <w:rFonts w:cs="Arial"/>
        </w:rPr>
        <w:footnoteReference w:id="168"/>
      </w:r>
    </w:p>
    <w:p w14:paraId="7373B3BD" w14:textId="77777777" w:rsidR="00C94091" w:rsidRPr="00863268" w:rsidRDefault="00C94091" w:rsidP="007E52C2">
      <w:pPr>
        <w:spacing w:line="240" w:lineRule="atLeast"/>
        <w:jc w:val="both"/>
        <w:rPr>
          <w:rFonts w:cs="Arial"/>
          <w:sz w:val="24"/>
        </w:rPr>
      </w:pPr>
      <w:r>
        <w:rPr>
          <w:rFonts w:cs="Arial"/>
          <w:sz w:val="24"/>
        </w:rPr>
        <w:tab/>
        <w:t xml:space="preserve">Il linguaggio metaforico della circoncisione è abbandonato in favore di quello simbolico del battesimo che troviamo al v. 12. </w:t>
      </w:r>
      <w:r w:rsidRPr="00863268">
        <w:rPr>
          <w:rFonts w:cs="Arial"/>
          <w:sz w:val="24"/>
        </w:rPr>
        <w:t xml:space="preserve">La spogliazione, quella vera e totale perché interessa tutto l'uomo, è il battesimo nel quale i cristiani </w:t>
      </w:r>
      <w:r>
        <w:rPr>
          <w:rFonts w:cs="Arial"/>
          <w:sz w:val="24"/>
        </w:rPr>
        <w:t xml:space="preserve">sono «sepolti» </w:t>
      </w:r>
      <w:r w:rsidRPr="00863268">
        <w:rPr>
          <w:rFonts w:cs="Arial"/>
          <w:sz w:val="24"/>
        </w:rPr>
        <w:t>con Cristo.</w:t>
      </w:r>
      <w:r w:rsidRPr="00863268">
        <w:rPr>
          <w:rStyle w:val="Rimandonotaapidipagina"/>
          <w:rFonts w:cs="Arial"/>
        </w:rPr>
        <w:footnoteReference w:id="169"/>
      </w:r>
      <w:r w:rsidRPr="00863268">
        <w:rPr>
          <w:rFonts w:cs="Arial"/>
          <w:sz w:val="24"/>
        </w:rPr>
        <w:t xml:space="preserve">  </w:t>
      </w:r>
      <w:r>
        <w:rPr>
          <w:rFonts w:cs="Arial"/>
          <w:sz w:val="24"/>
        </w:rPr>
        <w:t>Analogo pensiero è reperibile altrove: «</w:t>
      </w:r>
      <w:r w:rsidRPr="00863268">
        <w:rPr>
          <w:rFonts w:cs="Arial"/>
          <w:sz w:val="24"/>
        </w:rPr>
        <w:t xml:space="preserve">O non sapete che quanti siamo stati battezzati in Cristo Gesù, siamo stati battezzati nella sua morte? Per mezzo del battesimo </w:t>
      </w:r>
      <w:r>
        <w:rPr>
          <w:rFonts w:cs="Arial"/>
          <w:sz w:val="24"/>
        </w:rPr>
        <w:t xml:space="preserve">dunque </w:t>
      </w:r>
      <w:r w:rsidRPr="00863268">
        <w:rPr>
          <w:rFonts w:cs="Arial"/>
          <w:sz w:val="24"/>
        </w:rPr>
        <w:t>siamo stati sepol</w:t>
      </w:r>
      <w:r>
        <w:rPr>
          <w:rFonts w:cs="Arial"/>
          <w:sz w:val="24"/>
        </w:rPr>
        <w:t>ti insieme a lui nella morte...»</w:t>
      </w:r>
      <w:r w:rsidRPr="00863268">
        <w:rPr>
          <w:rFonts w:cs="Arial"/>
          <w:sz w:val="24"/>
        </w:rPr>
        <w:t xml:space="preserve"> (Rm 6,3-4). Per l'efficienza del simbolo bisogna supporre che il battesimo fosse fatto per immersione.</w:t>
      </w:r>
    </w:p>
    <w:p w14:paraId="38C35059" w14:textId="77777777" w:rsidR="00C94091" w:rsidRPr="00863268" w:rsidRDefault="00C94091" w:rsidP="007E52C2">
      <w:pPr>
        <w:spacing w:line="240" w:lineRule="atLeast"/>
        <w:jc w:val="both"/>
        <w:rPr>
          <w:rFonts w:cs="Arial"/>
          <w:sz w:val="24"/>
        </w:rPr>
      </w:pPr>
      <w:r w:rsidRPr="00863268">
        <w:rPr>
          <w:rFonts w:cs="Arial"/>
          <w:sz w:val="24"/>
        </w:rPr>
        <w:tab/>
        <w:t>Il pensiero continua</w:t>
      </w:r>
      <w:r>
        <w:rPr>
          <w:rFonts w:cs="Arial"/>
          <w:sz w:val="24"/>
        </w:rPr>
        <w:t xml:space="preserve">, completandosi nella seconda parte del v. 12. Paolo rammenta ai cristiani di Colosse che, come sono stati </w:t>
      </w:r>
      <w:r w:rsidRPr="00863268">
        <w:rPr>
          <w:rFonts w:cs="Arial"/>
          <w:sz w:val="24"/>
        </w:rPr>
        <w:t>uniti a Cristo nella sepoltura del battesimo, altre</w:t>
      </w:r>
      <w:r>
        <w:rPr>
          <w:rFonts w:cs="Arial"/>
          <w:sz w:val="24"/>
        </w:rPr>
        <w:t xml:space="preserve">ttanto sono con lui «risorti mediante la fede nella </w:t>
      </w:r>
      <w:proofErr w:type="spellStart"/>
      <w:r>
        <w:rPr>
          <w:rFonts w:cs="Arial"/>
          <w:sz w:val="24"/>
        </w:rPr>
        <w:t>ponteza</w:t>
      </w:r>
      <w:proofErr w:type="spellEnd"/>
      <w:r>
        <w:rPr>
          <w:rFonts w:cs="Arial"/>
          <w:sz w:val="24"/>
        </w:rPr>
        <w:t xml:space="preserve"> di Dio che lo ha risuscitato dai morti». </w:t>
      </w:r>
      <w:r w:rsidRPr="00863268">
        <w:rPr>
          <w:rFonts w:cs="Arial"/>
          <w:sz w:val="24"/>
        </w:rPr>
        <w:t xml:space="preserve">Il legame con Cristo </w:t>
      </w:r>
      <w:r>
        <w:rPr>
          <w:rFonts w:cs="Arial"/>
          <w:sz w:val="24"/>
        </w:rPr>
        <w:t>è dato dall’</w:t>
      </w:r>
      <w:r w:rsidRPr="00863268">
        <w:rPr>
          <w:rFonts w:cs="Arial"/>
          <w:sz w:val="24"/>
        </w:rPr>
        <w:t>azione salvifico-storica della sua morte e risurrezione</w:t>
      </w:r>
      <w:r>
        <w:rPr>
          <w:rFonts w:cs="Arial"/>
          <w:sz w:val="24"/>
        </w:rPr>
        <w:t>,</w:t>
      </w:r>
      <w:r w:rsidRPr="00863268">
        <w:rPr>
          <w:rFonts w:cs="Arial"/>
          <w:sz w:val="24"/>
        </w:rPr>
        <w:t xml:space="preserve"> cui il </w:t>
      </w:r>
      <w:r>
        <w:rPr>
          <w:rFonts w:cs="Arial"/>
          <w:sz w:val="24"/>
        </w:rPr>
        <w:t>credente partecipa con il batte</w:t>
      </w:r>
      <w:r w:rsidRPr="00863268">
        <w:rPr>
          <w:rFonts w:cs="Arial"/>
          <w:sz w:val="24"/>
        </w:rPr>
        <w:t xml:space="preserve">simo e la sua fede, </w:t>
      </w:r>
      <w:r>
        <w:rPr>
          <w:rFonts w:cs="Arial"/>
          <w:sz w:val="24"/>
        </w:rPr>
        <w:t>due aspetti dell'unica realtà.</w:t>
      </w:r>
      <w:r>
        <w:rPr>
          <w:rStyle w:val="Rimandonotaapidipagina"/>
          <w:rFonts w:cs="Arial"/>
        </w:rPr>
        <w:footnoteReference w:id="170"/>
      </w:r>
      <w:r>
        <w:rPr>
          <w:rFonts w:cs="Arial"/>
          <w:sz w:val="24"/>
        </w:rPr>
        <w:t xml:space="preserve"> </w:t>
      </w:r>
    </w:p>
    <w:p w14:paraId="37EE3562" w14:textId="77777777" w:rsidR="00C94091" w:rsidRPr="00863268" w:rsidRDefault="00C94091" w:rsidP="007E52C2">
      <w:pPr>
        <w:spacing w:line="240" w:lineRule="atLeast"/>
        <w:jc w:val="both"/>
        <w:rPr>
          <w:rFonts w:cs="Arial"/>
          <w:sz w:val="24"/>
        </w:rPr>
      </w:pPr>
      <w:r w:rsidRPr="00863268">
        <w:rPr>
          <w:rFonts w:cs="Arial"/>
          <w:sz w:val="24"/>
        </w:rPr>
        <w:tab/>
        <w:t xml:space="preserve">Il v. 13 ricapitola i due precedenti applicandoli direttamente alla comunità che ha fatto l'esperienza della morte a causa del peccato </w:t>
      </w:r>
      <w:r>
        <w:rPr>
          <w:rFonts w:cs="Arial"/>
          <w:sz w:val="24"/>
        </w:rPr>
        <w:t xml:space="preserve">e che </w:t>
      </w:r>
      <w:r w:rsidRPr="00863268">
        <w:rPr>
          <w:rFonts w:cs="Arial"/>
          <w:sz w:val="24"/>
        </w:rPr>
        <w:t xml:space="preserve">ora </w:t>
      </w:r>
      <w:r>
        <w:rPr>
          <w:rFonts w:cs="Arial"/>
          <w:sz w:val="24"/>
        </w:rPr>
        <w:t xml:space="preserve">sperimenta la </w:t>
      </w:r>
      <w:r w:rsidRPr="00863268">
        <w:rPr>
          <w:rFonts w:cs="Arial"/>
          <w:sz w:val="24"/>
        </w:rPr>
        <w:t xml:space="preserve">vita, qualificata soprattutto come </w:t>
      </w:r>
      <w:r>
        <w:rPr>
          <w:rFonts w:cs="Arial"/>
          <w:sz w:val="24"/>
        </w:rPr>
        <w:t>perdono di tutte le colpe</w:t>
      </w:r>
      <w:r w:rsidRPr="00863268">
        <w:rPr>
          <w:rFonts w:cs="Arial"/>
          <w:sz w:val="24"/>
        </w:rPr>
        <w:t>.</w:t>
      </w:r>
    </w:p>
    <w:p w14:paraId="4882BC47" w14:textId="77777777" w:rsidR="00C94091" w:rsidRPr="00863268" w:rsidRDefault="00C94091" w:rsidP="007E52C2">
      <w:pPr>
        <w:spacing w:line="240" w:lineRule="atLeast"/>
        <w:jc w:val="both"/>
        <w:rPr>
          <w:rFonts w:cs="Arial"/>
          <w:sz w:val="24"/>
        </w:rPr>
      </w:pPr>
      <w:r w:rsidRPr="00863268">
        <w:rPr>
          <w:rFonts w:cs="Arial"/>
          <w:sz w:val="24"/>
        </w:rPr>
        <w:tab/>
        <w:t>Quest'ultima idea si arricchisce - per noi in realtà si complica</w:t>
      </w:r>
      <w:r w:rsidRPr="00863268">
        <w:rPr>
          <w:rStyle w:val="Rimandonotaapidipagina"/>
          <w:rFonts w:cs="Arial"/>
        </w:rPr>
        <w:footnoteReference w:id="171"/>
      </w:r>
      <w:r>
        <w:rPr>
          <w:rFonts w:cs="Arial"/>
          <w:sz w:val="24"/>
        </w:rPr>
        <w:t xml:space="preserve"> - con la sovrap</w:t>
      </w:r>
      <w:r w:rsidRPr="00863268">
        <w:rPr>
          <w:rFonts w:cs="Arial"/>
          <w:sz w:val="24"/>
        </w:rPr>
        <w:t xml:space="preserve">posizione di immagini ai vv.14-15. Prima precisiamo l'idea base: Cristo con la sua morte in croce ha liberato gli uomini dal peccato e da altre forme di schiavitù. E ora cerchiamo di capire il brano. Il peccato </w:t>
      </w:r>
      <w:r>
        <w:rPr>
          <w:rFonts w:cs="Arial"/>
          <w:sz w:val="24"/>
        </w:rPr>
        <w:t xml:space="preserve">è </w:t>
      </w:r>
      <w:r w:rsidRPr="00863268">
        <w:rPr>
          <w:rFonts w:cs="Arial"/>
          <w:sz w:val="24"/>
        </w:rPr>
        <w:t>paragonato a un tito</w:t>
      </w:r>
      <w:r>
        <w:rPr>
          <w:rFonts w:cs="Arial"/>
          <w:sz w:val="24"/>
        </w:rPr>
        <w:t xml:space="preserve">lo di debito, detto alla greca </w:t>
      </w:r>
      <w:r w:rsidRPr="006C0FA1">
        <w:rPr>
          <w:rFonts w:cs="Arial"/>
          <w:i/>
          <w:sz w:val="24"/>
        </w:rPr>
        <w:t>chirografo</w:t>
      </w:r>
      <w:r>
        <w:rPr>
          <w:rFonts w:cs="Arial"/>
          <w:sz w:val="24"/>
        </w:rPr>
        <w:t xml:space="preserve">, letteralmente </w:t>
      </w:r>
      <w:r>
        <w:rPr>
          <w:rFonts w:cs="Arial"/>
          <w:i/>
          <w:sz w:val="24"/>
        </w:rPr>
        <w:t>scritto a mano</w:t>
      </w:r>
      <w:r w:rsidRPr="00863268">
        <w:rPr>
          <w:rFonts w:cs="Arial"/>
          <w:sz w:val="24"/>
        </w:rPr>
        <w:t xml:space="preserve">. </w:t>
      </w:r>
      <w:r>
        <w:rPr>
          <w:rFonts w:cs="Arial"/>
          <w:sz w:val="24"/>
        </w:rPr>
        <w:t xml:space="preserve">L’interpretazione del </w:t>
      </w:r>
      <w:r w:rsidRPr="00863268">
        <w:rPr>
          <w:rFonts w:cs="Arial"/>
          <w:sz w:val="24"/>
        </w:rPr>
        <w:t xml:space="preserve">chirografo </w:t>
      </w:r>
      <w:r>
        <w:rPr>
          <w:rFonts w:cs="Arial"/>
          <w:sz w:val="24"/>
        </w:rPr>
        <w:t xml:space="preserve">divide gli studiosi: per alcuni allude a </w:t>
      </w:r>
      <w:r w:rsidRPr="00863268">
        <w:rPr>
          <w:rFonts w:cs="Arial"/>
          <w:sz w:val="24"/>
        </w:rPr>
        <w:t xml:space="preserve">un certificato di debito costituito dai peccati dell'uomo e </w:t>
      </w:r>
      <w:r>
        <w:rPr>
          <w:rFonts w:cs="Arial"/>
          <w:sz w:val="24"/>
        </w:rPr>
        <w:t xml:space="preserve">in qualche modo </w:t>
      </w:r>
      <w:r w:rsidRPr="00863268">
        <w:rPr>
          <w:rFonts w:cs="Arial"/>
          <w:sz w:val="24"/>
        </w:rPr>
        <w:t xml:space="preserve">da lui autografato </w:t>
      </w:r>
      <w:r>
        <w:rPr>
          <w:rFonts w:cs="Arial"/>
          <w:sz w:val="24"/>
        </w:rPr>
        <w:t>a propria condanna, per altri indica</w:t>
      </w:r>
      <w:r w:rsidRPr="00863268">
        <w:rPr>
          <w:rFonts w:cs="Arial"/>
          <w:sz w:val="24"/>
        </w:rPr>
        <w:t xml:space="preserve"> la legge mosaica con tutti i suoi precetti. Eminenti studiosi difendono l'una o l'altra di </w:t>
      </w:r>
      <w:r w:rsidRPr="00863268">
        <w:rPr>
          <w:rFonts w:cs="Arial"/>
          <w:sz w:val="24"/>
        </w:rPr>
        <w:lastRenderedPageBreak/>
        <w:t xml:space="preserve">queste due interpretazioni principali. Già antichi scrittori greci come </w:t>
      </w:r>
      <w:proofErr w:type="spellStart"/>
      <w:r w:rsidRPr="00863268">
        <w:rPr>
          <w:rFonts w:cs="Arial"/>
          <w:sz w:val="24"/>
        </w:rPr>
        <w:t>Teodoreto</w:t>
      </w:r>
      <w:proofErr w:type="spellEnd"/>
      <w:r w:rsidRPr="00863268">
        <w:rPr>
          <w:rFonts w:cs="Arial"/>
          <w:sz w:val="24"/>
        </w:rPr>
        <w:t xml:space="preserve"> o Origene parlano del chirografo</w:t>
      </w:r>
      <w:r>
        <w:rPr>
          <w:rFonts w:cs="Arial"/>
          <w:sz w:val="24"/>
        </w:rPr>
        <w:t xml:space="preserve"> come di una cambiale di debito. Scrive Origene: «</w:t>
      </w:r>
      <w:r w:rsidRPr="00863268">
        <w:rPr>
          <w:rFonts w:cs="Arial"/>
          <w:sz w:val="24"/>
        </w:rPr>
        <w:t>Cias</w:t>
      </w:r>
      <w:r>
        <w:rPr>
          <w:rFonts w:cs="Arial"/>
          <w:sz w:val="24"/>
        </w:rPr>
        <w:t>cuno di noi con le sue trasgres</w:t>
      </w:r>
      <w:r w:rsidRPr="00863268">
        <w:rPr>
          <w:rFonts w:cs="Arial"/>
          <w:sz w:val="24"/>
        </w:rPr>
        <w:t>sioni si fa debitore e scri</w:t>
      </w:r>
      <w:r>
        <w:rPr>
          <w:rFonts w:cs="Arial"/>
          <w:sz w:val="24"/>
        </w:rPr>
        <w:t>ve il biglietto del suo peccato</w:t>
      </w:r>
      <w:r w:rsidRPr="00863268">
        <w:rPr>
          <w:rFonts w:cs="Arial"/>
          <w:sz w:val="24"/>
        </w:rPr>
        <w:t>.</w:t>
      </w:r>
      <w:r w:rsidRPr="00863268">
        <w:rPr>
          <w:rStyle w:val="Rimandonotaapidipagina"/>
          <w:rFonts w:cs="Arial"/>
        </w:rPr>
        <w:footnoteReference w:id="172"/>
      </w:r>
      <w:r>
        <w:rPr>
          <w:rFonts w:cs="Arial"/>
          <w:sz w:val="24"/>
        </w:rPr>
        <w:t xml:space="preserve"> Effettivamente possiamo inten</w:t>
      </w:r>
      <w:r w:rsidRPr="00863268">
        <w:rPr>
          <w:rFonts w:cs="Arial"/>
          <w:sz w:val="24"/>
        </w:rPr>
        <w:t>derlo come un documento in cui sono registrati i peccati</w:t>
      </w:r>
      <w:r>
        <w:rPr>
          <w:rFonts w:cs="Arial"/>
          <w:sz w:val="24"/>
        </w:rPr>
        <w:t xml:space="preserve"> degli uomini.</w:t>
      </w:r>
      <w:r>
        <w:rPr>
          <w:rStyle w:val="Rimandonotaapidipagina"/>
          <w:rFonts w:cs="Arial"/>
        </w:rPr>
        <w:footnoteReference w:id="173"/>
      </w:r>
      <w:r>
        <w:rPr>
          <w:rFonts w:cs="Arial"/>
          <w:sz w:val="24"/>
        </w:rPr>
        <w:t xml:space="preserve"> </w:t>
      </w:r>
    </w:p>
    <w:p w14:paraId="5A7DDB2A" w14:textId="77777777" w:rsidR="00C94091" w:rsidRPr="00863268" w:rsidRDefault="00C94091" w:rsidP="007E52C2">
      <w:pPr>
        <w:spacing w:line="240" w:lineRule="atLeast"/>
        <w:jc w:val="both"/>
        <w:rPr>
          <w:rFonts w:cs="Arial"/>
          <w:sz w:val="24"/>
        </w:rPr>
      </w:pPr>
      <w:r w:rsidRPr="00863268">
        <w:rPr>
          <w:rFonts w:cs="Arial"/>
          <w:sz w:val="24"/>
        </w:rPr>
        <w:tab/>
        <w:t xml:space="preserve">Che si tratti di un documento di condanna </w:t>
      </w:r>
      <w:r>
        <w:rPr>
          <w:rFonts w:cs="Arial"/>
          <w:sz w:val="24"/>
        </w:rPr>
        <w:t>lo conferma la frase relativa aggiunta: «che, con le prescrizioni,</w:t>
      </w:r>
      <w:r w:rsidRPr="001A0E70">
        <w:rPr>
          <w:rStyle w:val="Rimandonotaapidipagina"/>
          <w:rFonts w:cs="Arial"/>
        </w:rPr>
        <w:t xml:space="preserve"> </w:t>
      </w:r>
      <w:r w:rsidRPr="00863268">
        <w:rPr>
          <w:rStyle w:val="Rimandonotaapidipagina"/>
          <w:rFonts w:cs="Arial"/>
        </w:rPr>
        <w:footnoteReference w:id="174"/>
      </w:r>
      <w:r>
        <w:rPr>
          <w:rFonts w:cs="Arial"/>
          <w:sz w:val="24"/>
        </w:rPr>
        <w:t xml:space="preserve"> ci era contrario»</w:t>
      </w:r>
      <w:r w:rsidRPr="00863268">
        <w:rPr>
          <w:rFonts w:cs="Arial"/>
          <w:sz w:val="24"/>
        </w:rPr>
        <w:t xml:space="preserve">. </w:t>
      </w:r>
      <w:r>
        <w:rPr>
          <w:rFonts w:cs="Arial"/>
          <w:sz w:val="24"/>
        </w:rPr>
        <w:t>Cristo ha abolito con la sua morte la condizione di svantaggio dell’uomo peccatore</w:t>
      </w:r>
      <w:r w:rsidRPr="00863268">
        <w:rPr>
          <w:rFonts w:cs="Arial"/>
          <w:sz w:val="24"/>
        </w:rPr>
        <w:t xml:space="preserve">. </w:t>
      </w:r>
      <w:r>
        <w:rPr>
          <w:rFonts w:cs="Arial"/>
          <w:sz w:val="24"/>
        </w:rPr>
        <w:t xml:space="preserve">Un utile parallelo per una migliore comprensione potrebbe essere Ef 2,15: la legge </w:t>
      </w:r>
      <w:r w:rsidRPr="00863268">
        <w:rPr>
          <w:rFonts w:cs="Arial"/>
          <w:sz w:val="24"/>
        </w:rPr>
        <w:t>(mosaica), consistente in prescrizioni</w:t>
      </w:r>
      <w:r w:rsidRPr="00863268">
        <w:rPr>
          <w:rStyle w:val="Rimandonotaapidipagina"/>
          <w:rFonts w:cs="Arial"/>
        </w:rPr>
        <w:footnoteReference w:id="175"/>
      </w:r>
      <w:r w:rsidRPr="00863268">
        <w:rPr>
          <w:rFonts w:cs="Arial"/>
          <w:sz w:val="24"/>
        </w:rPr>
        <w:t>, è stata soppressa in Cristo.</w:t>
      </w:r>
      <w:r>
        <w:rPr>
          <w:rFonts w:cs="Arial"/>
          <w:sz w:val="24"/>
        </w:rPr>
        <w:t xml:space="preserve"> In modo analogo il nostro testo sostiene che Cristo «ha tolto di mezzo» il documento. </w:t>
      </w:r>
      <w:r w:rsidRPr="00863268">
        <w:rPr>
          <w:rFonts w:cs="Arial"/>
          <w:sz w:val="24"/>
        </w:rPr>
        <w:t xml:space="preserve">Paradossalmente, ciò che è stato inchiodato in croce, è </w:t>
      </w:r>
      <w:r>
        <w:rPr>
          <w:rFonts w:cs="Arial"/>
          <w:sz w:val="24"/>
        </w:rPr>
        <w:t xml:space="preserve">proprio </w:t>
      </w:r>
      <w:r w:rsidRPr="00863268">
        <w:rPr>
          <w:rFonts w:cs="Arial"/>
          <w:sz w:val="24"/>
        </w:rPr>
        <w:t>questo documento scritto che reca le prove di accusa contro gli uomini. Distrutto il documento, sono distrutte anche le prove di accusa.</w:t>
      </w:r>
      <w:r>
        <w:rPr>
          <w:rFonts w:cs="Arial"/>
          <w:sz w:val="24"/>
        </w:rPr>
        <w:t xml:space="preserve"> Il gioco delle immagini, a forte effetto scenico ed emotivo, permette di ricostruire con sufficiente chiarezza il pensiero al positivo: l’uomo gode di piena libertà grazie a Cristo che morendo in croce lo ha sottratto alla schiavitù del peccato. </w:t>
      </w:r>
    </w:p>
    <w:p w14:paraId="294DBF43" w14:textId="77777777" w:rsidR="00C94091" w:rsidRDefault="00C94091" w:rsidP="007E52C2">
      <w:pPr>
        <w:spacing w:line="240" w:lineRule="atLeast"/>
        <w:jc w:val="both"/>
        <w:rPr>
          <w:rFonts w:cs="Arial"/>
          <w:sz w:val="24"/>
        </w:rPr>
      </w:pPr>
      <w:r w:rsidRPr="00863268">
        <w:rPr>
          <w:rFonts w:cs="Arial"/>
          <w:sz w:val="24"/>
        </w:rPr>
        <w:tab/>
        <w:t xml:space="preserve">Il brano </w:t>
      </w:r>
      <w:r>
        <w:rPr>
          <w:rFonts w:cs="Arial"/>
          <w:sz w:val="24"/>
        </w:rPr>
        <w:t xml:space="preserve">termina </w:t>
      </w:r>
      <w:r w:rsidRPr="00863268">
        <w:rPr>
          <w:rFonts w:cs="Arial"/>
          <w:sz w:val="24"/>
        </w:rPr>
        <w:t xml:space="preserve">con una </w:t>
      </w:r>
      <w:r>
        <w:rPr>
          <w:rFonts w:cs="Arial"/>
          <w:sz w:val="24"/>
        </w:rPr>
        <w:t xml:space="preserve">scena </w:t>
      </w:r>
      <w:r w:rsidRPr="00863268">
        <w:rPr>
          <w:rFonts w:cs="Arial"/>
          <w:sz w:val="24"/>
        </w:rPr>
        <w:t>su</w:t>
      </w:r>
      <w:r>
        <w:rPr>
          <w:rFonts w:cs="Arial"/>
          <w:sz w:val="24"/>
        </w:rPr>
        <w:t>ggerita da un verbo inconsueto. I</w:t>
      </w:r>
      <w:r w:rsidRPr="00863268">
        <w:rPr>
          <w:rFonts w:cs="Arial"/>
          <w:sz w:val="24"/>
        </w:rPr>
        <w:t xml:space="preserve">l greco </w:t>
      </w:r>
      <w:proofErr w:type="spellStart"/>
      <w:r w:rsidRPr="000D0CC9">
        <w:rPr>
          <w:rFonts w:cs="Arial"/>
          <w:i/>
          <w:sz w:val="24"/>
        </w:rPr>
        <w:t>thriambeyo</w:t>
      </w:r>
      <w:proofErr w:type="spellEnd"/>
      <w:r w:rsidRPr="00863268">
        <w:rPr>
          <w:rFonts w:cs="Arial"/>
          <w:sz w:val="24"/>
        </w:rPr>
        <w:t xml:space="preserve"> con l'accusativo della persona,</w:t>
      </w:r>
      <w:r>
        <w:rPr>
          <w:rFonts w:cs="Arial"/>
          <w:sz w:val="24"/>
        </w:rPr>
        <w:t xml:space="preserve"> nel I secolo d.C. significava «</w:t>
      </w:r>
      <w:r w:rsidRPr="00863268">
        <w:rPr>
          <w:rFonts w:cs="Arial"/>
          <w:sz w:val="24"/>
        </w:rPr>
        <w:t>condurre qualcuno come vinto nel corteo trio</w:t>
      </w:r>
      <w:r>
        <w:rPr>
          <w:rFonts w:cs="Arial"/>
          <w:sz w:val="24"/>
        </w:rPr>
        <w:t>nfale»</w:t>
      </w:r>
      <w:r w:rsidRPr="00863268">
        <w:rPr>
          <w:rFonts w:cs="Arial"/>
          <w:sz w:val="24"/>
        </w:rPr>
        <w:t>.</w:t>
      </w:r>
      <w:r w:rsidRPr="00863268">
        <w:rPr>
          <w:rStyle w:val="Rimandonotaapidipagina"/>
          <w:rFonts w:cs="Arial"/>
        </w:rPr>
        <w:footnoteReference w:id="176"/>
      </w:r>
      <w:r w:rsidRPr="00863268">
        <w:rPr>
          <w:rFonts w:cs="Arial"/>
          <w:sz w:val="24"/>
        </w:rPr>
        <w:t xml:space="preserve"> Era usato per il trionfo degli imperatori o dei generali romani che sfilavano per Roma portando le spog</w:t>
      </w:r>
      <w:r>
        <w:rPr>
          <w:rFonts w:cs="Arial"/>
          <w:sz w:val="24"/>
        </w:rPr>
        <w:t>lie dei nemici sconfitti o qual</w:t>
      </w:r>
      <w:r w:rsidRPr="00863268">
        <w:rPr>
          <w:rFonts w:cs="Arial"/>
          <w:sz w:val="24"/>
        </w:rPr>
        <w:t xml:space="preserve">che trofeo di guerra. Nel nostro caso, </w:t>
      </w:r>
      <w:r>
        <w:rPr>
          <w:rFonts w:cs="Arial"/>
          <w:sz w:val="24"/>
        </w:rPr>
        <w:t>«trionfando»</w:t>
      </w:r>
      <w:r w:rsidRPr="00863268">
        <w:rPr>
          <w:rFonts w:cs="Arial"/>
          <w:sz w:val="24"/>
        </w:rPr>
        <w:t xml:space="preserve">, anche se usato in senso metaforico, mantiene il suo significato di manifestazione pubblica sugli sconfitti. Dio, con la morte salvifica del Figlio sulla croce, in </w:t>
      </w:r>
      <w:r>
        <w:rPr>
          <w:rFonts w:cs="Arial"/>
          <w:sz w:val="24"/>
        </w:rPr>
        <w:t>modo chiaro e pubblico spoglia «</w:t>
      </w:r>
      <w:r w:rsidRPr="00863268">
        <w:rPr>
          <w:rFonts w:cs="Arial"/>
          <w:sz w:val="24"/>
        </w:rPr>
        <w:t>i Principati e le Pote</w:t>
      </w:r>
      <w:r>
        <w:rPr>
          <w:rFonts w:cs="Arial"/>
          <w:sz w:val="24"/>
        </w:rPr>
        <w:t>nze»</w:t>
      </w:r>
      <w:r w:rsidRPr="00863268">
        <w:rPr>
          <w:rFonts w:cs="Arial"/>
          <w:sz w:val="24"/>
        </w:rPr>
        <w:t xml:space="preserve"> della loro autorità precedente. </w:t>
      </w:r>
    </w:p>
    <w:p w14:paraId="26AF417C" w14:textId="7C26116F" w:rsidR="00C94091" w:rsidRPr="00863268" w:rsidRDefault="00C94091" w:rsidP="007E52C2">
      <w:pPr>
        <w:spacing w:line="240" w:lineRule="atLeast"/>
        <w:jc w:val="both"/>
        <w:rPr>
          <w:rFonts w:cs="Arial"/>
          <w:sz w:val="24"/>
        </w:rPr>
      </w:pPr>
      <w:r>
        <w:rPr>
          <w:rFonts w:cs="Arial"/>
          <w:sz w:val="24"/>
        </w:rPr>
        <w:tab/>
        <w:t xml:space="preserve">La conclusione si impone, luminosa nella sua semplicità: </w:t>
      </w:r>
      <w:r w:rsidRPr="00863268">
        <w:rPr>
          <w:rFonts w:cs="Arial"/>
          <w:sz w:val="24"/>
        </w:rPr>
        <w:t>non può venire salvezza o vita dalla s</w:t>
      </w:r>
      <w:r>
        <w:rPr>
          <w:rFonts w:cs="Arial"/>
          <w:sz w:val="24"/>
        </w:rPr>
        <w:t>ottomissione a precetti umani</w:t>
      </w:r>
      <w:r>
        <w:rPr>
          <w:rStyle w:val="Rimandonotaapidipagina"/>
          <w:rFonts w:cs="Arial"/>
        </w:rPr>
        <w:footnoteReference w:id="177"/>
      </w:r>
      <w:r>
        <w:rPr>
          <w:rFonts w:cs="Arial"/>
          <w:sz w:val="24"/>
        </w:rPr>
        <w:t xml:space="preserve"> come qualcuno va </w:t>
      </w:r>
      <w:r w:rsidRPr="00863268">
        <w:rPr>
          <w:rFonts w:cs="Arial"/>
          <w:sz w:val="24"/>
        </w:rPr>
        <w:t>predicando ai Colossesi, perc</w:t>
      </w:r>
      <w:r>
        <w:rPr>
          <w:rFonts w:cs="Arial"/>
          <w:sz w:val="24"/>
        </w:rPr>
        <w:t>hé nel battesimo i cristiani so</w:t>
      </w:r>
      <w:r w:rsidRPr="00863268">
        <w:rPr>
          <w:rFonts w:cs="Arial"/>
          <w:sz w:val="24"/>
        </w:rPr>
        <w:t>no morti con Cris</w:t>
      </w:r>
      <w:r>
        <w:rPr>
          <w:rFonts w:cs="Arial"/>
          <w:sz w:val="24"/>
        </w:rPr>
        <w:t>to a tutte le cose precedenti</w:t>
      </w:r>
      <w:r w:rsidRPr="00863268">
        <w:rPr>
          <w:rFonts w:cs="Arial"/>
          <w:sz w:val="24"/>
        </w:rPr>
        <w:t>.</w:t>
      </w:r>
      <w:r>
        <w:rPr>
          <w:rStyle w:val="Rimandonotaapidipagina"/>
          <w:rFonts w:cs="Arial"/>
        </w:rPr>
        <w:footnoteReference w:id="178"/>
      </w:r>
      <w:r>
        <w:rPr>
          <w:rFonts w:cs="Arial"/>
          <w:sz w:val="24"/>
        </w:rPr>
        <w:t xml:space="preserve"> Liberati dal peccato, vivono la vita in pienezza</w:t>
      </w:r>
      <w:r w:rsidR="00310BC7">
        <w:rPr>
          <w:rFonts w:cs="Arial"/>
          <w:sz w:val="24"/>
        </w:rPr>
        <w:t>, con Cristo, in Cristo, per Cristo</w:t>
      </w:r>
      <w:r>
        <w:rPr>
          <w:rFonts w:cs="Arial"/>
          <w:sz w:val="24"/>
        </w:rPr>
        <w:t xml:space="preserve">. </w:t>
      </w:r>
    </w:p>
    <w:p w14:paraId="2C700B37" w14:textId="77777777" w:rsidR="00C94091" w:rsidRPr="00863268" w:rsidRDefault="00C94091" w:rsidP="007E52C2">
      <w:pPr>
        <w:spacing w:line="240" w:lineRule="atLeast"/>
        <w:jc w:val="both"/>
        <w:rPr>
          <w:rFonts w:cs="Arial"/>
          <w:sz w:val="24"/>
        </w:rPr>
      </w:pPr>
    </w:p>
    <w:p w14:paraId="616AF64D" w14:textId="77777777" w:rsidR="00C94091" w:rsidRPr="00863268" w:rsidRDefault="00C94091" w:rsidP="007E52C2">
      <w:pPr>
        <w:spacing w:line="240" w:lineRule="atLeast"/>
        <w:jc w:val="both"/>
        <w:rPr>
          <w:rFonts w:cs="Arial"/>
          <w:sz w:val="24"/>
        </w:rPr>
      </w:pPr>
    </w:p>
    <w:p w14:paraId="5F77C016" w14:textId="6645EFA3" w:rsidR="00C94091" w:rsidRPr="00863268" w:rsidRDefault="00C94091" w:rsidP="007E52C2">
      <w:pPr>
        <w:spacing w:line="240" w:lineRule="atLeast"/>
        <w:jc w:val="both"/>
        <w:rPr>
          <w:rFonts w:cs="Arial"/>
          <w:b/>
          <w:sz w:val="24"/>
        </w:rPr>
      </w:pPr>
      <w:r w:rsidRPr="00863268">
        <w:rPr>
          <w:rFonts w:cs="Arial"/>
          <w:b/>
          <w:sz w:val="24"/>
        </w:rPr>
        <w:t>C</w:t>
      </w:r>
      <w:r w:rsidR="0061618A">
        <w:rPr>
          <w:rFonts w:cs="Arial"/>
          <w:b/>
          <w:sz w:val="24"/>
        </w:rPr>
        <w:t>ontro il falso culto</w:t>
      </w:r>
      <w:r w:rsidRPr="00863268">
        <w:rPr>
          <w:rFonts w:cs="Arial"/>
          <w:b/>
          <w:sz w:val="24"/>
        </w:rPr>
        <w:t xml:space="preserve"> (2,16-19)</w:t>
      </w:r>
    </w:p>
    <w:p w14:paraId="1010FD36" w14:textId="77777777" w:rsidR="00C94091" w:rsidRPr="00863268" w:rsidRDefault="00C94091" w:rsidP="007E52C2">
      <w:pPr>
        <w:spacing w:line="240" w:lineRule="atLeast"/>
        <w:jc w:val="both"/>
        <w:rPr>
          <w:rFonts w:cs="Arial"/>
          <w:sz w:val="24"/>
        </w:rPr>
      </w:pPr>
      <w:r w:rsidRPr="004726FF">
        <w:rPr>
          <w:rFonts w:cs="Arial"/>
          <w:b/>
          <w:bCs/>
          <w:i/>
          <w:vertAlign w:val="superscript"/>
        </w:rPr>
        <w:t>16</w:t>
      </w:r>
      <w:r w:rsidRPr="005577B1">
        <w:rPr>
          <w:rFonts w:cs="Arial"/>
          <w:i/>
        </w:rPr>
        <w:t xml:space="preserve">Nessuno dunque vi condanni in fatto di cibo o di bevanda, o per feste, noviluni e sabati: </w:t>
      </w:r>
      <w:r w:rsidRPr="004726FF">
        <w:rPr>
          <w:rFonts w:cs="Arial"/>
          <w:b/>
          <w:bCs/>
          <w:i/>
          <w:vertAlign w:val="superscript"/>
        </w:rPr>
        <w:t>17</w:t>
      </w:r>
      <w:r w:rsidRPr="005577B1">
        <w:rPr>
          <w:rFonts w:cs="Arial"/>
          <w:i/>
        </w:rPr>
        <w:t xml:space="preserve">queste cose sono ombra di quelle future, ma la realtà è di Cristo. </w:t>
      </w:r>
      <w:r w:rsidRPr="004726FF">
        <w:rPr>
          <w:rFonts w:cs="Arial"/>
          <w:b/>
          <w:bCs/>
          <w:i/>
          <w:vertAlign w:val="superscript"/>
        </w:rPr>
        <w:t>18</w:t>
      </w:r>
      <w:r w:rsidRPr="005577B1">
        <w:rPr>
          <w:rFonts w:cs="Arial"/>
          <w:i/>
        </w:rPr>
        <w:t xml:space="preserve">Nessuno che si compiace vanamente del culto degli angeli e corre dietro alle proprie immaginazioni, gonfio di orgoglio nella sua mente carnale, vi impedisca di conseguire il premio: </w:t>
      </w:r>
      <w:r w:rsidRPr="004726FF">
        <w:rPr>
          <w:rFonts w:cs="Arial"/>
          <w:b/>
          <w:bCs/>
          <w:i/>
          <w:vertAlign w:val="superscript"/>
        </w:rPr>
        <w:t>19</w:t>
      </w:r>
      <w:r w:rsidRPr="005577B1">
        <w:rPr>
          <w:rFonts w:cs="Arial"/>
          <w:i/>
        </w:rPr>
        <w:t>costui non si stringe al capo, dal quale tutto il corpo riceve sostentamento e coesione per mezzo di giunture e legamenti e cresce secondo il volere di Dio.</w:t>
      </w:r>
    </w:p>
    <w:p w14:paraId="76CEC5B3" w14:textId="77777777" w:rsidR="00C94091" w:rsidRDefault="00C94091" w:rsidP="007E52C2">
      <w:pPr>
        <w:spacing w:line="240" w:lineRule="atLeast"/>
        <w:jc w:val="both"/>
        <w:rPr>
          <w:rFonts w:cs="Arial"/>
          <w:sz w:val="24"/>
        </w:rPr>
      </w:pPr>
    </w:p>
    <w:p w14:paraId="75834FFF" w14:textId="77777777" w:rsidR="00C94091" w:rsidRPr="00863268" w:rsidRDefault="00C94091" w:rsidP="007E52C2">
      <w:pPr>
        <w:spacing w:line="240" w:lineRule="atLeast"/>
        <w:jc w:val="both"/>
        <w:rPr>
          <w:rFonts w:cs="Arial"/>
          <w:sz w:val="24"/>
        </w:rPr>
      </w:pPr>
      <w:r w:rsidRPr="00863268">
        <w:rPr>
          <w:rFonts w:cs="Arial"/>
          <w:sz w:val="24"/>
        </w:rPr>
        <w:t>Il cristiano ha raggiunto in Cristo e per Cristo una condizione di tale libertà che lo svinc</w:t>
      </w:r>
      <w:r>
        <w:rPr>
          <w:rFonts w:cs="Arial"/>
          <w:sz w:val="24"/>
        </w:rPr>
        <w:t>ola dalla</w:t>
      </w:r>
      <w:r w:rsidRPr="00863268">
        <w:rPr>
          <w:rFonts w:cs="Arial"/>
          <w:sz w:val="24"/>
        </w:rPr>
        <w:t xml:space="preserve"> di</w:t>
      </w:r>
      <w:r>
        <w:rPr>
          <w:rFonts w:cs="Arial"/>
          <w:sz w:val="24"/>
        </w:rPr>
        <w:t>pendenza di certe pratiche. Il «dunque»</w:t>
      </w:r>
      <w:r w:rsidRPr="00863268">
        <w:rPr>
          <w:rFonts w:cs="Arial"/>
          <w:sz w:val="24"/>
        </w:rPr>
        <w:t xml:space="preserve"> iniziale </w:t>
      </w:r>
      <w:r>
        <w:rPr>
          <w:rFonts w:cs="Arial"/>
          <w:sz w:val="24"/>
        </w:rPr>
        <w:t xml:space="preserve">richiama il </w:t>
      </w:r>
      <w:r w:rsidRPr="00863268">
        <w:rPr>
          <w:rFonts w:cs="Arial"/>
          <w:sz w:val="24"/>
        </w:rPr>
        <w:t xml:space="preserve">pensiero </w:t>
      </w:r>
      <w:r w:rsidRPr="00863268">
        <w:rPr>
          <w:rFonts w:cs="Arial"/>
          <w:sz w:val="24"/>
        </w:rPr>
        <w:lastRenderedPageBreak/>
        <w:t xml:space="preserve">precedente che aveva fondato teologicamente il valore della libertà cristiana e introduce la parte </w:t>
      </w:r>
      <w:r>
        <w:rPr>
          <w:rFonts w:cs="Arial"/>
          <w:sz w:val="24"/>
        </w:rPr>
        <w:t xml:space="preserve">esortativa </w:t>
      </w:r>
      <w:r w:rsidRPr="00863268">
        <w:rPr>
          <w:rFonts w:cs="Arial"/>
          <w:sz w:val="24"/>
        </w:rPr>
        <w:t xml:space="preserve">che </w:t>
      </w:r>
      <w:r>
        <w:rPr>
          <w:rFonts w:cs="Arial"/>
          <w:sz w:val="24"/>
        </w:rPr>
        <w:t>sollecita</w:t>
      </w:r>
      <w:r w:rsidRPr="00863268">
        <w:rPr>
          <w:rFonts w:cs="Arial"/>
          <w:sz w:val="24"/>
        </w:rPr>
        <w:t xml:space="preserve"> i cristiani a vivere di Cristo e con Cristo.</w:t>
      </w:r>
    </w:p>
    <w:p w14:paraId="49A0E019" w14:textId="77777777" w:rsidR="00C94091" w:rsidRDefault="00C94091" w:rsidP="007E52C2">
      <w:pPr>
        <w:spacing w:line="240" w:lineRule="atLeast"/>
        <w:jc w:val="both"/>
        <w:rPr>
          <w:rFonts w:cs="Arial"/>
          <w:sz w:val="24"/>
        </w:rPr>
      </w:pPr>
      <w:r>
        <w:rPr>
          <w:rFonts w:cs="Arial"/>
          <w:sz w:val="24"/>
        </w:rPr>
        <w:tab/>
        <w:t xml:space="preserve">«Nessuno dunque vi condanni…» apre il v. 16 e potremmo leggerlo positivamente come un manifesto di libertà. C’era un incatenamento che bloccava gli uomini, legandoli in modo schiavistico a pratiche religiose che non favorivano l’accesso alla divinità. L’opera salvifica di Cristo ha operato una liberazione da elementi inutili o non appropriati, </w:t>
      </w:r>
      <w:proofErr w:type="spellStart"/>
      <w:r>
        <w:rPr>
          <w:rFonts w:cs="Arial"/>
          <w:sz w:val="24"/>
        </w:rPr>
        <w:t>instuarando</w:t>
      </w:r>
      <w:proofErr w:type="spellEnd"/>
      <w:r>
        <w:rPr>
          <w:rFonts w:cs="Arial"/>
          <w:sz w:val="24"/>
        </w:rPr>
        <w:t xml:space="preserve"> un autentico rapporto con Dio che prende forma e visibilità nella vita nuova dei credenti.</w:t>
      </w:r>
    </w:p>
    <w:p w14:paraId="3BC1FFAA" w14:textId="77777777" w:rsidR="00C94091" w:rsidRPr="00863268" w:rsidRDefault="00C94091" w:rsidP="007E52C2">
      <w:pPr>
        <w:spacing w:line="240" w:lineRule="atLeast"/>
        <w:jc w:val="both"/>
        <w:rPr>
          <w:rFonts w:cs="Arial"/>
          <w:sz w:val="24"/>
        </w:rPr>
      </w:pPr>
      <w:r>
        <w:rPr>
          <w:rFonts w:cs="Arial"/>
          <w:sz w:val="24"/>
        </w:rPr>
        <w:tab/>
        <w:t>Di colpo pèrdono consistenza «</w:t>
      </w:r>
      <w:r w:rsidRPr="00863268">
        <w:rPr>
          <w:rFonts w:cs="Arial"/>
          <w:sz w:val="24"/>
        </w:rPr>
        <w:t>cibo, bevanda, feste, noviluni, sabat</w:t>
      </w:r>
      <w:r>
        <w:rPr>
          <w:rFonts w:cs="Arial"/>
          <w:sz w:val="24"/>
        </w:rPr>
        <w:t>i»</w:t>
      </w:r>
      <w:r w:rsidRPr="00863268">
        <w:rPr>
          <w:rFonts w:cs="Arial"/>
          <w:sz w:val="24"/>
        </w:rPr>
        <w:t xml:space="preserve"> che pure tanto peso avevano esercitato </w:t>
      </w:r>
      <w:r>
        <w:rPr>
          <w:rFonts w:cs="Arial"/>
          <w:sz w:val="24"/>
        </w:rPr>
        <w:t>nella</w:t>
      </w:r>
      <w:r w:rsidRPr="00863268">
        <w:rPr>
          <w:rFonts w:cs="Arial"/>
          <w:sz w:val="24"/>
        </w:rPr>
        <w:t xml:space="preserve"> religiosità ebraica. Sostanzialmente di valore positivo, tanto che la loro soppressione o limitazione valeva come castigo,</w:t>
      </w:r>
      <w:r>
        <w:rPr>
          <w:rStyle w:val="Rimandonotaapidipagina"/>
          <w:rFonts w:cs="Arial"/>
        </w:rPr>
        <w:footnoteReference w:id="179"/>
      </w:r>
      <w:r w:rsidRPr="00863268">
        <w:rPr>
          <w:rFonts w:cs="Arial"/>
          <w:sz w:val="24"/>
        </w:rPr>
        <w:t xml:space="preserve"> non raramente avevano finito per imporsi in modo sconsiderato e abnorme. </w:t>
      </w:r>
      <w:r>
        <w:rPr>
          <w:rFonts w:cs="Arial"/>
          <w:sz w:val="24"/>
        </w:rPr>
        <w:t>Distraevano, a</w:t>
      </w:r>
      <w:r w:rsidRPr="00863268">
        <w:rPr>
          <w:rFonts w:cs="Arial"/>
          <w:sz w:val="24"/>
        </w:rPr>
        <w:t>nzi</w:t>
      </w:r>
      <w:r>
        <w:rPr>
          <w:rFonts w:cs="Arial"/>
          <w:sz w:val="24"/>
        </w:rPr>
        <w:t>ché orientare a Dio,</w:t>
      </w:r>
      <w:r w:rsidRPr="00863268">
        <w:rPr>
          <w:rFonts w:cs="Arial"/>
          <w:sz w:val="24"/>
        </w:rPr>
        <w:t xml:space="preserve"> facendo dimenticare l'imp</w:t>
      </w:r>
      <w:r>
        <w:rPr>
          <w:rFonts w:cs="Arial"/>
          <w:sz w:val="24"/>
        </w:rPr>
        <w:t>egno integrale che unificava ar</w:t>
      </w:r>
      <w:r w:rsidRPr="00863268">
        <w:rPr>
          <w:rFonts w:cs="Arial"/>
          <w:sz w:val="24"/>
        </w:rPr>
        <w:t xml:space="preserve">monicamente </w:t>
      </w:r>
      <w:r>
        <w:rPr>
          <w:rFonts w:cs="Arial"/>
          <w:sz w:val="24"/>
        </w:rPr>
        <w:t>religione</w:t>
      </w:r>
      <w:r w:rsidRPr="00863268">
        <w:rPr>
          <w:rFonts w:cs="Arial"/>
          <w:sz w:val="24"/>
        </w:rPr>
        <w:t xml:space="preserve"> e vita sociale. Da qui la</w:t>
      </w:r>
      <w:r>
        <w:rPr>
          <w:rFonts w:cs="Arial"/>
          <w:sz w:val="24"/>
        </w:rPr>
        <w:t xml:space="preserve"> parola tagliente dei profeti: «</w:t>
      </w:r>
      <w:r w:rsidRPr="00863268">
        <w:rPr>
          <w:rFonts w:cs="Arial"/>
          <w:sz w:val="24"/>
        </w:rPr>
        <w:t>Smettet</w:t>
      </w:r>
      <w:r>
        <w:rPr>
          <w:rFonts w:cs="Arial"/>
          <w:sz w:val="24"/>
        </w:rPr>
        <w:t>e di presentare offerte inutili;</w:t>
      </w:r>
      <w:r w:rsidRPr="00863268">
        <w:rPr>
          <w:rFonts w:cs="Arial"/>
          <w:sz w:val="24"/>
        </w:rPr>
        <w:t xml:space="preserve"> l'incenso </w:t>
      </w:r>
      <w:r>
        <w:rPr>
          <w:rFonts w:cs="Arial"/>
          <w:sz w:val="24"/>
        </w:rPr>
        <w:t xml:space="preserve">per me </w:t>
      </w:r>
      <w:r w:rsidRPr="00863268">
        <w:rPr>
          <w:rFonts w:cs="Arial"/>
          <w:sz w:val="24"/>
        </w:rPr>
        <w:t>è un abominio</w:t>
      </w:r>
      <w:r>
        <w:rPr>
          <w:rFonts w:cs="Arial"/>
          <w:sz w:val="24"/>
        </w:rPr>
        <w:t xml:space="preserve">, i </w:t>
      </w:r>
      <w:r w:rsidRPr="00863268">
        <w:rPr>
          <w:rFonts w:cs="Arial"/>
          <w:sz w:val="24"/>
        </w:rPr>
        <w:t xml:space="preserve">noviluni, </w:t>
      </w:r>
      <w:r>
        <w:rPr>
          <w:rFonts w:cs="Arial"/>
          <w:sz w:val="24"/>
        </w:rPr>
        <w:t xml:space="preserve">i </w:t>
      </w:r>
      <w:r w:rsidRPr="00863268">
        <w:rPr>
          <w:rFonts w:cs="Arial"/>
          <w:sz w:val="24"/>
        </w:rPr>
        <w:t>sabati</w:t>
      </w:r>
      <w:r>
        <w:rPr>
          <w:rFonts w:cs="Arial"/>
          <w:sz w:val="24"/>
        </w:rPr>
        <w:t xml:space="preserve"> e le</w:t>
      </w:r>
      <w:r w:rsidRPr="00863268">
        <w:rPr>
          <w:rFonts w:cs="Arial"/>
          <w:sz w:val="24"/>
        </w:rPr>
        <w:t xml:space="preserve"> assemblee sacre</w:t>
      </w:r>
      <w:r>
        <w:rPr>
          <w:rFonts w:cs="Arial"/>
          <w:sz w:val="24"/>
        </w:rPr>
        <w:t xml:space="preserve">: </w:t>
      </w:r>
      <w:r w:rsidRPr="00863268">
        <w:rPr>
          <w:rFonts w:cs="Arial"/>
          <w:sz w:val="24"/>
        </w:rPr>
        <w:t>non posso sopportare delitto e solennità. I</w:t>
      </w:r>
      <w:r>
        <w:rPr>
          <w:rFonts w:cs="Arial"/>
          <w:sz w:val="24"/>
        </w:rPr>
        <w:t>o detesto</w:t>
      </w:r>
      <w:r w:rsidRPr="00863268">
        <w:rPr>
          <w:rFonts w:cs="Arial"/>
          <w:sz w:val="24"/>
        </w:rPr>
        <w:t xml:space="preserve"> vostri noviluni e le vostre feste</w:t>
      </w:r>
      <w:r>
        <w:rPr>
          <w:rFonts w:cs="Arial"/>
          <w:sz w:val="24"/>
        </w:rPr>
        <w:t>;</w:t>
      </w:r>
      <w:r w:rsidRPr="00863268">
        <w:rPr>
          <w:rFonts w:cs="Arial"/>
          <w:sz w:val="24"/>
        </w:rPr>
        <w:t xml:space="preserve"> per me </w:t>
      </w:r>
      <w:r>
        <w:rPr>
          <w:rFonts w:cs="Arial"/>
          <w:sz w:val="24"/>
        </w:rPr>
        <w:t xml:space="preserve">sono </w:t>
      </w:r>
      <w:r w:rsidRPr="00863268">
        <w:rPr>
          <w:rFonts w:cs="Arial"/>
          <w:sz w:val="24"/>
        </w:rPr>
        <w:t>un p</w:t>
      </w:r>
      <w:r>
        <w:rPr>
          <w:rFonts w:cs="Arial"/>
          <w:sz w:val="24"/>
        </w:rPr>
        <w:t>eso, sono stanco di sopportarli»</w:t>
      </w:r>
      <w:r w:rsidRPr="00863268">
        <w:rPr>
          <w:rFonts w:cs="Arial"/>
          <w:sz w:val="24"/>
        </w:rPr>
        <w:t xml:space="preserve"> (Is 1,13-14).</w:t>
      </w:r>
    </w:p>
    <w:p w14:paraId="1C79FBC5" w14:textId="77777777" w:rsidR="00C94091" w:rsidRPr="00863268" w:rsidRDefault="00C94091" w:rsidP="007E52C2">
      <w:pPr>
        <w:spacing w:line="240" w:lineRule="atLeast"/>
        <w:jc w:val="both"/>
        <w:rPr>
          <w:rFonts w:cs="Arial"/>
          <w:sz w:val="24"/>
        </w:rPr>
      </w:pPr>
      <w:r w:rsidRPr="00863268">
        <w:rPr>
          <w:rFonts w:cs="Arial"/>
          <w:sz w:val="24"/>
        </w:rPr>
        <w:tab/>
        <w:t>Con tale sottofondo religioso si spiega i</w:t>
      </w:r>
      <w:r>
        <w:rPr>
          <w:rFonts w:cs="Arial"/>
          <w:sz w:val="24"/>
        </w:rPr>
        <w:t>n parte la situazione di Colosse, pur rico</w:t>
      </w:r>
      <w:r w:rsidRPr="00863268">
        <w:rPr>
          <w:rFonts w:cs="Arial"/>
          <w:sz w:val="24"/>
        </w:rPr>
        <w:t>noscendo che gli elementi elencati al v. 16 non possono essere ricondotti ad un comun denominatore, né provenire necessariamente dallo stesso ambiente. Il mondo giudaico e quello pagano hanno avuto - soprattutto nella diaspora - un mutuo influsso che ha prodotto elementi sincretisti. Tanto più difficile si fa il la</w:t>
      </w:r>
      <w:r>
        <w:rPr>
          <w:rFonts w:cs="Arial"/>
          <w:sz w:val="24"/>
        </w:rPr>
        <w:t>voro di individuazione e di com</w:t>
      </w:r>
      <w:r w:rsidRPr="00863268">
        <w:rPr>
          <w:rFonts w:cs="Arial"/>
          <w:sz w:val="24"/>
        </w:rPr>
        <w:t>prensione quanto più si constata la laconicità del testo. Possiamo solo cap</w:t>
      </w:r>
      <w:r>
        <w:rPr>
          <w:rFonts w:cs="Arial"/>
          <w:sz w:val="24"/>
        </w:rPr>
        <w:t>ire che que</w:t>
      </w:r>
      <w:r w:rsidRPr="00863268">
        <w:rPr>
          <w:rFonts w:cs="Arial"/>
          <w:sz w:val="24"/>
        </w:rPr>
        <w:t xml:space="preserve">sta congerie di pratiche rischiava di trovare </w:t>
      </w:r>
      <w:r>
        <w:rPr>
          <w:rFonts w:cs="Arial"/>
          <w:sz w:val="24"/>
        </w:rPr>
        <w:t xml:space="preserve">nella comunità </w:t>
      </w:r>
      <w:r w:rsidRPr="00863268">
        <w:rPr>
          <w:rFonts w:cs="Arial"/>
          <w:sz w:val="24"/>
        </w:rPr>
        <w:t>un uso sconsiderato e di ricevere un plusvalore a scapito della centralità di Cristo.</w:t>
      </w:r>
    </w:p>
    <w:p w14:paraId="0EBC7455" w14:textId="6CCEDE3F" w:rsidR="00C94091" w:rsidRPr="00863268" w:rsidRDefault="00C94091" w:rsidP="007E52C2">
      <w:pPr>
        <w:spacing w:line="240" w:lineRule="atLeast"/>
        <w:jc w:val="both"/>
        <w:rPr>
          <w:rFonts w:cs="Arial"/>
          <w:sz w:val="24"/>
        </w:rPr>
      </w:pPr>
      <w:r w:rsidRPr="00863268">
        <w:rPr>
          <w:rFonts w:cs="Arial"/>
          <w:sz w:val="24"/>
        </w:rPr>
        <w:tab/>
        <w:t>Era necessario e urgente riconoscere a queste</w:t>
      </w:r>
      <w:r>
        <w:rPr>
          <w:rFonts w:cs="Arial"/>
          <w:sz w:val="24"/>
        </w:rPr>
        <w:t xml:space="preserve"> pratiche il loro carattere </w:t>
      </w:r>
      <w:r w:rsidR="00310BC7">
        <w:rPr>
          <w:rFonts w:cs="Arial"/>
          <w:sz w:val="24"/>
        </w:rPr>
        <w:t xml:space="preserve">transitorio e quindi classificarle come </w:t>
      </w:r>
      <w:r>
        <w:rPr>
          <w:rFonts w:cs="Arial"/>
          <w:sz w:val="24"/>
        </w:rPr>
        <w:t>«</w:t>
      </w:r>
      <w:r w:rsidRPr="00863268">
        <w:rPr>
          <w:rFonts w:cs="Arial"/>
          <w:sz w:val="24"/>
        </w:rPr>
        <w:t>ombra d</w:t>
      </w:r>
      <w:r>
        <w:rPr>
          <w:rFonts w:cs="Arial"/>
          <w:sz w:val="24"/>
        </w:rPr>
        <w:t>i quelle [cose] future»</w:t>
      </w:r>
      <w:r w:rsidR="00310BC7">
        <w:rPr>
          <w:rFonts w:cs="Arial"/>
          <w:sz w:val="24"/>
        </w:rPr>
        <w:t xml:space="preserve">, in stridente contrasto con </w:t>
      </w:r>
      <w:r>
        <w:rPr>
          <w:rFonts w:cs="Arial"/>
          <w:sz w:val="24"/>
        </w:rPr>
        <w:t>«</w:t>
      </w:r>
      <w:r w:rsidRPr="00863268">
        <w:rPr>
          <w:rFonts w:cs="Arial"/>
          <w:sz w:val="24"/>
        </w:rPr>
        <w:t xml:space="preserve">la realtà è </w:t>
      </w:r>
      <w:r>
        <w:rPr>
          <w:rFonts w:cs="Arial"/>
          <w:sz w:val="24"/>
        </w:rPr>
        <w:t>di Cristo» (v. 17)</w:t>
      </w:r>
      <w:r w:rsidRPr="00863268">
        <w:rPr>
          <w:rFonts w:cs="Arial"/>
          <w:sz w:val="24"/>
        </w:rPr>
        <w:t xml:space="preserve">. </w:t>
      </w:r>
      <w:r>
        <w:rPr>
          <w:rFonts w:cs="Arial"/>
          <w:sz w:val="24"/>
        </w:rPr>
        <w:t>L'ombra è una vaga rappre</w:t>
      </w:r>
      <w:r w:rsidRPr="00863268">
        <w:rPr>
          <w:rFonts w:cs="Arial"/>
          <w:sz w:val="24"/>
        </w:rPr>
        <w:t xml:space="preserve">sentazione della realtà, la certificazione di qualcosa che esiste senza poterlo tuttavia raffigurare. </w:t>
      </w:r>
      <w:r>
        <w:rPr>
          <w:rFonts w:cs="Arial"/>
          <w:sz w:val="24"/>
        </w:rPr>
        <w:t xml:space="preserve">Le pratiche ascetiche propugnate da qualcuno hanno conservato un certo valore e la ragion d’essere, </w:t>
      </w:r>
      <w:r w:rsidRPr="00863268">
        <w:rPr>
          <w:rFonts w:cs="Arial"/>
          <w:sz w:val="24"/>
        </w:rPr>
        <w:t>fintantoché mancava la realtà</w:t>
      </w:r>
      <w:r>
        <w:rPr>
          <w:rFonts w:cs="Arial"/>
          <w:sz w:val="24"/>
        </w:rPr>
        <w:t>. Ora che questa esiste</w:t>
      </w:r>
      <w:r w:rsidRPr="00863268">
        <w:rPr>
          <w:rFonts w:cs="Arial"/>
          <w:sz w:val="24"/>
        </w:rPr>
        <w:t xml:space="preserve">, </w:t>
      </w:r>
      <w:r>
        <w:rPr>
          <w:rFonts w:cs="Arial"/>
          <w:sz w:val="24"/>
        </w:rPr>
        <w:t>quelle possono</w:t>
      </w:r>
      <w:r w:rsidRPr="00863268">
        <w:rPr>
          <w:rFonts w:cs="Arial"/>
          <w:sz w:val="24"/>
        </w:rPr>
        <w:t xml:space="preserve"> scomparire. Il termine </w:t>
      </w:r>
      <w:r>
        <w:rPr>
          <w:rFonts w:cs="Arial"/>
          <w:sz w:val="24"/>
        </w:rPr>
        <w:t xml:space="preserve">italiano «realtà» traduce il </w:t>
      </w:r>
      <w:r w:rsidRPr="00863268">
        <w:rPr>
          <w:rFonts w:cs="Arial"/>
          <w:sz w:val="24"/>
        </w:rPr>
        <w:t xml:space="preserve">greco </w:t>
      </w:r>
      <w:r w:rsidRPr="00CD25BF">
        <w:rPr>
          <w:rFonts w:cs="Arial"/>
          <w:i/>
          <w:sz w:val="24"/>
        </w:rPr>
        <w:t>soma</w:t>
      </w:r>
      <w:r w:rsidRPr="00863268">
        <w:rPr>
          <w:rFonts w:cs="Arial"/>
          <w:sz w:val="24"/>
        </w:rPr>
        <w:t xml:space="preserve"> che significa propriamente "corpo".</w:t>
      </w:r>
      <w:r>
        <w:rPr>
          <w:rFonts w:cs="Arial"/>
          <w:sz w:val="24"/>
        </w:rPr>
        <w:t xml:space="preserve"> Letteralmente la finale del v. 17 suona così: «il corpo invece (è) di Cristo»</w:t>
      </w:r>
      <w:r w:rsidRPr="00863268">
        <w:rPr>
          <w:rFonts w:cs="Arial"/>
          <w:sz w:val="24"/>
        </w:rPr>
        <w:t xml:space="preserve">. </w:t>
      </w:r>
      <w:r>
        <w:rPr>
          <w:rFonts w:cs="Arial"/>
          <w:sz w:val="24"/>
        </w:rPr>
        <w:t xml:space="preserve">Era stato </w:t>
      </w:r>
      <w:r w:rsidRPr="00863268">
        <w:rPr>
          <w:rFonts w:cs="Arial"/>
          <w:sz w:val="24"/>
        </w:rPr>
        <w:t>soprattutto il giudeo alessandrino Filone a</w:t>
      </w:r>
      <w:r>
        <w:rPr>
          <w:rFonts w:cs="Arial"/>
          <w:sz w:val="24"/>
        </w:rPr>
        <w:t xml:space="preserve">d attribuire a </w:t>
      </w:r>
      <w:r w:rsidRPr="00CD25BF">
        <w:rPr>
          <w:rFonts w:cs="Arial"/>
          <w:i/>
          <w:sz w:val="24"/>
        </w:rPr>
        <w:t>soma</w:t>
      </w:r>
      <w:r w:rsidRPr="00863268">
        <w:rPr>
          <w:rFonts w:cs="Arial"/>
          <w:sz w:val="24"/>
        </w:rPr>
        <w:t xml:space="preserve"> </w:t>
      </w:r>
      <w:r>
        <w:rPr>
          <w:rFonts w:cs="Arial"/>
          <w:sz w:val="24"/>
        </w:rPr>
        <w:t xml:space="preserve">il significato </w:t>
      </w:r>
      <w:r w:rsidRPr="00863268">
        <w:rPr>
          <w:rFonts w:cs="Arial"/>
          <w:sz w:val="24"/>
        </w:rPr>
        <w:t xml:space="preserve">di </w:t>
      </w:r>
      <w:r>
        <w:rPr>
          <w:rFonts w:cs="Arial"/>
          <w:sz w:val="24"/>
        </w:rPr>
        <w:t>“realtà piena”</w:t>
      </w:r>
      <w:r w:rsidRPr="00863268">
        <w:rPr>
          <w:rFonts w:cs="Arial"/>
          <w:sz w:val="24"/>
        </w:rPr>
        <w:t>. Nella scia di tale uso linguistico l'autore della lettera sembra dire che la realtà piena del nuovo ordine salvifico appartiene a Cristo</w:t>
      </w:r>
      <w:r>
        <w:rPr>
          <w:rFonts w:cs="Arial"/>
          <w:sz w:val="24"/>
        </w:rPr>
        <w:t>.</w:t>
      </w:r>
      <w:r w:rsidRPr="00863268">
        <w:rPr>
          <w:rStyle w:val="Rimandonotaapidipagina"/>
          <w:rFonts w:cs="Arial"/>
        </w:rPr>
        <w:footnoteReference w:id="180"/>
      </w:r>
      <w:r w:rsidRPr="00863268">
        <w:rPr>
          <w:rFonts w:cs="Arial"/>
          <w:sz w:val="24"/>
        </w:rPr>
        <w:t xml:space="preserve"> Pertan</w:t>
      </w:r>
      <w:r>
        <w:rPr>
          <w:rFonts w:cs="Arial"/>
          <w:sz w:val="24"/>
        </w:rPr>
        <w:t>to commettono un grave errore coloro che misconoscono la sua eccellenza</w:t>
      </w:r>
      <w:r w:rsidRPr="00863268">
        <w:rPr>
          <w:rFonts w:cs="Arial"/>
          <w:sz w:val="24"/>
        </w:rPr>
        <w:t>.</w:t>
      </w:r>
    </w:p>
    <w:p w14:paraId="6EC7AA75" w14:textId="608B0E58" w:rsidR="00C94091" w:rsidRDefault="00C94091" w:rsidP="007E52C2">
      <w:pPr>
        <w:spacing w:line="240" w:lineRule="atLeast"/>
        <w:jc w:val="both"/>
        <w:rPr>
          <w:rFonts w:cs="Arial"/>
          <w:sz w:val="24"/>
        </w:rPr>
      </w:pPr>
      <w:r w:rsidRPr="00863268">
        <w:rPr>
          <w:rFonts w:cs="Arial"/>
          <w:sz w:val="24"/>
        </w:rPr>
        <w:tab/>
        <w:t xml:space="preserve">Contro questi falsari si scaglia ora l'autore che assume il tono </w:t>
      </w:r>
      <w:r>
        <w:rPr>
          <w:rFonts w:cs="Arial"/>
          <w:sz w:val="24"/>
        </w:rPr>
        <w:t>duro, perentorio e aggressivo. Per identificarli, partiamo dalla finale</w:t>
      </w:r>
      <w:r>
        <w:rPr>
          <w:rStyle w:val="Rimandonotaapidipagina"/>
          <w:rFonts w:cs="Arial"/>
        </w:rPr>
        <w:footnoteReference w:id="181"/>
      </w:r>
      <w:r>
        <w:rPr>
          <w:rFonts w:cs="Arial"/>
          <w:sz w:val="24"/>
        </w:rPr>
        <w:t xml:space="preserve"> del v. 18: «</w:t>
      </w:r>
      <w:r w:rsidRPr="00863268">
        <w:rPr>
          <w:rFonts w:cs="Arial"/>
          <w:sz w:val="24"/>
        </w:rPr>
        <w:t xml:space="preserve">nessuno </w:t>
      </w:r>
      <w:r>
        <w:rPr>
          <w:rFonts w:cs="Arial"/>
          <w:sz w:val="24"/>
        </w:rPr>
        <w:t xml:space="preserve">… </w:t>
      </w:r>
      <w:r w:rsidRPr="00863268">
        <w:rPr>
          <w:rFonts w:cs="Arial"/>
          <w:sz w:val="24"/>
        </w:rPr>
        <w:t>vi im</w:t>
      </w:r>
      <w:r>
        <w:rPr>
          <w:rFonts w:cs="Arial"/>
          <w:sz w:val="24"/>
        </w:rPr>
        <w:t>pedisca di conseguire il premio» dove,</w:t>
      </w:r>
      <w:r w:rsidRPr="00863268">
        <w:rPr>
          <w:rFonts w:cs="Arial"/>
          <w:sz w:val="24"/>
        </w:rPr>
        <w:t xml:space="preserve"> </w:t>
      </w:r>
      <w:r>
        <w:rPr>
          <w:rFonts w:cs="Arial"/>
          <w:sz w:val="24"/>
        </w:rPr>
        <w:t xml:space="preserve">tolti i pronomi, </w:t>
      </w:r>
      <w:r w:rsidRPr="00863268">
        <w:rPr>
          <w:rFonts w:cs="Arial"/>
          <w:sz w:val="24"/>
        </w:rPr>
        <w:t>tutta l</w:t>
      </w:r>
      <w:r>
        <w:rPr>
          <w:rFonts w:cs="Arial"/>
          <w:sz w:val="24"/>
        </w:rPr>
        <w:t xml:space="preserve">a frase </w:t>
      </w:r>
      <w:r w:rsidRPr="00863268">
        <w:rPr>
          <w:rFonts w:cs="Arial"/>
          <w:sz w:val="24"/>
        </w:rPr>
        <w:t xml:space="preserve">traduce il </w:t>
      </w:r>
      <w:r w:rsidRPr="00863268">
        <w:rPr>
          <w:rFonts w:cs="Arial"/>
          <w:sz w:val="24"/>
        </w:rPr>
        <w:lastRenderedPageBreak/>
        <w:t xml:space="preserve">greco </w:t>
      </w:r>
      <w:proofErr w:type="spellStart"/>
      <w:r w:rsidRPr="00CD25BF">
        <w:rPr>
          <w:rFonts w:cs="Arial"/>
          <w:i/>
          <w:sz w:val="24"/>
        </w:rPr>
        <w:t>katabrabeyo</w:t>
      </w:r>
      <w:proofErr w:type="spellEnd"/>
      <w:r>
        <w:rPr>
          <w:rFonts w:cs="Arial"/>
          <w:sz w:val="24"/>
        </w:rPr>
        <w:t xml:space="preserve">. Verbo presente solo qui </w:t>
      </w:r>
      <w:r w:rsidRPr="00863268">
        <w:rPr>
          <w:rFonts w:cs="Arial"/>
          <w:sz w:val="24"/>
        </w:rPr>
        <w:t>in tutto il NT</w:t>
      </w:r>
      <w:r>
        <w:rPr>
          <w:rFonts w:cs="Arial"/>
          <w:sz w:val="24"/>
        </w:rPr>
        <w:t xml:space="preserve"> con il significato letterale di “governare contro”, contiene l’idea di un impedimento o di un furto. Potrebbe essere tradotto “impedire (di raggiungere il premio)”, “derubare (della ricompensa)”, “condannare”. Allude, comunq</w:t>
      </w:r>
      <w:r w:rsidR="00310BC7">
        <w:rPr>
          <w:rFonts w:cs="Arial"/>
          <w:sz w:val="24"/>
        </w:rPr>
        <w:t>ue, a</w:t>
      </w:r>
      <w:r>
        <w:rPr>
          <w:rFonts w:cs="Arial"/>
          <w:sz w:val="24"/>
        </w:rPr>
        <w:t xml:space="preserve"> un’azione diversiva, decisamente ostile.</w:t>
      </w:r>
    </w:p>
    <w:p w14:paraId="7CE33293" w14:textId="77777777" w:rsidR="00C94091" w:rsidRDefault="00C94091" w:rsidP="007E52C2">
      <w:pPr>
        <w:spacing w:line="240" w:lineRule="atLeast"/>
        <w:jc w:val="both"/>
        <w:rPr>
          <w:rFonts w:cs="Arial"/>
          <w:sz w:val="24"/>
        </w:rPr>
      </w:pPr>
      <w:r>
        <w:rPr>
          <w:rFonts w:cs="Arial"/>
          <w:sz w:val="24"/>
        </w:rPr>
        <w:tab/>
        <w:t>Chi è responsabile di tale azione? Non è facile rispondere a causa di un testo contorto e quasi indecifrabile.</w:t>
      </w:r>
      <w:r>
        <w:rPr>
          <w:rStyle w:val="Rimandonotaapidipagina"/>
          <w:rFonts w:cs="Arial"/>
        </w:rPr>
        <w:footnoteReference w:id="182"/>
      </w:r>
      <w:r>
        <w:rPr>
          <w:rFonts w:cs="Arial"/>
          <w:sz w:val="24"/>
        </w:rPr>
        <w:t xml:space="preserve"> La traduzione italiana sceglie e propone il testo che anche noi adottiamo. Dopo un generico «nessuno» che apre il v. 18, elenca quattro particolari, tutti negativi, che sono nell’ordine: «che si compiace vanamente nel culto degli angeli», «corre dietro alle proprie immaginazioni», «gonfio di orgoglio nella sua mente carnale», «costui non si stringe al capo». </w:t>
      </w:r>
    </w:p>
    <w:p w14:paraId="33183D25" w14:textId="26C5CCF8" w:rsidR="00C94091" w:rsidRDefault="00C94091" w:rsidP="007E52C2">
      <w:pPr>
        <w:spacing w:line="240" w:lineRule="atLeast"/>
        <w:jc w:val="both"/>
        <w:rPr>
          <w:rFonts w:cs="Arial"/>
          <w:sz w:val="24"/>
        </w:rPr>
      </w:pPr>
      <w:r>
        <w:rPr>
          <w:rFonts w:cs="Arial"/>
          <w:sz w:val="24"/>
        </w:rPr>
        <w:tab/>
        <w:t xml:space="preserve">Con tali informazioni tentiamo un </w:t>
      </w:r>
      <w:r>
        <w:rPr>
          <w:rFonts w:cs="Arial"/>
          <w:i/>
          <w:sz w:val="24"/>
        </w:rPr>
        <w:t>identikit</w:t>
      </w:r>
      <w:r>
        <w:rPr>
          <w:rFonts w:cs="Arial"/>
          <w:sz w:val="24"/>
        </w:rPr>
        <w:t xml:space="preserve">. </w:t>
      </w:r>
      <w:r w:rsidR="00310BC7">
        <w:rPr>
          <w:rFonts w:cs="Arial"/>
          <w:sz w:val="24"/>
        </w:rPr>
        <w:t>È una persona che si richiama a</w:t>
      </w:r>
      <w:r>
        <w:rPr>
          <w:rFonts w:cs="Arial"/>
          <w:sz w:val="24"/>
        </w:rPr>
        <w:t xml:space="preserve"> elementi esoterici come, ad esempio, un tipo di culto simile a quello degli angeli o a un’iniziazione misterica. Pretende di costruire </w:t>
      </w:r>
      <w:proofErr w:type="spellStart"/>
      <w:r>
        <w:rPr>
          <w:rFonts w:cs="Arial"/>
          <w:sz w:val="24"/>
        </w:rPr>
        <w:t>un’</w:t>
      </w:r>
      <w:r w:rsidRPr="00CD25BF">
        <w:rPr>
          <w:rFonts w:cs="Arial"/>
          <w:i/>
          <w:sz w:val="24"/>
        </w:rPr>
        <w:t>élite</w:t>
      </w:r>
      <w:proofErr w:type="spellEnd"/>
      <w:r w:rsidRPr="00863268">
        <w:rPr>
          <w:rFonts w:cs="Arial"/>
          <w:sz w:val="24"/>
        </w:rPr>
        <w:t xml:space="preserve"> che, diversamente dai </w:t>
      </w:r>
      <w:r w:rsidR="00310BC7">
        <w:rPr>
          <w:rFonts w:cs="Arial"/>
          <w:sz w:val="24"/>
        </w:rPr>
        <w:t>comuni mortali, abbia parte a</w:t>
      </w:r>
      <w:r w:rsidRPr="00863268">
        <w:rPr>
          <w:rFonts w:cs="Arial"/>
          <w:sz w:val="24"/>
        </w:rPr>
        <w:t xml:space="preserve"> una sapienza particolare. </w:t>
      </w:r>
      <w:r>
        <w:rPr>
          <w:rFonts w:cs="Arial"/>
          <w:sz w:val="24"/>
        </w:rPr>
        <w:t>Insomma, sembra che la persona di Cristo non basti, e quindi abbisogna dell’integrazione di altri elementi</w:t>
      </w:r>
      <w:r w:rsidRPr="00863268">
        <w:rPr>
          <w:rFonts w:cs="Arial"/>
          <w:sz w:val="24"/>
        </w:rPr>
        <w:t>.</w:t>
      </w:r>
    </w:p>
    <w:p w14:paraId="43EE8524" w14:textId="77777777" w:rsidR="00C94091" w:rsidRDefault="00C94091" w:rsidP="007E52C2">
      <w:pPr>
        <w:spacing w:line="240" w:lineRule="atLeast"/>
        <w:jc w:val="both"/>
        <w:rPr>
          <w:rFonts w:cs="Arial"/>
          <w:sz w:val="24"/>
        </w:rPr>
      </w:pPr>
      <w:r>
        <w:rPr>
          <w:rFonts w:cs="Arial"/>
          <w:sz w:val="24"/>
        </w:rPr>
        <w:tab/>
      </w:r>
      <w:r w:rsidRPr="00863268">
        <w:rPr>
          <w:rFonts w:cs="Arial"/>
          <w:sz w:val="24"/>
        </w:rPr>
        <w:t>Paolo non tollera alcuna evasione verso un mondo fitt</w:t>
      </w:r>
      <w:r>
        <w:rPr>
          <w:rFonts w:cs="Arial"/>
          <w:sz w:val="24"/>
        </w:rPr>
        <w:t>izio e surreale. Per questo sma</w:t>
      </w:r>
      <w:r w:rsidRPr="00863268">
        <w:rPr>
          <w:rFonts w:cs="Arial"/>
          <w:sz w:val="24"/>
        </w:rPr>
        <w:t xml:space="preserve">schera clamorosamente </w:t>
      </w:r>
      <w:r>
        <w:rPr>
          <w:rFonts w:cs="Arial"/>
          <w:sz w:val="24"/>
        </w:rPr>
        <w:t xml:space="preserve">ogni </w:t>
      </w:r>
      <w:r w:rsidRPr="00863268">
        <w:rPr>
          <w:rFonts w:cs="Arial"/>
          <w:sz w:val="24"/>
        </w:rPr>
        <w:t>falsari</w:t>
      </w:r>
      <w:r>
        <w:rPr>
          <w:rFonts w:cs="Arial"/>
          <w:sz w:val="24"/>
        </w:rPr>
        <w:t>o denunciandolo</w:t>
      </w:r>
      <w:r w:rsidRPr="00863268">
        <w:rPr>
          <w:rFonts w:cs="Arial"/>
          <w:sz w:val="24"/>
        </w:rPr>
        <w:t xml:space="preserve"> come </w:t>
      </w:r>
      <w:r>
        <w:rPr>
          <w:rFonts w:cs="Arial"/>
          <w:sz w:val="24"/>
        </w:rPr>
        <w:t>«gonfio</w:t>
      </w:r>
      <w:r w:rsidRPr="00863268">
        <w:rPr>
          <w:rFonts w:cs="Arial"/>
          <w:sz w:val="24"/>
        </w:rPr>
        <w:t xml:space="preserve"> di o</w:t>
      </w:r>
      <w:r>
        <w:rPr>
          <w:rFonts w:cs="Arial"/>
          <w:sz w:val="24"/>
        </w:rPr>
        <w:t>rgoglio nella sua mente carnale»</w:t>
      </w:r>
      <w:r w:rsidRPr="00863268">
        <w:rPr>
          <w:rFonts w:cs="Arial"/>
          <w:sz w:val="24"/>
        </w:rPr>
        <w:t xml:space="preserve">. </w:t>
      </w:r>
      <w:r>
        <w:rPr>
          <w:rFonts w:cs="Arial"/>
          <w:sz w:val="24"/>
        </w:rPr>
        <w:t xml:space="preserve">Tale </w:t>
      </w:r>
      <w:r w:rsidRPr="00863268">
        <w:rPr>
          <w:rFonts w:cs="Arial"/>
          <w:sz w:val="24"/>
        </w:rPr>
        <w:t xml:space="preserve">affermazione vale come il colpo di </w:t>
      </w:r>
      <w:r>
        <w:rPr>
          <w:rFonts w:cs="Arial"/>
          <w:sz w:val="24"/>
        </w:rPr>
        <w:t>grazia: al saccente e presunto filosofo</w:t>
      </w:r>
      <w:r w:rsidRPr="00863268">
        <w:rPr>
          <w:rFonts w:cs="Arial"/>
          <w:sz w:val="24"/>
        </w:rPr>
        <w:t xml:space="preserve"> che, in ricerca solo d</w:t>
      </w:r>
      <w:r>
        <w:rPr>
          <w:rFonts w:cs="Arial"/>
          <w:sz w:val="24"/>
        </w:rPr>
        <w:t>ello spirituale, disprezzava il corpo e lo umiliava</w:t>
      </w:r>
      <w:r w:rsidRPr="00863268">
        <w:rPr>
          <w:rFonts w:cs="Arial"/>
          <w:sz w:val="24"/>
        </w:rPr>
        <w:t xml:space="preserve"> perché materia, </w:t>
      </w:r>
      <w:r>
        <w:rPr>
          <w:rFonts w:cs="Arial"/>
          <w:sz w:val="24"/>
        </w:rPr>
        <w:t>è</w:t>
      </w:r>
      <w:r w:rsidRPr="00863268">
        <w:rPr>
          <w:rFonts w:cs="Arial"/>
          <w:sz w:val="24"/>
        </w:rPr>
        <w:t xml:space="preserve"> </w:t>
      </w:r>
      <w:r>
        <w:rPr>
          <w:rFonts w:cs="Arial"/>
          <w:sz w:val="24"/>
        </w:rPr>
        <w:t xml:space="preserve">rinfacciato </w:t>
      </w:r>
      <w:r w:rsidRPr="00863268">
        <w:rPr>
          <w:rFonts w:cs="Arial"/>
          <w:sz w:val="24"/>
        </w:rPr>
        <w:t xml:space="preserve">che tutto il </w:t>
      </w:r>
      <w:r>
        <w:rPr>
          <w:rFonts w:cs="Arial"/>
          <w:sz w:val="24"/>
        </w:rPr>
        <w:t>suo agire è riconducibile a un or</w:t>
      </w:r>
      <w:r w:rsidRPr="00863268">
        <w:rPr>
          <w:rFonts w:cs="Arial"/>
          <w:sz w:val="24"/>
        </w:rPr>
        <w:t>goglioso processo che trae origine unicamente dalla materia.</w:t>
      </w:r>
    </w:p>
    <w:p w14:paraId="3076819B" w14:textId="77777777" w:rsidR="00C94091" w:rsidRDefault="00C94091" w:rsidP="007E52C2">
      <w:pPr>
        <w:spacing w:line="240" w:lineRule="atLeast"/>
        <w:jc w:val="both"/>
        <w:rPr>
          <w:rFonts w:cs="Arial"/>
          <w:sz w:val="24"/>
        </w:rPr>
      </w:pPr>
      <w:r>
        <w:rPr>
          <w:rFonts w:cs="Arial"/>
          <w:sz w:val="24"/>
        </w:rPr>
        <w:tab/>
        <w:t xml:space="preserve">La lista nera termina all’inizio del v. 19 denunciando il suo sganciamento dal capo, che lo rende, di fatto, un isolato e senza prospettiva di futuro.  La frattura impedisce e blocca la crescita di un unico corpo. </w:t>
      </w:r>
    </w:p>
    <w:p w14:paraId="4D56F4BE" w14:textId="77777777" w:rsidR="00C94091" w:rsidRDefault="00C94091" w:rsidP="007E52C2">
      <w:pPr>
        <w:spacing w:line="240" w:lineRule="atLeast"/>
        <w:jc w:val="both"/>
        <w:rPr>
          <w:rFonts w:cs="Arial"/>
          <w:sz w:val="24"/>
        </w:rPr>
      </w:pPr>
      <w:r>
        <w:rPr>
          <w:rFonts w:cs="Arial"/>
          <w:sz w:val="24"/>
        </w:rPr>
        <w:tab/>
        <w:t>Il versetto termina positivamente attribuendo a Cristo, inteso come testa, la funzione di creare coesione e di garantire l’unità del corpo.</w:t>
      </w:r>
      <w:r>
        <w:rPr>
          <w:rStyle w:val="Rimandonotaapidipagina"/>
          <w:rFonts w:cs="Arial"/>
        </w:rPr>
        <w:footnoteReference w:id="183"/>
      </w:r>
      <w:r>
        <w:rPr>
          <w:rFonts w:cs="Arial"/>
          <w:sz w:val="24"/>
        </w:rPr>
        <w:t xml:space="preserve"> </w:t>
      </w:r>
      <w:r w:rsidRPr="00863268">
        <w:rPr>
          <w:rFonts w:cs="Arial"/>
          <w:sz w:val="24"/>
        </w:rPr>
        <w:t xml:space="preserve">Questo, pur nella pluralità delle sue membra, è congiunto in unità profonda con Cristo. </w:t>
      </w:r>
      <w:r>
        <w:rPr>
          <w:rFonts w:cs="Arial"/>
          <w:sz w:val="24"/>
        </w:rPr>
        <w:t xml:space="preserve">Potremmo dire che Cristo e Chiesa formano un’unità organica. </w:t>
      </w:r>
      <w:r w:rsidRPr="00863268">
        <w:rPr>
          <w:rFonts w:cs="Arial"/>
          <w:sz w:val="24"/>
        </w:rPr>
        <w:t xml:space="preserve">Essere con lui significa realizzare quell'unità che è garanzia di libertà. </w:t>
      </w:r>
    </w:p>
    <w:p w14:paraId="1BF80A45" w14:textId="77777777" w:rsidR="00C94091" w:rsidRDefault="00C94091" w:rsidP="007E52C2">
      <w:pPr>
        <w:spacing w:line="240" w:lineRule="atLeast"/>
        <w:jc w:val="both"/>
        <w:rPr>
          <w:rFonts w:cs="Arial"/>
          <w:sz w:val="24"/>
        </w:rPr>
      </w:pPr>
      <w:r>
        <w:rPr>
          <w:rFonts w:cs="Arial"/>
          <w:sz w:val="24"/>
        </w:rPr>
        <w:tab/>
        <w:t>La comunità di Colosse</w:t>
      </w:r>
      <w:r w:rsidRPr="00863268">
        <w:rPr>
          <w:rFonts w:cs="Arial"/>
          <w:sz w:val="24"/>
        </w:rPr>
        <w:t xml:space="preserve"> non è soggetta a nessuna regolamentazione religiosa che non sia Cristo. Con lui e </w:t>
      </w:r>
      <w:r>
        <w:rPr>
          <w:rFonts w:cs="Arial"/>
          <w:sz w:val="24"/>
        </w:rPr>
        <w:t>solo con lui può realizzare «</w:t>
      </w:r>
      <w:r w:rsidRPr="00863268">
        <w:rPr>
          <w:rFonts w:cs="Arial"/>
          <w:sz w:val="24"/>
        </w:rPr>
        <w:t>la cr</w:t>
      </w:r>
      <w:r>
        <w:rPr>
          <w:rFonts w:cs="Arial"/>
          <w:sz w:val="24"/>
        </w:rPr>
        <w:t>escita secondo il volere di Dio», più letteralmente «crescita di Dio», «</w:t>
      </w:r>
      <w:r w:rsidRPr="00863268">
        <w:rPr>
          <w:rFonts w:cs="Arial"/>
          <w:sz w:val="24"/>
        </w:rPr>
        <w:t>in quanto Dio ne è la fonte e</w:t>
      </w:r>
      <w:r>
        <w:rPr>
          <w:rFonts w:cs="Arial"/>
          <w:sz w:val="24"/>
        </w:rPr>
        <w:t xml:space="preserve"> il fine e ne determina il modo»</w:t>
      </w:r>
      <w:r w:rsidRPr="00863268">
        <w:rPr>
          <w:rFonts w:cs="Arial"/>
          <w:sz w:val="24"/>
        </w:rPr>
        <w:t>.</w:t>
      </w:r>
      <w:r w:rsidRPr="00863268">
        <w:rPr>
          <w:rStyle w:val="Rimandonotaapidipagina"/>
          <w:rFonts w:cs="Arial"/>
        </w:rPr>
        <w:footnoteReference w:id="184"/>
      </w:r>
      <w:r w:rsidRPr="00863268">
        <w:rPr>
          <w:rFonts w:cs="Arial"/>
          <w:sz w:val="24"/>
        </w:rPr>
        <w:t xml:space="preserve">  Paolo invita perciò a scoprire la realtà del mistero di Dio nel quotidiano, insieme a Cristo. </w:t>
      </w:r>
    </w:p>
    <w:p w14:paraId="15AECC77" w14:textId="77777777" w:rsidR="00C94091" w:rsidRDefault="00C94091" w:rsidP="007E52C2">
      <w:pPr>
        <w:spacing w:line="240" w:lineRule="atLeast"/>
        <w:jc w:val="both"/>
        <w:rPr>
          <w:rFonts w:cs="Arial"/>
          <w:sz w:val="24"/>
        </w:rPr>
      </w:pPr>
    </w:p>
    <w:p w14:paraId="6DE6AB13" w14:textId="77777777" w:rsidR="00C94091" w:rsidRDefault="00C94091" w:rsidP="007E52C2">
      <w:pPr>
        <w:spacing w:line="240" w:lineRule="atLeast"/>
        <w:jc w:val="both"/>
        <w:rPr>
          <w:rFonts w:cs="Arial"/>
          <w:sz w:val="24"/>
        </w:rPr>
      </w:pPr>
    </w:p>
    <w:p w14:paraId="453DDA6F" w14:textId="77777777" w:rsidR="00C94091" w:rsidRPr="00863268" w:rsidRDefault="00C94091" w:rsidP="007E52C2">
      <w:pPr>
        <w:spacing w:line="240" w:lineRule="atLeast"/>
        <w:jc w:val="both"/>
        <w:rPr>
          <w:rFonts w:cs="Arial"/>
          <w:sz w:val="24"/>
        </w:rPr>
      </w:pPr>
    </w:p>
    <w:p w14:paraId="70F1A8C4" w14:textId="66E6D2D6" w:rsidR="00C94091" w:rsidRPr="00863268" w:rsidRDefault="00C94091" w:rsidP="007E52C2">
      <w:pPr>
        <w:spacing w:line="240" w:lineRule="atLeast"/>
        <w:jc w:val="both"/>
        <w:rPr>
          <w:rFonts w:cs="Arial"/>
          <w:b/>
          <w:sz w:val="24"/>
        </w:rPr>
      </w:pPr>
      <w:r w:rsidRPr="00863268">
        <w:rPr>
          <w:rFonts w:cs="Arial"/>
          <w:b/>
          <w:sz w:val="24"/>
        </w:rPr>
        <w:t>M</w:t>
      </w:r>
      <w:r w:rsidR="009E2A38">
        <w:rPr>
          <w:rFonts w:cs="Arial"/>
          <w:b/>
          <w:sz w:val="24"/>
        </w:rPr>
        <w:t>orti con Cristo agli elementi del mondo</w:t>
      </w:r>
      <w:r w:rsidRPr="00863268">
        <w:rPr>
          <w:rFonts w:cs="Arial"/>
          <w:b/>
          <w:sz w:val="24"/>
        </w:rPr>
        <w:t xml:space="preserve"> (2,20-23)</w:t>
      </w:r>
    </w:p>
    <w:p w14:paraId="01E45C3F" w14:textId="77777777" w:rsidR="00C94091" w:rsidRDefault="00C94091" w:rsidP="007E52C2">
      <w:pPr>
        <w:widowControl w:val="0"/>
        <w:autoSpaceDE w:val="0"/>
        <w:autoSpaceDN w:val="0"/>
        <w:adjustRightInd w:val="0"/>
        <w:spacing w:after="260"/>
        <w:jc w:val="both"/>
        <w:rPr>
          <w:rFonts w:cs="Arial"/>
          <w:i/>
        </w:rPr>
      </w:pPr>
      <w:r w:rsidRPr="004726FF">
        <w:rPr>
          <w:rFonts w:cs="Arial"/>
          <w:b/>
          <w:bCs/>
          <w:i/>
          <w:vertAlign w:val="superscript"/>
        </w:rPr>
        <w:t>20</w:t>
      </w:r>
      <w:r w:rsidRPr="005577B1">
        <w:rPr>
          <w:rFonts w:cs="Arial"/>
          <w:i/>
        </w:rPr>
        <w:t xml:space="preserve">Se siete morti con Cristo agli elementi del mondo, perché, come se viveste ancora nel mondo, lasciarvi imporre precetti quali: </w:t>
      </w:r>
      <w:r w:rsidRPr="004726FF">
        <w:rPr>
          <w:rFonts w:cs="Arial"/>
          <w:b/>
          <w:bCs/>
          <w:i/>
          <w:vertAlign w:val="superscript"/>
        </w:rPr>
        <w:t>21</w:t>
      </w:r>
      <w:r w:rsidRPr="005577B1">
        <w:rPr>
          <w:rFonts w:cs="Arial"/>
          <w:i/>
        </w:rPr>
        <w:t xml:space="preserve">«Non prendere, non gustare, non toccare»? </w:t>
      </w:r>
      <w:r w:rsidRPr="004726FF">
        <w:rPr>
          <w:rFonts w:cs="Arial"/>
          <w:b/>
          <w:bCs/>
          <w:i/>
          <w:vertAlign w:val="superscript"/>
        </w:rPr>
        <w:t>22</w:t>
      </w:r>
      <w:r w:rsidRPr="005577B1">
        <w:rPr>
          <w:rFonts w:cs="Arial"/>
          <w:i/>
        </w:rPr>
        <w:t xml:space="preserve">Sono tutte cose destinate a scomparire con l’uso, prescrizioni e insegnamenti di uomini, </w:t>
      </w:r>
      <w:r w:rsidRPr="004726FF">
        <w:rPr>
          <w:rFonts w:cs="Arial"/>
          <w:b/>
          <w:bCs/>
          <w:i/>
          <w:vertAlign w:val="superscript"/>
        </w:rPr>
        <w:t>23</w:t>
      </w:r>
      <w:r w:rsidRPr="005577B1">
        <w:rPr>
          <w:rFonts w:cs="Arial"/>
          <w:i/>
        </w:rPr>
        <w:t>che hanno una parvenza di sapienza con la loro falsa religiosità e umiltà e mortificazione del corpo, ma in realtà non hanno alcun valore se non quello di soddisfare la carne.</w:t>
      </w:r>
    </w:p>
    <w:p w14:paraId="30B385E0" w14:textId="77777777" w:rsidR="00C94091" w:rsidRPr="004726FF" w:rsidRDefault="00C94091" w:rsidP="007E52C2">
      <w:pPr>
        <w:widowControl w:val="0"/>
        <w:autoSpaceDE w:val="0"/>
        <w:autoSpaceDN w:val="0"/>
        <w:adjustRightInd w:val="0"/>
        <w:spacing w:after="260"/>
        <w:jc w:val="both"/>
        <w:rPr>
          <w:rFonts w:cs="Arial"/>
          <w:i/>
        </w:rPr>
      </w:pPr>
      <w:r>
        <w:rPr>
          <w:rFonts w:cs="Arial"/>
          <w:sz w:val="24"/>
        </w:rPr>
        <w:t xml:space="preserve">Il breve brano </w:t>
      </w:r>
      <w:r w:rsidRPr="00863268">
        <w:rPr>
          <w:rFonts w:cs="Arial"/>
          <w:sz w:val="24"/>
        </w:rPr>
        <w:t>ha funzione di cerniera</w:t>
      </w:r>
      <w:r>
        <w:rPr>
          <w:rFonts w:cs="Arial"/>
          <w:sz w:val="24"/>
        </w:rPr>
        <w:t xml:space="preserve"> tra quanto precede e quando se</w:t>
      </w:r>
      <w:r w:rsidRPr="00863268">
        <w:rPr>
          <w:rFonts w:cs="Arial"/>
          <w:sz w:val="24"/>
        </w:rPr>
        <w:t>gue. Il pensiero precedente aveva fatto maturare la con</w:t>
      </w:r>
      <w:r>
        <w:rPr>
          <w:rFonts w:cs="Arial"/>
          <w:sz w:val="24"/>
        </w:rPr>
        <w:t>vinzione che i cristiani in</w:t>
      </w:r>
      <w:r w:rsidRPr="00863268">
        <w:rPr>
          <w:rFonts w:cs="Arial"/>
          <w:sz w:val="24"/>
        </w:rPr>
        <w:t>seriti con Cristo capo sono liberati dall'inganno della falsa filosofia. Il seguito mostrerà la novità che si sprigiona dalla vita con Cristo.</w:t>
      </w:r>
    </w:p>
    <w:p w14:paraId="7223A390" w14:textId="64564F22" w:rsidR="00C94091" w:rsidRPr="00863268" w:rsidRDefault="00C94091" w:rsidP="007E52C2">
      <w:pPr>
        <w:spacing w:line="240" w:lineRule="atLeast"/>
        <w:jc w:val="both"/>
        <w:rPr>
          <w:rFonts w:cs="Arial"/>
          <w:sz w:val="24"/>
        </w:rPr>
      </w:pPr>
      <w:r w:rsidRPr="00863268">
        <w:rPr>
          <w:rFonts w:cs="Arial"/>
          <w:sz w:val="24"/>
        </w:rPr>
        <w:lastRenderedPageBreak/>
        <w:tab/>
        <w:t xml:space="preserve">La forma condizionale che apre questi versi sarà ripresa a 3,1 </w:t>
      </w:r>
      <w:r>
        <w:rPr>
          <w:rFonts w:cs="Arial"/>
          <w:sz w:val="24"/>
        </w:rPr>
        <w:t xml:space="preserve"> e dà </w:t>
      </w:r>
      <w:r w:rsidRPr="00863268">
        <w:rPr>
          <w:rFonts w:cs="Arial"/>
          <w:sz w:val="24"/>
        </w:rPr>
        <w:t>vita, dal punto di vista letterario, a un dittico. Anche tematicamente le due parti si richiam</w:t>
      </w:r>
      <w:r>
        <w:rPr>
          <w:rFonts w:cs="Arial"/>
          <w:sz w:val="24"/>
        </w:rPr>
        <w:t>ano come complementari, sia pure nel gioco de</w:t>
      </w:r>
      <w:r w:rsidR="00541121">
        <w:rPr>
          <w:rFonts w:cs="Arial"/>
          <w:sz w:val="24"/>
        </w:rPr>
        <w:t>l</w:t>
      </w:r>
      <w:r>
        <w:rPr>
          <w:rFonts w:cs="Arial"/>
          <w:sz w:val="24"/>
        </w:rPr>
        <w:t xml:space="preserve">l’opposizione: </w:t>
      </w:r>
      <w:r w:rsidRPr="00863268">
        <w:rPr>
          <w:rFonts w:cs="Arial"/>
          <w:sz w:val="24"/>
        </w:rPr>
        <w:t>l'essere morto con Cristo a</w:t>
      </w:r>
      <w:r>
        <w:rPr>
          <w:rFonts w:cs="Arial"/>
          <w:sz w:val="24"/>
        </w:rPr>
        <w:t>lle vuote realtà del mondo (</w:t>
      </w:r>
      <w:r w:rsidRPr="00863268">
        <w:rPr>
          <w:rFonts w:cs="Arial"/>
          <w:sz w:val="24"/>
        </w:rPr>
        <w:t>2,20) e l</w:t>
      </w:r>
      <w:r>
        <w:rPr>
          <w:rFonts w:cs="Arial"/>
          <w:sz w:val="24"/>
        </w:rPr>
        <w:t>'essere risorti con Cristo (</w:t>
      </w:r>
      <w:r w:rsidRPr="00863268">
        <w:rPr>
          <w:rFonts w:cs="Arial"/>
          <w:sz w:val="24"/>
        </w:rPr>
        <w:t>3,1).</w:t>
      </w:r>
    </w:p>
    <w:p w14:paraId="5C46BD34" w14:textId="77777777" w:rsidR="00C94091" w:rsidRPr="00863268" w:rsidRDefault="00C94091" w:rsidP="007E52C2">
      <w:pPr>
        <w:spacing w:line="240" w:lineRule="atLeast"/>
        <w:jc w:val="both"/>
        <w:rPr>
          <w:rFonts w:cs="Arial"/>
          <w:sz w:val="24"/>
        </w:rPr>
      </w:pPr>
      <w:r w:rsidRPr="00863268">
        <w:rPr>
          <w:rFonts w:cs="Arial"/>
          <w:sz w:val="24"/>
        </w:rPr>
        <w:tab/>
        <w:t>Il periodo ipotetico che apre la piccola sezione è senz'altro del primo tipo, q</w:t>
      </w:r>
      <w:r>
        <w:rPr>
          <w:rFonts w:cs="Arial"/>
          <w:sz w:val="24"/>
        </w:rPr>
        <w:t>uello della realtà. Di fatto i Colossesi,</w:t>
      </w:r>
      <w:r w:rsidRPr="00863268">
        <w:rPr>
          <w:rFonts w:cs="Arial"/>
          <w:sz w:val="24"/>
        </w:rPr>
        <w:t xml:space="preserve"> </w:t>
      </w:r>
      <w:r>
        <w:rPr>
          <w:rFonts w:cs="Arial"/>
          <w:sz w:val="24"/>
        </w:rPr>
        <w:t>«</w:t>
      </w:r>
      <w:r w:rsidRPr="00863268">
        <w:rPr>
          <w:rFonts w:cs="Arial"/>
          <w:sz w:val="24"/>
        </w:rPr>
        <w:t>morti con</w:t>
      </w:r>
      <w:r>
        <w:rPr>
          <w:rFonts w:cs="Arial"/>
          <w:sz w:val="24"/>
        </w:rPr>
        <w:t xml:space="preserve"> Cristo agli elementi del mondo»</w:t>
      </w:r>
      <w:r w:rsidRPr="00863268">
        <w:rPr>
          <w:rFonts w:cs="Arial"/>
          <w:sz w:val="24"/>
        </w:rPr>
        <w:t>, hanno iniziato una vita nuova con il battesimo, creando una rottura con il vecchio mondo. Sono state infrante le vecchie credenze, sono stati piegati i nemici di un tempo, sono stati estinti i debiti che</w:t>
      </w:r>
      <w:r>
        <w:rPr>
          <w:rFonts w:cs="Arial"/>
          <w:sz w:val="24"/>
        </w:rPr>
        <w:t xml:space="preserve"> rendevano schiavi</w:t>
      </w:r>
      <w:r w:rsidRPr="00863268">
        <w:rPr>
          <w:rFonts w:cs="Arial"/>
          <w:sz w:val="24"/>
        </w:rPr>
        <w:t>.</w:t>
      </w:r>
      <w:r>
        <w:rPr>
          <w:rStyle w:val="Rimandonotaapidipagina"/>
          <w:rFonts w:cs="Arial"/>
        </w:rPr>
        <w:footnoteReference w:id="185"/>
      </w:r>
      <w:r w:rsidRPr="00863268">
        <w:rPr>
          <w:rFonts w:cs="Arial"/>
          <w:sz w:val="24"/>
        </w:rPr>
        <w:t xml:space="preserve"> La morte a tutto questo - cioè agli elementi del mondo - si attua con il superamento e il rifiuto del passato, considerato ormai non più in grado di influire e di condizionare.</w:t>
      </w:r>
    </w:p>
    <w:p w14:paraId="20D55154" w14:textId="0FB54B46" w:rsidR="00C94091" w:rsidRPr="00863268" w:rsidRDefault="00C94091" w:rsidP="007E52C2">
      <w:pPr>
        <w:spacing w:line="240" w:lineRule="atLeast"/>
        <w:jc w:val="both"/>
        <w:rPr>
          <w:rFonts w:cs="Arial"/>
          <w:sz w:val="24"/>
        </w:rPr>
      </w:pPr>
      <w:r>
        <w:rPr>
          <w:rFonts w:cs="Arial"/>
          <w:sz w:val="24"/>
        </w:rPr>
        <w:tab/>
        <w:t>Partendo da questo fatto</w:t>
      </w:r>
      <w:r w:rsidRPr="00863268">
        <w:rPr>
          <w:rFonts w:cs="Arial"/>
          <w:sz w:val="24"/>
        </w:rPr>
        <w:t xml:space="preserve"> sancito dal battesimo</w:t>
      </w:r>
      <w:r>
        <w:rPr>
          <w:rFonts w:cs="Arial"/>
          <w:sz w:val="24"/>
        </w:rPr>
        <w:t xml:space="preserve"> e supponendo acquisita una po</w:t>
      </w:r>
      <w:r w:rsidRPr="00863268">
        <w:rPr>
          <w:rFonts w:cs="Arial"/>
          <w:sz w:val="24"/>
        </w:rPr>
        <w:t>sizione di piena autonomia e di</w:t>
      </w:r>
      <w:r w:rsidR="00541121">
        <w:rPr>
          <w:rFonts w:cs="Arial"/>
          <w:sz w:val="24"/>
        </w:rPr>
        <w:t xml:space="preserve"> totale indipendenza rispetto a</w:t>
      </w:r>
      <w:r w:rsidRPr="00863268">
        <w:rPr>
          <w:rFonts w:cs="Arial"/>
          <w:sz w:val="24"/>
        </w:rPr>
        <w:t xml:space="preserve"> una realtà </w:t>
      </w:r>
      <w:r>
        <w:rPr>
          <w:rFonts w:cs="Arial"/>
          <w:sz w:val="24"/>
        </w:rPr>
        <w:t>che non esiste più</w:t>
      </w:r>
      <w:r w:rsidRPr="00863268">
        <w:rPr>
          <w:rFonts w:cs="Arial"/>
          <w:sz w:val="24"/>
        </w:rPr>
        <w:t xml:space="preserve">, </w:t>
      </w:r>
      <w:r>
        <w:rPr>
          <w:rFonts w:cs="Arial"/>
          <w:sz w:val="24"/>
        </w:rPr>
        <w:t xml:space="preserve">è comprensibile </w:t>
      </w:r>
      <w:r w:rsidRPr="00863268">
        <w:rPr>
          <w:rFonts w:cs="Arial"/>
          <w:sz w:val="24"/>
        </w:rPr>
        <w:t>la sorpresa di Paolo che ve</w:t>
      </w:r>
      <w:r>
        <w:rPr>
          <w:rFonts w:cs="Arial"/>
          <w:sz w:val="24"/>
        </w:rPr>
        <w:t>de le vecchie concezioni riemer</w:t>
      </w:r>
      <w:r w:rsidRPr="00863268">
        <w:rPr>
          <w:rFonts w:cs="Arial"/>
          <w:sz w:val="24"/>
        </w:rPr>
        <w:t xml:space="preserve">gere, esercitare </w:t>
      </w:r>
      <w:r>
        <w:rPr>
          <w:rFonts w:cs="Arial"/>
          <w:sz w:val="24"/>
        </w:rPr>
        <w:t xml:space="preserve">tanto </w:t>
      </w:r>
      <w:r w:rsidRPr="00863268">
        <w:rPr>
          <w:rFonts w:cs="Arial"/>
          <w:sz w:val="24"/>
        </w:rPr>
        <w:t>fascino e determin</w:t>
      </w:r>
      <w:r>
        <w:rPr>
          <w:rFonts w:cs="Arial"/>
          <w:sz w:val="24"/>
        </w:rPr>
        <w:t>are comportamenti: «</w:t>
      </w:r>
      <w:r w:rsidRPr="00863268">
        <w:rPr>
          <w:rFonts w:cs="Arial"/>
          <w:sz w:val="24"/>
        </w:rPr>
        <w:t>Perché</w:t>
      </w:r>
      <w:r>
        <w:rPr>
          <w:rFonts w:cs="Arial"/>
          <w:sz w:val="24"/>
        </w:rPr>
        <w:t>, come se viveste ancora nel mondo, lasciarvi imporre</w:t>
      </w:r>
      <w:r w:rsidRPr="00863268">
        <w:rPr>
          <w:rFonts w:cs="Arial"/>
          <w:sz w:val="24"/>
        </w:rPr>
        <w:t xml:space="preserve"> precetti </w:t>
      </w:r>
      <w:r>
        <w:rPr>
          <w:rFonts w:cs="Arial"/>
          <w:sz w:val="24"/>
        </w:rPr>
        <w:t>quali…?».</w:t>
      </w:r>
      <w:r w:rsidRPr="00863268">
        <w:rPr>
          <w:rFonts w:cs="Arial"/>
          <w:sz w:val="24"/>
        </w:rPr>
        <w:t xml:space="preserve"> Il mondo di cui si parla è quello delle potenze, regolato da norme che dovrebbero inv</w:t>
      </w:r>
      <w:r>
        <w:rPr>
          <w:rFonts w:cs="Arial"/>
          <w:sz w:val="24"/>
        </w:rPr>
        <w:t>ece aver perso la loro forza im</w:t>
      </w:r>
      <w:r w:rsidRPr="00863268">
        <w:rPr>
          <w:rFonts w:cs="Arial"/>
          <w:sz w:val="24"/>
        </w:rPr>
        <w:t>positiva e vincolante</w:t>
      </w:r>
      <w:r w:rsidRPr="00863268">
        <w:rPr>
          <w:rStyle w:val="Rimandonotaapidipagina"/>
          <w:rFonts w:cs="Arial"/>
        </w:rPr>
        <w:footnoteReference w:id="186"/>
      </w:r>
      <w:r w:rsidRPr="00863268">
        <w:rPr>
          <w:rFonts w:cs="Arial"/>
          <w:sz w:val="24"/>
        </w:rPr>
        <w:t xml:space="preserve">  da quando Cristo le ha vinte (cf. 2,14).</w:t>
      </w:r>
    </w:p>
    <w:p w14:paraId="329DCA66" w14:textId="3E621519" w:rsidR="00C94091" w:rsidRPr="00863268" w:rsidRDefault="00C94091" w:rsidP="007E52C2">
      <w:pPr>
        <w:spacing w:line="240" w:lineRule="atLeast"/>
        <w:jc w:val="both"/>
        <w:rPr>
          <w:rFonts w:cs="Arial"/>
          <w:sz w:val="24"/>
        </w:rPr>
      </w:pPr>
      <w:r w:rsidRPr="00863268">
        <w:rPr>
          <w:rFonts w:cs="Arial"/>
          <w:sz w:val="24"/>
        </w:rPr>
        <w:tab/>
        <w:t xml:space="preserve">Segue </w:t>
      </w:r>
      <w:r>
        <w:rPr>
          <w:rFonts w:cs="Arial"/>
          <w:sz w:val="24"/>
        </w:rPr>
        <w:t xml:space="preserve">al v. 21 </w:t>
      </w:r>
      <w:r w:rsidRPr="00863268">
        <w:rPr>
          <w:rFonts w:cs="Arial"/>
          <w:sz w:val="24"/>
        </w:rPr>
        <w:t xml:space="preserve">un breve elenco di </w:t>
      </w:r>
      <w:r>
        <w:rPr>
          <w:rFonts w:cs="Arial"/>
          <w:sz w:val="24"/>
        </w:rPr>
        <w:t xml:space="preserve">solo tre </w:t>
      </w:r>
      <w:r w:rsidRPr="00863268">
        <w:rPr>
          <w:rFonts w:cs="Arial"/>
          <w:sz w:val="24"/>
        </w:rPr>
        <w:t>norme</w:t>
      </w:r>
      <w:r>
        <w:rPr>
          <w:rFonts w:cs="Arial"/>
          <w:sz w:val="24"/>
        </w:rPr>
        <w:t xml:space="preserve">, richiamate con l’intento di </w:t>
      </w:r>
      <w:r w:rsidRPr="00863268">
        <w:rPr>
          <w:rFonts w:cs="Arial"/>
          <w:sz w:val="24"/>
        </w:rPr>
        <w:t>metterle in ridicolo. Che senso può avere per i crist</w:t>
      </w:r>
      <w:r>
        <w:rPr>
          <w:rFonts w:cs="Arial"/>
          <w:sz w:val="24"/>
        </w:rPr>
        <w:t>iani un divieto come «non prendere, non gustare, non toccare»</w:t>
      </w:r>
      <w:r w:rsidRPr="00863268">
        <w:rPr>
          <w:rFonts w:cs="Arial"/>
          <w:sz w:val="24"/>
        </w:rPr>
        <w:t>? Il primo e il terzo verbo</w:t>
      </w:r>
      <w:r>
        <w:rPr>
          <w:rFonts w:cs="Arial"/>
          <w:sz w:val="24"/>
        </w:rPr>
        <w:t xml:space="preserve"> sono affini e si ricollegano al tatto;</w:t>
      </w:r>
      <w:r w:rsidRPr="00863268">
        <w:rPr>
          <w:rFonts w:cs="Arial"/>
          <w:sz w:val="24"/>
        </w:rPr>
        <w:t xml:space="preserve"> il primo includ</w:t>
      </w:r>
      <w:r>
        <w:rPr>
          <w:rFonts w:cs="Arial"/>
          <w:sz w:val="24"/>
        </w:rPr>
        <w:t>e l'idea di forza, quindi è un “prendere”,</w:t>
      </w:r>
      <w:r w:rsidRPr="00863268">
        <w:rPr>
          <w:rFonts w:cs="Arial"/>
          <w:sz w:val="24"/>
        </w:rPr>
        <w:t xml:space="preserve"> mentre</w:t>
      </w:r>
      <w:r>
        <w:rPr>
          <w:rFonts w:cs="Arial"/>
          <w:sz w:val="24"/>
        </w:rPr>
        <w:t xml:space="preserve"> il secondo è più delicato, un “toccare” o “sfiorare”</w:t>
      </w:r>
      <w:r w:rsidRPr="00863268">
        <w:rPr>
          <w:rFonts w:cs="Arial"/>
          <w:sz w:val="24"/>
        </w:rPr>
        <w:t>. Probabilmente si tratta di un semplice campionario esemplificativo che ricorda la pignoleria a cui conducevan</w:t>
      </w:r>
      <w:r>
        <w:rPr>
          <w:rFonts w:cs="Arial"/>
          <w:sz w:val="24"/>
        </w:rPr>
        <w:t>o certi tabù. In fatto di pigno</w:t>
      </w:r>
      <w:r w:rsidRPr="00863268">
        <w:rPr>
          <w:rFonts w:cs="Arial"/>
          <w:sz w:val="24"/>
        </w:rPr>
        <w:t xml:space="preserve">leria i giudei erano maestri, </w:t>
      </w:r>
      <w:r w:rsidR="00541121">
        <w:rPr>
          <w:rFonts w:cs="Arial"/>
          <w:sz w:val="24"/>
        </w:rPr>
        <w:t xml:space="preserve">a tal punto che era proverbiale </w:t>
      </w:r>
      <w:r w:rsidRPr="00863268">
        <w:rPr>
          <w:rFonts w:cs="Arial"/>
          <w:sz w:val="24"/>
        </w:rPr>
        <w:t>la loro casistica sul</w:t>
      </w:r>
      <w:r>
        <w:rPr>
          <w:rFonts w:cs="Arial"/>
          <w:sz w:val="24"/>
        </w:rPr>
        <w:t xml:space="preserve"> puro e sull'impuro, sul mangia</w:t>
      </w:r>
      <w:r w:rsidRPr="00863268">
        <w:rPr>
          <w:rFonts w:cs="Arial"/>
          <w:sz w:val="24"/>
        </w:rPr>
        <w:t>re e sul bere, sul lavaggio dei corpi e dei recipienti era proverbi</w:t>
      </w:r>
      <w:r>
        <w:rPr>
          <w:rFonts w:cs="Arial"/>
          <w:sz w:val="24"/>
        </w:rPr>
        <w:t>al</w:t>
      </w:r>
      <w:r w:rsidR="00541121">
        <w:rPr>
          <w:rFonts w:cs="Arial"/>
          <w:sz w:val="24"/>
        </w:rPr>
        <w:t xml:space="preserve">e. E Gesù non mancherà di </w:t>
      </w:r>
      <w:r>
        <w:rPr>
          <w:rFonts w:cs="Arial"/>
          <w:sz w:val="24"/>
        </w:rPr>
        <w:t xml:space="preserve"> contesta</w:t>
      </w:r>
      <w:r w:rsidR="00541121">
        <w:rPr>
          <w:rFonts w:cs="Arial"/>
          <w:sz w:val="24"/>
        </w:rPr>
        <w:t>rla</w:t>
      </w:r>
      <w:r>
        <w:rPr>
          <w:rFonts w:cs="Arial"/>
          <w:sz w:val="24"/>
        </w:rPr>
        <w:t>.</w:t>
      </w:r>
      <w:r>
        <w:rPr>
          <w:rStyle w:val="Rimandonotaapidipagina"/>
          <w:rFonts w:cs="Arial"/>
        </w:rPr>
        <w:footnoteReference w:id="187"/>
      </w:r>
      <w:r>
        <w:rPr>
          <w:rFonts w:cs="Arial"/>
          <w:sz w:val="24"/>
        </w:rPr>
        <w:t xml:space="preserve"> È</w:t>
      </w:r>
      <w:r w:rsidRPr="00863268">
        <w:rPr>
          <w:rFonts w:cs="Arial"/>
          <w:sz w:val="24"/>
        </w:rPr>
        <w:t xml:space="preserve"> richiamato il principio che tutto ciò che non ha valore è destinato a scomparire; il testo greco usa la parola </w:t>
      </w:r>
      <w:proofErr w:type="spellStart"/>
      <w:r w:rsidRPr="00CD25BF">
        <w:rPr>
          <w:rFonts w:cs="Arial"/>
          <w:i/>
          <w:sz w:val="24"/>
        </w:rPr>
        <w:t>apòchresis</w:t>
      </w:r>
      <w:proofErr w:type="spellEnd"/>
      <w:r w:rsidRPr="00863268">
        <w:rPr>
          <w:rFonts w:cs="Arial"/>
          <w:sz w:val="24"/>
        </w:rPr>
        <w:t xml:space="preserve"> che compare solo qui in tutto il NT e indica l'abuso, cioè l'uso smodato al di fuori del fine proprio. Si dà anche la ragione per cui si è arrivati a tanto: ci si è att</w:t>
      </w:r>
      <w:r>
        <w:rPr>
          <w:rFonts w:cs="Arial"/>
          <w:sz w:val="24"/>
        </w:rPr>
        <w:t xml:space="preserve">enuti a «prescrizioni e insegnamenti di uomini» (v. 22). </w:t>
      </w:r>
    </w:p>
    <w:p w14:paraId="6A6A7E73" w14:textId="730C29C7" w:rsidR="00C94091" w:rsidRPr="00863268" w:rsidRDefault="00C94091" w:rsidP="007E52C2">
      <w:pPr>
        <w:spacing w:line="240" w:lineRule="atLeast"/>
        <w:jc w:val="both"/>
        <w:rPr>
          <w:rFonts w:cs="Arial"/>
          <w:sz w:val="24"/>
        </w:rPr>
      </w:pPr>
      <w:r w:rsidRPr="00863268">
        <w:rPr>
          <w:rFonts w:cs="Arial"/>
          <w:sz w:val="24"/>
        </w:rPr>
        <w:tab/>
        <w:t xml:space="preserve">Lontano da Dio o fuori dalle sue disposizioni, tutto </w:t>
      </w:r>
      <w:r>
        <w:rPr>
          <w:rFonts w:cs="Arial"/>
          <w:sz w:val="24"/>
        </w:rPr>
        <w:t>ciò che si compie corre il gros</w:t>
      </w:r>
      <w:r w:rsidRPr="00863268">
        <w:rPr>
          <w:rFonts w:cs="Arial"/>
          <w:sz w:val="24"/>
        </w:rPr>
        <w:t xml:space="preserve">so rischio di essere malfatto. È quanto dice senza mezzi termini il v. 23. Si crede di agire con sapienza e di compiere anche azioni meritorie, esternamente apprezzabili e </w:t>
      </w:r>
      <w:r>
        <w:rPr>
          <w:rFonts w:cs="Arial"/>
          <w:sz w:val="24"/>
        </w:rPr>
        <w:t>tutte patinate di religiosità</w:t>
      </w:r>
      <w:r w:rsidRPr="00863268">
        <w:rPr>
          <w:rFonts w:cs="Arial"/>
          <w:sz w:val="24"/>
        </w:rPr>
        <w:t>, ma in realtà non c'è nulla di tutto questo</w:t>
      </w:r>
      <w:r>
        <w:rPr>
          <w:rFonts w:cs="Arial"/>
          <w:sz w:val="24"/>
        </w:rPr>
        <w:t xml:space="preserve">. La </w:t>
      </w:r>
      <w:r w:rsidRPr="00863268">
        <w:rPr>
          <w:rFonts w:cs="Arial"/>
          <w:sz w:val="24"/>
        </w:rPr>
        <w:t xml:space="preserve">presunta religiosità è </w:t>
      </w:r>
      <w:r w:rsidR="00541121">
        <w:rPr>
          <w:rFonts w:cs="Arial"/>
          <w:sz w:val="24"/>
        </w:rPr>
        <w:t xml:space="preserve">di fatto </w:t>
      </w:r>
      <w:r w:rsidRPr="00863268">
        <w:rPr>
          <w:rFonts w:cs="Arial"/>
          <w:sz w:val="24"/>
        </w:rPr>
        <w:t>arbitraria</w:t>
      </w:r>
      <w:r>
        <w:rPr>
          <w:rFonts w:cs="Arial"/>
          <w:sz w:val="24"/>
        </w:rPr>
        <w:t>,</w:t>
      </w:r>
      <w:r w:rsidRPr="00863268">
        <w:rPr>
          <w:rFonts w:cs="Arial"/>
          <w:sz w:val="24"/>
        </w:rPr>
        <w:t xml:space="preserve"> perché costruita a propria misura</w:t>
      </w:r>
      <w:r>
        <w:rPr>
          <w:rFonts w:cs="Arial"/>
          <w:sz w:val="24"/>
        </w:rPr>
        <w:t>. L</w:t>
      </w:r>
      <w:r w:rsidRPr="00863268">
        <w:rPr>
          <w:rFonts w:cs="Arial"/>
          <w:sz w:val="24"/>
        </w:rPr>
        <w:t xml:space="preserve">'umiltà e la severità nei riguardi del corpo, lungi dall'essere virtù che </w:t>
      </w:r>
      <w:r>
        <w:rPr>
          <w:rFonts w:cs="Arial"/>
          <w:sz w:val="24"/>
        </w:rPr>
        <w:t>fanno incontrare Dio, mirano a «soddisfare la carne»</w:t>
      </w:r>
      <w:r w:rsidRPr="00863268">
        <w:rPr>
          <w:rFonts w:cs="Arial"/>
          <w:sz w:val="24"/>
        </w:rPr>
        <w:t>, sono cioè autocelebrazioni. Ciò che sembrava dare prest</w:t>
      </w:r>
      <w:r>
        <w:rPr>
          <w:rFonts w:cs="Arial"/>
          <w:sz w:val="24"/>
        </w:rPr>
        <w:t>igio, è qui pubblicamente criti</w:t>
      </w:r>
      <w:r w:rsidRPr="00863268">
        <w:rPr>
          <w:rFonts w:cs="Arial"/>
          <w:sz w:val="24"/>
        </w:rPr>
        <w:t>cato, messo a nudo e ridicolizzato.</w:t>
      </w:r>
    </w:p>
    <w:p w14:paraId="1281E1FD" w14:textId="77777777" w:rsidR="00C94091" w:rsidRPr="00863268" w:rsidRDefault="00C94091" w:rsidP="007E52C2">
      <w:pPr>
        <w:spacing w:line="240" w:lineRule="atLeast"/>
        <w:jc w:val="both"/>
        <w:rPr>
          <w:rFonts w:cs="Arial"/>
          <w:sz w:val="24"/>
        </w:rPr>
      </w:pPr>
      <w:r w:rsidRPr="00863268">
        <w:rPr>
          <w:rFonts w:cs="Arial"/>
          <w:sz w:val="24"/>
        </w:rPr>
        <w:tab/>
        <w:t>Quanto detto vuole dare fondamento all'impera</w:t>
      </w:r>
      <w:r>
        <w:rPr>
          <w:rFonts w:cs="Arial"/>
          <w:sz w:val="24"/>
        </w:rPr>
        <w:t xml:space="preserve">tivo iniziale «Come dunque avete accolto Cristo Gesù, il Signore, in lui camminate» </w:t>
      </w:r>
      <w:r w:rsidRPr="00863268">
        <w:rPr>
          <w:rFonts w:cs="Arial"/>
          <w:sz w:val="24"/>
        </w:rPr>
        <w:t xml:space="preserve">(2,6). In sintesi, si ricorda che Cristo è la via sufficiente e necessaria: sufficiente, perché non si deve aggiungere nulla e non salvano né lo sforzo né le pratiche umane; necessaria, perché </w:t>
      </w:r>
      <w:r>
        <w:rPr>
          <w:rFonts w:cs="Arial"/>
          <w:sz w:val="24"/>
        </w:rPr>
        <w:t>lui</w:t>
      </w:r>
      <w:r w:rsidRPr="00863268">
        <w:rPr>
          <w:rFonts w:cs="Arial"/>
          <w:sz w:val="24"/>
        </w:rPr>
        <w:t xml:space="preserve"> non è semplicemente una via o la via mig</w:t>
      </w:r>
      <w:r>
        <w:rPr>
          <w:rFonts w:cs="Arial"/>
          <w:sz w:val="24"/>
        </w:rPr>
        <w:t>liore, bensì la via</w:t>
      </w:r>
      <w:r w:rsidRPr="00863268">
        <w:rPr>
          <w:rFonts w:cs="Arial"/>
          <w:sz w:val="24"/>
        </w:rPr>
        <w:t>.</w:t>
      </w:r>
      <w:r>
        <w:rPr>
          <w:rStyle w:val="Rimandonotaapidipagina"/>
          <w:rFonts w:cs="Arial"/>
        </w:rPr>
        <w:footnoteReference w:id="188"/>
      </w:r>
      <w:r w:rsidRPr="00863268">
        <w:rPr>
          <w:rFonts w:cs="Arial"/>
          <w:sz w:val="24"/>
        </w:rPr>
        <w:t xml:space="preserve"> A lui i </w:t>
      </w:r>
      <w:r w:rsidRPr="00863268">
        <w:rPr>
          <w:rFonts w:cs="Arial"/>
          <w:sz w:val="24"/>
        </w:rPr>
        <w:lastRenderedPageBreak/>
        <w:t>cristia</w:t>
      </w:r>
      <w:r>
        <w:rPr>
          <w:rFonts w:cs="Arial"/>
          <w:sz w:val="24"/>
        </w:rPr>
        <w:t>ni di Colosse hanno aderito, ri</w:t>
      </w:r>
      <w:r w:rsidRPr="00863268">
        <w:rPr>
          <w:rFonts w:cs="Arial"/>
          <w:sz w:val="24"/>
        </w:rPr>
        <w:t xml:space="preserve">nunciando a tutto il resto. Il seguito </w:t>
      </w:r>
      <w:r>
        <w:rPr>
          <w:rFonts w:cs="Arial"/>
          <w:sz w:val="24"/>
        </w:rPr>
        <w:t xml:space="preserve">spiegherà </w:t>
      </w:r>
      <w:r w:rsidRPr="00863268">
        <w:rPr>
          <w:rFonts w:cs="Arial"/>
          <w:sz w:val="24"/>
        </w:rPr>
        <w:t>la loro nuova situazione.</w:t>
      </w:r>
    </w:p>
    <w:p w14:paraId="1BC76315" w14:textId="77777777" w:rsidR="00C94091" w:rsidRPr="00863268" w:rsidRDefault="00C94091" w:rsidP="007E52C2">
      <w:pPr>
        <w:spacing w:line="240" w:lineRule="atLeast"/>
        <w:jc w:val="both"/>
        <w:rPr>
          <w:rFonts w:cs="Arial"/>
          <w:sz w:val="24"/>
        </w:rPr>
      </w:pPr>
    </w:p>
    <w:p w14:paraId="4B30CAA2" w14:textId="77777777" w:rsidR="00C94091" w:rsidRPr="00863268" w:rsidRDefault="00C94091" w:rsidP="007E52C2">
      <w:pPr>
        <w:spacing w:line="240" w:lineRule="atLeast"/>
        <w:jc w:val="both"/>
        <w:rPr>
          <w:rFonts w:cs="Arial"/>
          <w:sz w:val="24"/>
        </w:rPr>
      </w:pPr>
    </w:p>
    <w:p w14:paraId="29DA96EC" w14:textId="0ACEA1F2" w:rsidR="00C94091" w:rsidRPr="00863268" w:rsidRDefault="00C94091" w:rsidP="007E52C2">
      <w:pPr>
        <w:spacing w:line="240" w:lineRule="atLeast"/>
        <w:jc w:val="both"/>
        <w:rPr>
          <w:rFonts w:cs="Arial"/>
          <w:b/>
          <w:sz w:val="24"/>
        </w:rPr>
      </w:pPr>
      <w:r w:rsidRPr="00863268">
        <w:rPr>
          <w:rFonts w:cs="Arial"/>
          <w:b/>
          <w:sz w:val="24"/>
        </w:rPr>
        <w:t>R</w:t>
      </w:r>
      <w:r w:rsidR="009E2A38">
        <w:rPr>
          <w:rFonts w:cs="Arial"/>
          <w:b/>
          <w:sz w:val="24"/>
        </w:rPr>
        <w:t>isorti con Cristo</w:t>
      </w:r>
      <w:r w:rsidRPr="00863268">
        <w:rPr>
          <w:rFonts w:cs="Arial"/>
          <w:b/>
          <w:sz w:val="24"/>
        </w:rPr>
        <w:t xml:space="preserve"> (3,1-4)</w:t>
      </w:r>
    </w:p>
    <w:p w14:paraId="41DCAF0E" w14:textId="77777777" w:rsidR="00C94091" w:rsidRDefault="00C94091" w:rsidP="007E52C2">
      <w:pPr>
        <w:spacing w:line="240" w:lineRule="atLeast"/>
        <w:jc w:val="both"/>
        <w:rPr>
          <w:rFonts w:cs="Arial"/>
          <w:i/>
        </w:rPr>
      </w:pPr>
      <w:r w:rsidRPr="004726FF">
        <w:rPr>
          <w:rFonts w:cs="Arial"/>
          <w:b/>
          <w:bCs/>
          <w:i/>
          <w:vertAlign w:val="superscript"/>
        </w:rPr>
        <w:t>1</w:t>
      </w:r>
      <w:r w:rsidRPr="005577B1">
        <w:rPr>
          <w:rFonts w:cs="Arial"/>
          <w:i/>
        </w:rPr>
        <w:t xml:space="preserve">Se dunque siete risorti con Cristo, cercate le cose di lassù, dove è Cristo, seduto alla destra di Dio; </w:t>
      </w:r>
      <w:r w:rsidRPr="004726FF">
        <w:rPr>
          <w:rFonts w:cs="Arial"/>
          <w:b/>
          <w:bCs/>
          <w:i/>
          <w:vertAlign w:val="superscript"/>
        </w:rPr>
        <w:t>2</w:t>
      </w:r>
      <w:r w:rsidRPr="005577B1">
        <w:rPr>
          <w:rFonts w:cs="Arial"/>
          <w:i/>
        </w:rPr>
        <w:t xml:space="preserve">rivolgete il pensiero alle cose di lassù, non a quelle della terra. </w:t>
      </w:r>
      <w:r w:rsidRPr="004726FF">
        <w:rPr>
          <w:rFonts w:cs="Arial"/>
          <w:b/>
          <w:bCs/>
          <w:i/>
          <w:vertAlign w:val="superscript"/>
        </w:rPr>
        <w:t>3</w:t>
      </w:r>
      <w:r w:rsidRPr="005577B1">
        <w:rPr>
          <w:rFonts w:cs="Arial"/>
          <w:i/>
        </w:rPr>
        <w:t xml:space="preserve">Voi infatti siete morti e la vostra vita è nascosta con Cristo in Dio! </w:t>
      </w:r>
      <w:r w:rsidRPr="004726FF">
        <w:rPr>
          <w:rFonts w:cs="Arial"/>
          <w:b/>
          <w:bCs/>
          <w:i/>
          <w:vertAlign w:val="superscript"/>
        </w:rPr>
        <w:t>4</w:t>
      </w:r>
      <w:r w:rsidRPr="005577B1">
        <w:rPr>
          <w:rFonts w:cs="Arial"/>
          <w:i/>
        </w:rPr>
        <w:t>Quando Cristo, vostra vita, sarà manifestato, allora anche voi apparirete con lui nella gloria. </w:t>
      </w:r>
    </w:p>
    <w:p w14:paraId="4A348553" w14:textId="77777777" w:rsidR="00C94091" w:rsidRPr="00863268" w:rsidRDefault="00C94091" w:rsidP="007E52C2">
      <w:pPr>
        <w:spacing w:line="240" w:lineRule="atLeast"/>
        <w:jc w:val="both"/>
        <w:rPr>
          <w:rFonts w:cs="Arial"/>
          <w:sz w:val="24"/>
        </w:rPr>
      </w:pPr>
    </w:p>
    <w:p w14:paraId="5BEBA7CD" w14:textId="77777777" w:rsidR="00C94091" w:rsidRPr="00863268" w:rsidRDefault="00C94091" w:rsidP="007E52C2">
      <w:pPr>
        <w:spacing w:line="240" w:lineRule="atLeast"/>
        <w:jc w:val="both"/>
        <w:rPr>
          <w:rFonts w:cs="Arial"/>
          <w:sz w:val="24"/>
        </w:rPr>
      </w:pPr>
      <w:r>
        <w:rPr>
          <w:rFonts w:cs="Arial"/>
          <w:sz w:val="24"/>
        </w:rPr>
        <w:t xml:space="preserve">Sul modo di articolare la lettera esistono opinioni divergenti. Lo vediamo anche a questo punto. </w:t>
      </w:r>
      <w:r w:rsidRPr="00863268">
        <w:rPr>
          <w:rFonts w:cs="Arial"/>
          <w:sz w:val="24"/>
        </w:rPr>
        <w:t xml:space="preserve">Alcuni autori collocano </w:t>
      </w:r>
      <w:r>
        <w:rPr>
          <w:rFonts w:cs="Arial"/>
          <w:sz w:val="24"/>
        </w:rPr>
        <w:t xml:space="preserve">qui, all’apertura del capitolo terzo, </w:t>
      </w:r>
      <w:r w:rsidRPr="00863268">
        <w:rPr>
          <w:rFonts w:cs="Arial"/>
          <w:sz w:val="24"/>
        </w:rPr>
        <w:t xml:space="preserve">l'inizio della parte </w:t>
      </w:r>
      <w:r>
        <w:rPr>
          <w:rFonts w:cs="Arial"/>
          <w:sz w:val="24"/>
        </w:rPr>
        <w:t>esortativa</w:t>
      </w:r>
      <w:r w:rsidRPr="00863268">
        <w:rPr>
          <w:rFonts w:cs="Arial"/>
          <w:sz w:val="24"/>
        </w:rPr>
        <w:t>.</w:t>
      </w:r>
      <w:r w:rsidRPr="00863268">
        <w:rPr>
          <w:rStyle w:val="Rimandonotaapidipagina"/>
          <w:rFonts w:cs="Arial"/>
        </w:rPr>
        <w:footnoteReference w:id="189"/>
      </w:r>
      <w:r>
        <w:rPr>
          <w:rFonts w:cs="Arial"/>
          <w:sz w:val="24"/>
        </w:rPr>
        <w:t xml:space="preserve"> Accettabili sono le ragioni addotte, tra cui, la novità tematica che crea una </w:t>
      </w:r>
      <w:r w:rsidRPr="00863268">
        <w:rPr>
          <w:rFonts w:cs="Arial"/>
          <w:sz w:val="24"/>
        </w:rPr>
        <w:t>cesura con quanto precede</w:t>
      </w:r>
      <w:r>
        <w:rPr>
          <w:rFonts w:cs="Arial"/>
          <w:sz w:val="24"/>
        </w:rPr>
        <w:t xml:space="preserve">; effettivamente da questo momento entra in scena la </w:t>
      </w:r>
      <w:r w:rsidRPr="00863268">
        <w:rPr>
          <w:rFonts w:cs="Arial"/>
          <w:sz w:val="24"/>
        </w:rPr>
        <w:t>vita nuova in Cristo scaturita dal battesimo.</w:t>
      </w:r>
    </w:p>
    <w:p w14:paraId="7A915DD4" w14:textId="77777777" w:rsidR="00C94091" w:rsidRPr="00863268" w:rsidRDefault="00C94091" w:rsidP="007E52C2">
      <w:pPr>
        <w:spacing w:line="240" w:lineRule="atLeast"/>
        <w:jc w:val="both"/>
        <w:rPr>
          <w:rFonts w:cs="Arial"/>
          <w:sz w:val="24"/>
        </w:rPr>
      </w:pPr>
      <w:r w:rsidRPr="00863268">
        <w:rPr>
          <w:rFonts w:cs="Arial"/>
          <w:sz w:val="24"/>
        </w:rPr>
        <w:tab/>
        <w:t xml:space="preserve">Tuttavia </w:t>
      </w:r>
      <w:r>
        <w:rPr>
          <w:rFonts w:cs="Arial"/>
          <w:sz w:val="24"/>
        </w:rPr>
        <w:t xml:space="preserve">preferiamo un’altra divisione del testo, dopo aver notato lo stretto legame di </w:t>
      </w:r>
      <w:r w:rsidRPr="00863268">
        <w:rPr>
          <w:rFonts w:cs="Arial"/>
          <w:sz w:val="24"/>
        </w:rPr>
        <w:t xml:space="preserve">3,1 </w:t>
      </w:r>
      <w:r>
        <w:rPr>
          <w:rFonts w:cs="Arial"/>
          <w:sz w:val="24"/>
        </w:rPr>
        <w:t xml:space="preserve">con </w:t>
      </w:r>
      <w:r w:rsidRPr="00863268">
        <w:rPr>
          <w:rFonts w:cs="Arial"/>
          <w:sz w:val="24"/>
        </w:rPr>
        <w:t>2,20:</w:t>
      </w:r>
    </w:p>
    <w:p w14:paraId="35C97F9C" w14:textId="77777777" w:rsidR="00C94091" w:rsidRPr="00863268" w:rsidRDefault="00C94091" w:rsidP="007E52C2">
      <w:pPr>
        <w:spacing w:line="240" w:lineRule="atLeast"/>
        <w:jc w:val="both"/>
        <w:rPr>
          <w:rFonts w:cs="Arial"/>
          <w:sz w:val="24"/>
        </w:rPr>
      </w:pPr>
      <w:r>
        <w:rPr>
          <w:rFonts w:cs="Arial"/>
          <w:sz w:val="24"/>
        </w:rPr>
        <w:tab/>
      </w:r>
      <w:r>
        <w:rPr>
          <w:rFonts w:cs="Arial"/>
          <w:sz w:val="24"/>
        </w:rPr>
        <w:tab/>
        <w:t>«Se siete morti con Cristo...»</w:t>
      </w:r>
      <w:r w:rsidRPr="00863268">
        <w:rPr>
          <w:rFonts w:cs="Arial"/>
          <w:sz w:val="24"/>
        </w:rPr>
        <w:t xml:space="preserve"> (2,20)</w:t>
      </w:r>
    </w:p>
    <w:p w14:paraId="0E31453D" w14:textId="77777777" w:rsidR="00C94091" w:rsidRPr="00863268" w:rsidRDefault="00C94091" w:rsidP="007E52C2">
      <w:pPr>
        <w:spacing w:line="240" w:lineRule="atLeast"/>
        <w:jc w:val="both"/>
        <w:rPr>
          <w:rFonts w:cs="Arial"/>
          <w:sz w:val="24"/>
        </w:rPr>
      </w:pPr>
      <w:r>
        <w:rPr>
          <w:rFonts w:cs="Arial"/>
          <w:sz w:val="24"/>
        </w:rPr>
        <w:tab/>
      </w:r>
      <w:r>
        <w:rPr>
          <w:rFonts w:cs="Arial"/>
          <w:sz w:val="24"/>
        </w:rPr>
        <w:tab/>
        <w:t>«</w:t>
      </w:r>
      <w:r w:rsidRPr="00863268">
        <w:rPr>
          <w:rFonts w:cs="Arial"/>
          <w:sz w:val="24"/>
        </w:rPr>
        <w:t>Se dun</w:t>
      </w:r>
      <w:r>
        <w:rPr>
          <w:rFonts w:cs="Arial"/>
          <w:sz w:val="24"/>
        </w:rPr>
        <w:t>que siete risorti con Cristo...»</w:t>
      </w:r>
      <w:r w:rsidRPr="00863268">
        <w:rPr>
          <w:rFonts w:cs="Arial"/>
          <w:sz w:val="24"/>
        </w:rPr>
        <w:t xml:space="preserve"> (3,1)</w:t>
      </w:r>
    </w:p>
    <w:p w14:paraId="1339E62B" w14:textId="77777777" w:rsidR="00C94091" w:rsidRPr="00863268" w:rsidRDefault="00C94091" w:rsidP="007E52C2">
      <w:pPr>
        <w:spacing w:line="240" w:lineRule="atLeast"/>
        <w:jc w:val="both"/>
        <w:rPr>
          <w:rFonts w:cs="Arial"/>
          <w:sz w:val="24"/>
        </w:rPr>
      </w:pPr>
      <w:r>
        <w:rPr>
          <w:rFonts w:cs="Arial"/>
          <w:sz w:val="24"/>
        </w:rPr>
        <w:t xml:space="preserve">I due brani sembrano intenzionalmente correlati. </w:t>
      </w:r>
      <w:r w:rsidRPr="00863268">
        <w:rPr>
          <w:rFonts w:cs="Arial"/>
          <w:sz w:val="24"/>
        </w:rPr>
        <w:t>Morte e risurrezione sono i due aspetti inscindibili del ba</w:t>
      </w:r>
      <w:r>
        <w:rPr>
          <w:rFonts w:cs="Arial"/>
          <w:sz w:val="24"/>
        </w:rPr>
        <w:t>ttesimo, i due poli del mi</w:t>
      </w:r>
      <w:r w:rsidRPr="00863268">
        <w:rPr>
          <w:rFonts w:cs="Arial"/>
          <w:sz w:val="24"/>
        </w:rPr>
        <w:t xml:space="preserve">stero pasquale </w:t>
      </w:r>
      <w:r>
        <w:rPr>
          <w:rFonts w:cs="Arial"/>
          <w:sz w:val="24"/>
        </w:rPr>
        <w:t>da considerare sempre insieme</w:t>
      </w:r>
      <w:r w:rsidRPr="00863268">
        <w:rPr>
          <w:rFonts w:cs="Arial"/>
          <w:sz w:val="24"/>
        </w:rPr>
        <w:t xml:space="preserve">. </w:t>
      </w:r>
      <w:r>
        <w:rPr>
          <w:rFonts w:cs="Arial"/>
          <w:sz w:val="24"/>
        </w:rPr>
        <w:t>Entrambi contengono l’espressione «con Cristo». Oltre al motivo tematico notiamo anche quello letterario. Il brano 3,1-4 inizia con una con</w:t>
      </w:r>
      <w:r w:rsidRPr="00863268">
        <w:rPr>
          <w:rFonts w:cs="Arial"/>
          <w:sz w:val="24"/>
        </w:rPr>
        <w:t xml:space="preserve">dizionale seguita dall'imperativo, mentre solo dal v. 5 </w:t>
      </w:r>
      <w:r>
        <w:rPr>
          <w:rFonts w:cs="Arial"/>
          <w:sz w:val="24"/>
        </w:rPr>
        <w:t xml:space="preserve">troviamo la </w:t>
      </w:r>
      <w:r w:rsidRPr="00863268">
        <w:rPr>
          <w:rFonts w:cs="Arial"/>
          <w:sz w:val="24"/>
        </w:rPr>
        <w:t xml:space="preserve">serie di imperativi che </w:t>
      </w:r>
      <w:r>
        <w:rPr>
          <w:rFonts w:cs="Arial"/>
          <w:sz w:val="24"/>
        </w:rPr>
        <w:t xml:space="preserve">danno vita </w:t>
      </w:r>
      <w:r w:rsidRPr="00863268">
        <w:rPr>
          <w:rFonts w:cs="Arial"/>
          <w:sz w:val="24"/>
        </w:rPr>
        <w:t xml:space="preserve">alla parte </w:t>
      </w:r>
      <w:r>
        <w:rPr>
          <w:rFonts w:cs="Arial"/>
          <w:sz w:val="24"/>
        </w:rPr>
        <w:t xml:space="preserve">esortativa </w:t>
      </w:r>
      <w:r w:rsidRPr="00863268">
        <w:rPr>
          <w:rFonts w:cs="Arial"/>
          <w:sz w:val="24"/>
        </w:rPr>
        <w:t xml:space="preserve">propriamente </w:t>
      </w:r>
      <w:r>
        <w:rPr>
          <w:rFonts w:cs="Arial"/>
          <w:sz w:val="24"/>
        </w:rPr>
        <w:t>detta. Per queste ragioni riteniamo che 3,1 non possa essere un vero inizio e sia da leggere come continuità oppositiva del brano precedente.</w:t>
      </w:r>
    </w:p>
    <w:p w14:paraId="2F3FAB28" w14:textId="77777777" w:rsidR="00C94091" w:rsidRDefault="00C94091" w:rsidP="007E52C2">
      <w:pPr>
        <w:spacing w:line="240" w:lineRule="atLeast"/>
        <w:jc w:val="both"/>
        <w:rPr>
          <w:rFonts w:cs="Arial"/>
          <w:sz w:val="24"/>
        </w:rPr>
      </w:pPr>
    </w:p>
    <w:p w14:paraId="3895E577" w14:textId="77777777" w:rsidR="00C94091" w:rsidRPr="00863268" w:rsidRDefault="00C94091" w:rsidP="007E52C2">
      <w:pPr>
        <w:spacing w:line="240" w:lineRule="atLeast"/>
        <w:jc w:val="both"/>
        <w:rPr>
          <w:rFonts w:cs="Arial"/>
          <w:sz w:val="24"/>
        </w:rPr>
      </w:pPr>
      <w:r>
        <w:rPr>
          <w:rFonts w:cs="Arial"/>
          <w:sz w:val="24"/>
        </w:rPr>
        <w:t>Dopo aver considerato la comunità unita a Cristo nella morte, Paolo propone la parte positiva, espressa con un forte legame, reso manifesto solo dal testo greco. La traduzione «Se dunque siete risorti con Cristo…» (v. 1) non permette di valorizzare il verbo greco composto che dovrebbe essere «con-risorti». Nel caso della partecipazione alla morte di Cristo il verbo era semplice (2,20: «</w:t>
      </w:r>
      <w:r w:rsidRPr="00863268">
        <w:rPr>
          <w:rFonts w:cs="Arial"/>
          <w:sz w:val="24"/>
        </w:rPr>
        <w:t>se siete morti con Cristo</w:t>
      </w:r>
      <w:r>
        <w:rPr>
          <w:rFonts w:cs="Arial"/>
          <w:sz w:val="24"/>
        </w:rPr>
        <w:t>…»</w:t>
      </w:r>
      <w:r w:rsidRPr="00863268">
        <w:rPr>
          <w:rFonts w:cs="Arial"/>
          <w:sz w:val="24"/>
        </w:rPr>
        <w:t xml:space="preserve">). </w:t>
      </w:r>
      <w:r>
        <w:rPr>
          <w:rFonts w:cs="Arial"/>
          <w:sz w:val="24"/>
        </w:rPr>
        <w:t xml:space="preserve">Perché solo ora il verbo composto? Forse per far capire </w:t>
      </w:r>
      <w:r w:rsidRPr="00863268">
        <w:rPr>
          <w:rFonts w:cs="Arial"/>
          <w:sz w:val="24"/>
        </w:rPr>
        <w:t>che non si dà assolutamente risurrezione senza un intimo legame con Cristo.</w:t>
      </w:r>
    </w:p>
    <w:p w14:paraId="6990C817" w14:textId="77777777" w:rsidR="00C94091" w:rsidRPr="00863268" w:rsidRDefault="00C94091" w:rsidP="007E52C2">
      <w:pPr>
        <w:spacing w:line="240" w:lineRule="atLeast"/>
        <w:jc w:val="both"/>
        <w:rPr>
          <w:rFonts w:cs="Arial"/>
          <w:sz w:val="24"/>
        </w:rPr>
      </w:pPr>
      <w:r w:rsidRPr="00863268">
        <w:rPr>
          <w:rFonts w:cs="Arial"/>
          <w:sz w:val="24"/>
        </w:rPr>
        <w:tab/>
        <w:t>Da q</w:t>
      </w:r>
      <w:r>
        <w:rPr>
          <w:rFonts w:cs="Arial"/>
          <w:sz w:val="24"/>
        </w:rPr>
        <w:t>uesta connessione scaturisce l’importante conseguenza: «cercate le cose di lassù»</w:t>
      </w:r>
      <w:r w:rsidRPr="00863268">
        <w:rPr>
          <w:rFonts w:cs="Arial"/>
          <w:sz w:val="24"/>
        </w:rPr>
        <w:t xml:space="preserve">. L'idea teologica di base si ricava dal </w:t>
      </w:r>
      <w:r>
        <w:rPr>
          <w:rFonts w:cs="Arial"/>
          <w:sz w:val="24"/>
        </w:rPr>
        <w:t>contesto abbastanza facilmente. I</w:t>
      </w:r>
      <w:r w:rsidRPr="00863268">
        <w:rPr>
          <w:rFonts w:cs="Arial"/>
          <w:sz w:val="24"/>
        </w:rPr>
        <w:t>l cercare, atteggiamento fondamentale e innato dell'uomo, deve orientarsi unicamente a</w:t>
      </w:r>
      <w:r>
        <w:rPr>
          <w:rFonts w:cs="Arial"/>
          <w:sz w:val="24"/>
        </w:rPr>
        <w:t xml:space="preserve"> Cristo «</w:t>
      </w:r>
      <w:r w:rsidRPr="00863268">
        <w:rPr>
          <w:rFonts w:cs="Arial"/>
          <w:sz w:val="24"/>
        </w:rPr>
        <w:t>nel quale sono nascosti i tesori</w:t>
      </w:r>
      <w:r>
        <w:rPr>
          <w:rFonts w:cs="Arial"/>
          <w:sz w:val="24"/>
        </w:rPr>
        <w:t xml:space="preserve"> della sapienza e della scienza»</w:t>
      </w:r>
      <w:r w:rsidRPr="00863268">
        <w:rPr>
          <w:rFonts w:cs="Arial"/>
          <w:sz w:val="24"/>
        </w:rPr>
        <w:t xml:space="preserve"> (2,3). Si tratta della ricerca di Cristo e solo di lui, con quella esclusività che Paolo fisserà nella stupenda pagi</w:t>
      </w:r>
      <w:r>
        <w:rPr>
          <w:rFonts w:cs="Arial"/>
          <w:sz w:val="24"/>
        </w:rPr>
        <w:t xml:space="preserve">na di Fil 3,7-14. Con lui si trova la totalità, già richiamata in </w:t>
      </w:r>
      <w:proofErr w:type="spellStart"/>
      <w:r>
        <w:rPr>
          <w:rFonts w:cs="Arial"/>
          <w:sz w:val="24"/>
        </w:rPr>
        <w:t>precendenza</w:t>
      </w:r>
      <w:proofErr w:type="spellEnd"/>
      <w:r>
        <w:rPr>
          <w:rFonts w:cs="Arial"/>
          <w:sz w:val="24"/>
        </w:rPr>
        <w:t>: «È piaciuto infatti a Dio che abiti in lui tutta la pienezza »</w:t>
      </w:r>
      <w:r w:rsidRPr="00863268">
        <w:rPr>
          <w:rFonts w:cs="Arial"/>
          <w:sz w:val="24"/>
        </w:rPr>
        <w:t xml:space="preserve"> (1,19)</w:t>
      </w:r>
      <w:r>
        <w:rPr>
          <w:rFonts w:cs="Arial"/>
          <w:sz w:val="24"/>
        </w:rPr>
        <w:t xml:space="preserve"> o, ancora più esplicitamente: «</w:t>
      </w:r>
      <w:r w:rsidRPr="00863268">
        <w:rPr>
          <w:rFonts w:cs="Arial"/>
          <w:sz w:val="24"/>
        </w:rPr>
        <w:t xml:space="preserve">È in </w:t>
      </w:r>
      <w:r>
        <w:rPr>
          <w:rFonts w:cs="Arial"/>
          <w:sz w:val="24"/>
        </w:rPr>
        <w:t>lui che abita corporal</w:t>
      </w:r>
      <w:r w:rsidRPr="00863268">
        <w:rPr>
          <w:rFonts w:cs="Arial"/>
          <w:sz w:val="24"/>
        </w:rPr>
        <w:t>mente t</w:t>
      </w:r>
      <w:r>
        <w:rPr>
          <w:rFonts w:cs="Arial"/>
          <w:sz w:val="24"/>
        </w:rPr>
        <w:t>utta la pienezza della divinità»</w:t>
      </w:r>
      <w:r w:rsidRPr="00863268">
        <w:rPr>
          <w:rFonts w:cs="Arial"/>
          <w:sz w:val="24"/>
        </w:rPr>
        <w:t xml:space="preserve"> (2,9).</w:t>
      </w:r>
    </w:p>
    <w:p w14:paraId="72590D98" w14:textId="0B0AE647" w:rsidR="00C94091" w:rsidRPr="00863268" w:rsidRDefault="00C94091" w:rsidP="007E52C2">
      <w:pPr>
        <w:spacing w:line="240" w:lineRule="atLeast"/>
        <w:jc w:val="both"/>
        <w:rPr>
          <w:rFonts w:cs="Arial"/>
          <w:sz w:val="24"/>
        </w:rPr>
      </w:pPr>
      <w:r w:rsidRPr="00863268">
        <w:rPr>
          <w:rFonts w:cs="Arial"/>
          <w:sz w:val="24"/>
        </w:rPr>
        <w:tab/>
        <w:t xml:space="preserve">Come si arriva a questa </w:t>
      </w:r>
      <w:r>
        <w:rPr>
          <w:rFonts w:cs="Arial"/>
          <w:sz w:val="24"/>
        </w:rPr>
        <w:t xml:space="preserve">fondamentale </w:t>
      </w:r>
      <w:r w:rsidRPr="00863268">
        <w:rPr>
          <w:rFonts w:cs="Arial"/>
          <w:sz w:val="24"/>
        </w:rPr>
        <w:t xml:space="preserve">idea teologica di base? </w:t>
      </w:r>
      <w:r>
        <w:rPr>
          <w:rFonts w:cs="Arial"/>
          <w:sz w:val="24"/>
        </w:rPr>
        <w:t>Il testo sollecita a cercare «le cose lassù»</w:t>
      </w:r>
      <w:r w:rsidRPr="00863268">
        <w:rPr>
          <w:rFonts w:cs="Arial"/>
          <w:sz w:val="24"/>
        </w:rPr>
        <w:t xml:space="preserve"> usa</w:t>
      </w:r>
      <w:r>
        <w:rPr>
          <w:rFonts w:cs="Arial"/>
          <w:sz w:val="24"/>
        </w:rPr>
        <w:t>ndo un ri</w:t>
      </w:r>
      <w:r w:rsidRPr="00863268">
        <w:rPr>
          <w:rFonts w:cs="Arial"/>
          <w:sz w:val="24"/>
        </w:rPr>
        <w:t>ferimento spaziale. Ogni religione colloca la divinità in alto</w:t>
      </w:r>
      <w:r>
        <w:rPr>
          <w:rFonts w:cs="Arial"/>
          <w:sz w:val="24"/>
        </w:rPr>
        <w:t>.</w:t>
      </w:r>
      <w:r w:rsidRPr="00863268">
        <w:rPr>
          <w:rStyle w:val="Rimandonotaapidipagina"/>
          <w:rFonts w:cs="Arial"/>
        </w:rPr>
        <w:footnoteReference w:id="190"/>
      </w:r>
      <w:r w:rsidRPr="00863268">
        <w:rPr>
          <w:rFonts w:cs="Arial"/>
          <w:sz w:val="24"/>
        </w:rPr>
        <w:t xml:space="preserve"> </w:t>
      </w:r>
      <w:r>
        <w:rPr>
          <w:rFonts w:cs="Arial"/>
          <w:sz w:val="24"/>
        </w:rPr>
        <w:t xml:space="preserve">L’alto, a differenza del basso, esprime per l’uomo antico </w:t>
      </w:r>
      <w:r>
        <w:rPr>
          <w:rFonts w:cs="Arial"/>
          <w:sz w:val="24"/>
        </w:rPr>
        <w:lastRenderedPageBreak/>
        <w:t xml:space="preserve">l’inaccessibilità e, più propriamente, l’ambito divino. </w:t>
      </w:r>
      <w:r w:rsidRPr="00863268">
        <w:rPr>
          <w:rFonts w:cs="Arial"/>
          <w:sz w:val="24"/>
        </w:rPr>
        <w:t>La religione ebr</w:t>
      </w:r>
      <w:r>
        <w:rPr>
          <w:rFonts w:cs="Arial"/>
          <w:sz w:val="24"/>
        </w:rPr>
        <w:t>aica e poi quella cristiana non</w:t>
      </w:r>
      <w:r w:rsidRPr="00863268">
        <w:rPr>
          <w:rFonts w:cs="Arial"/>
          <w:sz w:val="24"/>
        </w:rPr>
        <w:t xml:space="preserve"> fanno eccezione. </w:t>
      </w:r>
      <w:r>
        <w:rPr>
          <w:rFonts w:cs="Arial"/>
          <w:sz w:val="24"/>
        </w:rPr>
        <w:t xml:space="preserve">Il salmista </w:t>
      </w:r>
      <w:proofErr w:type="spellStart"/>
      <w:r>
        <w:rPr>
          <w:rFonts w:cs="Arial"/>
          <w:sz w:val="24"/>
        </w:rPr>
        <w:t>affferma</w:t>
      </w:r>
      <w:proofErr w:type="spellEnd"/>
      <w:r>
        <w:rPr>
          <w:rFonts w:cs="Arial"/>
          <w:sz w:val="24"/>
        </w:rPr>
        <w:t xml:space="preserve"> </w:t>
      </w:r>
      <w:r w:rsidRPr="00863268">
        <w:rPr>
          <w:rFonts w:cs="Arial"/>
          <w:sz w:val="24"/>
        </w:rPr>
        <w:t>ch</w:t>
      </w:r>
      <w:r>
        <w:rPr>
          <w:rFonts w:cs="Arial"/>
          <w:sz w:val="24"/>
        </w:rPr>
        <w:t>e Dio abita la santa montagna.</w:t>
      </w:r>
      <w:r>
        <w:rPr>
          <w:rStyle w:val="Rimandonotaapidipagina"/>
          <w:rFonts w:cs="Arial"/>
        </w:rPr>
        <w:footnoteReference w:id="191"/>
      </w:r>
      <w:r>
        <w:rPr>
          <w:rFonts w:cs="Arial"/>
          <w:sz w:val="24"/>
        </w:rPr>
        <w:t xml:space="preserve"> Il fedele </w:t>
      </w:r>
      <w:r w:rsidRPr="00863268">
        <w:rPr>
          <w:rFonts w:cs="Arial"/>
          <w:sz w:val="24"/>
        </w:rPr>
        <w:t>nel bisogno si rivolge a Dio</w:t>
      </w:r>
      <w:r>
        <w:rPr>
          <w:rFonts w:cs="Arial"/>
          <w:sz w:val="24"/>
        </w:rPr>
        <w:t xml:space="preserve"> e sa dove orientarsi: «</w:t>
      </w:r>
      <w:r w:rsidRPr="00863268">
        <w:rPr>
          <w:rFonts w:cs="Arial"/>
          <w:sz w:val="24"/>
        </w:rPr>
        <w:t>Sono</w:t>
      </w:r>
      <w:r>
        <w:rPr>
          <w:rFonts w:cs="Arial"/>
          <w:sz w:val="24"/>
        </w:rPr>
        <w:t xml:space="preserve"> stanchi i miei occhi di guarda</w:t>
      </w:r>
      <w:r w:rsidRPr="00863268">
        <w:rPr>
          <w:rFonts w:cs="Arial"/>
          <w:sz w:val="24"/>
        </w:rPr>
        <w:t>re in alto</w:t>
      </w:r>
      <w:r>
        <w:rPr>
          <w:rFonts w:cs="Arial"/>
          <w:sz w:val="24"/>
        </w:rPr>
        <w:t>. Signore, io sono oppresso: proteggimi»</w:t>
      </w:r>
      <w:r w:rsidRPr="00863268">
        <w:rPr>
          <w:rFonts w:cs="Arial"/>
          <w:sz w:val="24"/>
        </w:rPr>
        <w:t xml:space="preserve"> (Is 38,14). Dio è pensato in alto e il cielo è il suo mondo. Andar</w:t>
      </w:r>
      <w:r w:rsidR="008E6EA0">
        <w:rPr>
          <w:rFonts w:cs="Arial"/>
          <w:sz w:val="24"/>
        </w:rPr>
        <w:t>e o trovarsi in alto equivale a</w:t>
      </w:r>
      <w:r w:rsidRPr="00863268">
        <w:rPr>
          <w:rFonts w:cs="Arial"/>
          <w:sz w:val="24"/>
        </w:rPr>
        <w:t xml:space="preserve"> essere in stretto contatto con Dio</w:t>
      </w:r>
      <w:r w:rsidR="008E6EA0">
        <w:rPr>
          <w:rFonts w:cs="Arial"/>
          <w:sz w:val="24"/>
        </w:rPr>
        <w:t>,</w:t>
      </w:r>
      <w:r w:rsidRPr="00863268">
        <w:rPr>
          <w:rFonts w:cs="Arial"/>
          <w:sz w:val="24"/>
        </w:rPr>
        <w:t xml:space="preserve"> perché si è nel suo àmbito</w:t>
      </w:r>
      <w:r>
        <w:rPr>
          <w:rFonts w:cs="Arial"/>
          <w:sz w:val="24"/>
        </w:rPr>
        <w:t>, come capitò a Giovanni: «Poi vidi: ecco, una porta era aperta nel cielo. La voce… diceva: “sali quassù, ti mostrerò le cose che devono accadere in seguito”»</w:t>
      </w:r>
      <w:r w:rsidRPr="00863268">
        <w:rPr>
          <w:rFonts w:cs="Arial"/>
          <w:sz w:val="24"/>
        </w:rPr>
        <w:t xml:space="preserve"> </w:t>
      </w:r>
      <w:r>
        <w:rPr>
          <w:rFonts w:cs="Arial"/>
          <w:sz w:val="24"/>
        </w:rPr>
        <w:t>(Ap 4,1</w:t>
      </w:r>
      <w:r w:rsidRPr="00863268">
        <w:rPr>
          <w:rFonts w:cs="Arial"/>
          <w:sz w:val="24"/>
        </w:rPr>
        <w:t>). Il NT sfrutterà questa categoria simbolica spaziale per parlare della risurrezione. Capita di trovare</w:t>
      </w:r>
      <w:r>
        <w:rPr>
          <w:rFonts w:cs="Arial"/>
          <w:sz w:val="24"/>
        </w:rPr>
        <w:t xml:space="preserve"> accanto al modello cronologico ”prima morto... ora vivo”,</w:t>
      </w:r>
      <w:r>
        <w:rPr>
          <w:rStyle w:val="Rimandonotaapidipagina"/>
          <w:rFonts w:cs="Arial"/>
        </w:rPr>
        <w:footnoteReference w:id="192"/>
      </w:r>
      <w:r w:rsidRPr="00863268">
        <w:rPr>
          <w:rFonts w:cs="Arial"/>
          <w:sz w:val="24"/>
        </w:rPr>
        <w:t xml:space="preserve"> </w:t>
      </w:r>
      <w:r>
        <w:rPr>
          <w:rFonts w:cs="Arial"/>
          <w:sz w:val="24"/>
        </w:rPr>
        <w:t>quello spaziale: «</w:t>
      </w:r>
      <w:r w:rsidRPr="00863268">
        <w:rPr>
          <w:rFonts w:cs="Arial"/>
          <w:sz w:val="24"/>
        </w:rPr>
        <w:t xml:space="preserve">...(Gesù Cristo) </w:t>
      </w:r>
      <w:r>
        <w:rPr>
          <w:rFonts w:cs="Arial"/>
          <w:sz w:val="24"/>
        </w:rPr>
        <w:t xml:space="preserve">è alla destra di Dio, dopo essere salito al cielo e </w:t>
      </w:r>
      <w:r w:rsidRPr="00863268">
        <w:rPr>
          <w:rFonts w:cs="Arial"/>
          <w:sz w:val="24"/>
        </w:rPr>
        <w:t>ave</w:t>
      </w:r>
      <w:r>
        <w:rPr>
          <w:rFonts w:cs="Arial"/>
          <w:sz w:val="24"/>
        </w:rPr>
        <w:t>r ottenuto la sovranità...» (1Pt 3,22); «S</w:t>
      </w:r>
      <w:r w:rsidRPr="00863268">
        <w:rPr>
          <w:rFonts w:cs="Arial"/>
          <w:sz w:val="24"/>
        </w:rPr>
        <w:t>algo</w:t>
      </w:r>
      <w:r>
        <w:rPr>
          <w:rFonts w:cs="Arial"/>
          <w:sz w:val="24"/>
        </w:rPr>
        <w:t xml:space="preserve"> al Padre mio e Padre vostro...»</w:t>
      </w:r>
      <w:r w:rsidRPr="00863268">
        <w:rPr>
          <w:rFonts w:cs="Arial"/>
          <w:sz w:val="24"/>
        </w:rPr>
        <w:t xml:space="preserve"> (Gv 20,17). I due testi citati sono chiaramente in contesto di risurrezione e di esaltazione, come pure i testi p</w:t>
      </w:r>
      <w:r>
        <w:rPr>
          <w:rFonts w:cs="Arial"/>
          <w:sz w:val="24"/>
        </w:rPr>
        <w:t>aolini che usano questo modello.</w:t>
      </w:r>
      <w:r>
        <w:rPr>
          <w:rStyle w:val="Rimandonotaapidipagina"/>
          <w:rFonts w:cs="Arial"/>
        </w:rPr>
        <w:footnoteReference w:id="193"/>
      </w:r>
      <w:r w:rsidRPr="00863268">
        <w:rPr>
          <w:rFonts w:cs="Arial"/>
          <w:sz w:val="24"/>
        </w:rPr>
        <w:t xml:space="preserve"> </w:t>
      </w:r>
    </w:p>
    <w:p w14:paraId="5D6B67FE" w14:textId="6C47124F" w:rsidR="00C94091" w:rsidRPr="00863268" w:rsidRDefault="00C94091" w:rsidP="007E52C2">
      <w:pPr>
        <w:spacing w:line="240" w:lineRule="atLeast"/>
        <w:jc w:val="both"/>
        <w:rPr>
          <w:rFonts w:cs="Arial"/>
          <w:sz w:val="24"/>
        </w:rPr>
      </w:pPr>
      <w:r>
        <w:rPr>
          <w:rFonts w:cs="Arial"/>
          <w:sz w:val="24"/>
        </w:rPr>
        <w:tab/>
        <w:t>Quando Paolo sollecita a cercare «le cose di lassù»</w:t>
      </w:r>
      <w:r w:rsidRPr="00863268">
        <w:rPr>
          <w:rFonts w:cs="Arial"/>
          <w:sz w:val="24"/>
        </w:rPr>
        <w:t xml:space="preserve"> </w:t>
      </w:r>
      <w:r w:rsidR="008E6EA0">
        <w:rPr>
          <w:rFonts w:cs="Arial"/>
          <w:sz w:val="24"/>
        </w:rPr>
        <w:t xml:space="preserve">vuole </w:t>
      </w:r>
      <w:r>
        <w:rPr>
          <w:rFonts w:cs="Arial"/>
          <w:sz w:val="24"/>
        </w:rPr>
        <w:t xml:space="preserve">orientare </w:t>
      </w:r>
      <w:r w:rsidRPr="00863268">
        <w:rPr>
          <w:rFonts w:cs="Arial"/>
          <w:sz w:val="24"/>
        </w:rPr>
        <w:t>verso il mondo divino</w:t>
      </w:r>
      <w:r w:rsidR="008E6EA0">
        <w:rPr>
          <w:rFonts w:cs="Arial"/>
          <w:sz w:val="24"/>
        </w:rPr>
        <w:t xml:space="preserve"> e, </w:t>
      </w:r>
      <w:r>
        <w:rPr>
          <w:rFonts w:cs="Arial"/>
          <w:sz w:val="24"/>
        </w:rPr>
        <w:t xml:space="preserve">concretamente nel nostro contesto, verso la risurrezione. Una conferma </w:t>
      </w:r>
      <w:r w:rsidRPr="00863268">
        <w:rPr>
          <w:rFonts w:cs="Arial"/>
          <w:sz w:val="24"/>
        </w:rPr>
        <w:t>viene</w:t>
      </w:r>
      <w:r>
        <w:rPr>
          <w:rFonts w:cs="Arial"/>
          <w:sz w:val="24"/>
        </w:rPr>
        <w:t xml:space="preserve"> dalla seconda parte del v. 1: «</w:t>
      </w:r>
      <w:r w:rsidRPr="00863268">
        <w:rPr>
          <w:rFonts w:cs="Arial"/>
          <w:sz w:val="24"/>
        </w:rPr>
        <w:t xml:space="preserve">dove </w:t>
      </w:r>
      <w:r>
        <w:rPr>
          <w:rFonts w:cs="Arial"/>
          <w:sz w:val="24"/>
        </w:rPr>
        <w:t>è</w:t>
      </w:r>
      <w:r w:rsidRPr="00863268">
        <w:rPr>
          <w:rFonts w:cs="Arial"/>
          <w:sz w:val="24"/>
        </w:rPr>
        <w:t xml:space="preserve"> Cristo</w:t>
      </w:r>
      <w:r>
        <w:rPr>
          <w:rFonts w:cs="Arial"/>
          <w:sz w:val="24"/>
        </w:rPr>
        <w:t xml:space="preserve">, seduto </w:t>
      </w:r>
      <w:r w:rsidRPr="00863268">
        <w:rPr>
          <w:rFonts w:cs="Arial"/>
          <w:sz w:val="24"/>
        </w:rPr>
        <w:t xml:space="preserve">alla destra di </w:t>
      </w:r>
      <w:r>
        <w:rPr>
          <w:rFonts w:cs="Arial"/>
          <w:sz w:val="24"/>
        </w:rPr>
        <w:t>Dio», espressione che cela un valore che tra</w:t>
      </w:r>
      <w:r w:rsidRPr="00863268">
        <w:rPr>
          <w:rFonts w:cs="Arial"/>
          <w:sz w:val="24"/>
        </w:rPr>
        <w:t>scende il semplice senso delle parole. Essa proviene dal salmo 110,1 che Pietro cita e commenta così nel suo discorso inaug</w:t>
      </w:r>
      <w:r>
        <w:rPr>
          <w:rFonts w:cs="Arial"/>
          <w:sz w:val="24"/>
        </w:rPr>
        <w:t>urale il giorno di Pentecoste: «</w:t>
      </w:r>
      <w:r w:rsidRPr="00863268">
        <w:rPr>
          <w:rFonts w:cs="Arial"/>
          <w:sz w:val="24"/>
        </w:rPr>
        <w:t>Sappia dunque con certezza tutta la casa di Israele che Dio ha costituito Signore e Cristo que</w:t>
      </w:r>
      <w:r>
        <w:rPr>
          <w:rFonts w:cs="Arial"/>
          <w:sz w:val="24"/>
        </w:rPr>
        <w:t>l Gesù che voi avete crocifisso»</w:t>
      </w:r>
      <w:r w:rsidRPr="00863268">
        <w:rPr>
          <w:rFonts w:cs="Arial"/>
          <w:sz w:val="24"/>
        </w:rPr>
        <w:t xml:space="preserve"> (At 2,36). È la professione di fede, piena e matura, della comunità primitiva che è arrivata al</w:t>
      </w:r>
      <w:r>
        <w:rPr>
          <w:rFonts w:cs="Arial"/>
          <w:sz w:val="24"/>
        </w:rPr>
        <w:t>la 'piena conoscenza' di Cristo, morto e risorto, ora lassù, nella pienezza della gloria.</w:t>
      </w:r>
    </w:p>
    <w:p w14:paraId="7C816B23" w14:textId="77777777" w:rsidR="00C94091" w:rsidRDefault="00C94091" w:rsidP="007E52C2">
      <w:pPr>
        <w:spacing w:line="240" w:lineRule="atLeast"/>
        <w:jc w:val="both"/>
        <w:rPr>
          <w:rFonts w:cs="Arial"/>
          <w:sz w:val="24"/>
        </w:rPr>
      </w:pPr>
      <w:r>
        <w:rPr>
          <w:rFonts w:cs="Arial"/>
          <w:sz w:val="24"/>
        </w:rPr>
        <w:tab/>
        <w:t>I cristiani di Colosse</w:t>
      </w:r>
      <w:r w:rsidRPr="00863268">
        <w:rPr>
          <w:rFonts w:cs="Arial"/>
          <w:sz w:val="24"/>
        </w:rPr>
        <w:t xml:space="preserve"> sono pertanto sollecitati a co</w:t>
      </w:r>
      <w:r>
        <w:rPr>
          <w:rFonts w:cs="Arial"/>
          <w:sz w:val="24"/>
        </w:rPr>
        <w:t>n-risorgere con Cristo, conside</w:t>
      </w:r>
      <w:r w:rsidRPr="00863268">
        <w:rPr>
          <w:rFonts w:cs="Arial"/>
          <w:sz w:val="24"/>
        </w:rPr>
        <w:t>rato nel suo stato di compimento, nella sua condizione divina. Pensier</w:t>
      </w:r>
      <w:r>
        <w:rPr>
          <w:rFonts w:cs="Arial"/>
          <w:sz w:val="24"/>
        </w:rPr>
        <w:t xml:space="preserve">o analogo è espresso dal v. 2: «rivolgete il pensiero </w:t>
      </w:r>
      <w:r w:rsidRPr="00863268">
        <w:rPr>
          <w:rFonts w:cs="Arial"/>
          <w:sz w:val="24"/>
        </w:rPr>
        <w:t xml:space="preserve">alle cose di </w:t>
      </w:r>
      <w:r>
        <w:rPr>
          <w:rFonts w:cs="Arial"/>
          <w:sz w:val="24"/>
        </w:rPr>
        <w:t xml:space="preserve">lassù, non a quelle della terra». L'imperativo «rivolgete il pensiero» </w:t>
      </w:r>
      <w:r w:rsidRPr="00863268">
        <w:rPr>
          <w:rFonts w:cs="Arial"/>
          <w:sz w:val="24"/>
        </w:rPr>
        <w:t xml:space="preserve">suggerisce </w:t>
      </w:r>
      <w:r>
        <w:rPr>
          <w:rFonts w:cs="Arial"/>
          <w:sz w:val="24"/>
        </w:rPr>
        <w:t>in sostanza quanto richiesto dal precedente «cercate»</w:t>
      </w:r>
      <w:r w:rsidRPr="00863268">
        <w:rPr>
          <w:rFonts w:cs="Arial"/>
          <w:sz w:val="24"/>
        </w:rPr>
        <w:t xml:space="preserve">. </w:t>
      </w:r>
      <w:r>
        <w:rPr>
          <w:rFonts w:cs="Arial"/>
          <w:sz w:val="24"/>
        </w:rPr>
        <w:t xml:space="preserve">Ritorna ancora la formula «cose di </w:t>
      </w:r>
      <w:proofErr w:type="spellStart"/>
      <w:r>
        <w:rPr>
          <w:rFonts w:cs="Arial"/>
          <w:sz w:val="24"/>
        </w:rPr>
        <w:t>lassú</w:t>
      </w:r>
      <w:proofErr w:type="spellEnd"/>
      <w:r>
        <w:rPr>
          <w:rFonts w:cs="Arial"/>
          <w:sz w:val="24"/>
        </w:rPr>
        <w:t xml:space="preserve">», arricchita dal contrasto «non quelle della terra». Chiara l’opposizione tra le due, non chiaro il motivo. Sarebbe imperdonabile errore affidarsi alla mentalità comune che distingue, in modo un po’ manicheo, lo spirituale dal materiale, </w:t>
      </w:r>
      <w:proofErr w:type="spellStart"/>
      <w:r>
        <w:rPr>
          <w:rFonts w:cs="Arial"/>
          <w:sz w:val="24"/>
        </w:rPr>
        <w:t>attribuento</w:t>
      </w:r>
      <w:proofErr w:type="spellEnd"/>
      <w:r>
        <w:rPr>
          <w:rFonts w:cs="Arial"/>
          <w:sz w:val="24"/>
        </w:rPr>
        <w:t xml:space="preserve"> al primo le cose di lassù e al secondo quelle della terra. Buone le prime, meno buone o cattive le seconde. Nulla di più errato. </w:t>
      </w:r>
    </w:p>
    <w:p w14:paraId="0BF82530" w14:textId="77777777" w:rsidR="00C94091" w:rsidRDefault="00C94091" w:rsidP="007E52C2">
      <w:pPr>
        <w:spacing w:line="240" w:lineRule="atLeast"/>
        <w:jc w:val="both"/>
        <w:rPr>
          <w:rFonts w:cs="Arial"/>
          <w:sz w:val="24"/>
          <w:szCs w:val="24"/>
        </w:rPr>
      </w:pPr>
      <w:r w:rsidRPr="006B789A">
        <w:rPr>
          <w:rFonts w:cs="Arial"/>
          <w:sz w:val="24"/>
          <w:szCs w:val="24"/>
        </w:rPr>
        <w:tab/>
        <w:t>“Lassù … quaggiù (della terra)” è un contrasto spaziale o geografico, utilizzato nel linguaggio biblico per indicare due condizioni diverse, quella divina o quella semplicemente umana. L'evangelista Giovanni esprimerà un'idea analoga: «Se uno non rinasce dall'alto, non può vedere il regno di Dio» (Gv 3,3); «Voi siete di quaggiù, io sono di lassù; voi siete di questo mondo, io non sono di questo mondo» (Gv 8,23).</w:t>
      </w:r>
      <w:r>
        <w:rPr>
          <w:rFonts w:cs="Arial"/>
          <w:sz w:val="24"/>
          <w:szCs w:val="24"/>
        </w:rPr>
        <w:t xml:space="preserve"> L’alternativa non è semplicemente cielo o terra, ma con Cristo o senza Cristo</w:t>
      </w:r>
      <w:r w:rsidRPr="006B789A">
        <w:rPr>
          <w:rStyle w:val="Rimandonotaapidipagina"/>
          <w:rFonts w:cs="Arial"/>
          <w:szCs w:val="16"/>
        </w:rPr>
        <w:footnoteReference w:id="194"/>
      </w:r>
      <w:r>
        <w:rPr>
          <w:rFonts w:cs="Arial"/>
          <w:sz w:val="24"/>
          <w:szCs w:val="24"/>
        </w:rPr>
        <w:t xml:space="preserve">. E stare con lui significa partecipare alle realtà celesti, vivere da risorti, </w:t>
      </w:r>
      <w:r>
        <w:rPr>
          <w:rFonts w:cs="Arial"/>
          <w:sz w:val="24"/>
          <w:szCs w:val="24"/>
        </w:rPr>
        <w:lastRenderedPageBreak/>
        <w:t>muovendosi su questa terra, con gli impegni per la professione, la promozione della giustizia sociale, la passione per l’ecologia e il progresso.</w:t>
      </w:r>
    </w:p>
    <w:p w14:paraId="49B76580" w14:textId="77777777" w:rsidR="00C94091" w:rsidRPr="00863268" w:rsidRDefault="00C94091" w:rsidP="007E52C2">
      <w:pPr>
        <w:spacing w:line="240" w:lineRule="atLeast"/>
        <w:jc w:val="both"/>
        <w:rPr>
          <w:rFonts w:cs="Arial"/>
          <w:sz w:val="24"/>
        </w:rPr>
      </w:pPr>
      <w:r w:rsidRPr="00863268">
        <w:rPr>
          <w:rFonts w:cs="Arial"/>
          <w:sz w:val="24"/>
        </w:rPr>
        <w:tab/>
        <w:t xml:space="preserve">La frase nel suo insieme, lungi dal disprezzare le cose terrene per la quali Cristo ha profuso la sua sapienza creatrice </w:t>
      </w:r>
      <w:r>
        <w:rPr>
          <w:rFonts w:cs="Arial"/>
          <w:sz w:val="24"/>
        </w:rPr>
        <w:t>– come detto sopra a 1,16-17</w:t>
      </w:r>
      <w:r w:rsidRPr="00863268">
        <w:rPr>
          <w:rFonts w:cs="Arial"/>
          <w:sz w:val="24"/>
        </w:rPr>
        <w:t xml:space="preserve"> </w:t>
      </w:r>
      <w:r>
        <w:rPr>
          <w:rFonts w:cs="Arial"/>
          <w:sz w:val="24"/>
        </w:rPr>
        <w:t xml:space="preserve">- </w:t>
      </w:r>
      <w:r w:rsidRPr="00863268">
        <w:rPr>
          <w:rFonts w:cs="Arial"/>
          <w:sz w:val="24"/>
        </w:rPr>
        <w:t>e lung</w:t>
      </w:r>
      <w:r>
        <w:rPr>
          <w:rFonts w:cs="Arial"/>
          <w:sz w:val="24"/>
        </w:rPr>
        <w:t>i dal propugnare uno spirituali</w:t>
      </w:r>
      <w:r w:rsidRPr="00863268">
        <w:rPr>
          <w:rFonts w:cs="Arial"/>
          <w:sz w:val="24"/>
        </w:rPr>
        <w:t>smo disincarnato ed evanescente, distingue tra quello che è vivificato dalla potenza della risurrezione e quello che le si oppone. Non esiste realtà terrena che non abbia come fin</w:t>
      </w:r>
      <w:r>
        <w:rPr>
          <w:rFonts w:cs="Arial"/>
          <w:sz w:val="24"/>
        </w:rPr>
        <w:t>e una trasformazione radicale;</w:t>
      </w:r>
      <w:r>
        <w:rPr>
          <w:rStyle w:val="Rimandonotaapidipagina"/>
          <w:rFonts w:cs="Arial"/>
        </w:rPr>
        <w:footnoteReference w:id="195"/>
      </w:r>
      <w:r>
        <w:rPr>
          <w:rFonts w:cs="Arial"/>
          <w:sz w:val="24"/>
        </w:rPr>
        <w:t xml:space="preserve"> ciò che non può essere tra</w:t>
      </w:r>
      <w:r w:rsidRPr="00863268">
        <w:rPr>
          <w:rFonts w:cs="Arial"/>
          <w:sz w:val="24"/>
        </w:rPr>
        <w:t>sformato è il male o la sua emanazione,</w:t>
      </w:r>
      <w:r>
        <w:rPr>
          <w:rFonts w:cs="Arial"/>
          <w:sz w:val="24"/>
        </w:rPr>
        <w:t xml:space="preserve"> quello che Giovanni chiama il «mondo»</w:t>
      </w:r>
      <w:r w:rsidRPr="00863268">
        <w:rPr>
          <w:rFonts w:cs="Arial"/>
          <w:sz w:val="24"/>
        </w:rPr>
        <w:t>, per il quale Gesù non prega</w:t>
      </w:r>
      <w:r>
        <w:rPr>
          <w:rFonts w:cs="Arial"/>
          <w:sz w:val="24"/>
        </w:rPr>
        <w:t>.</w:t>
      </w:r>
      <w:r>
        <w:rPr>
          <w:rStyle w:val="Rimandonotaapidipagina"/>
          <w:rFonts w:cs="Arial"/>
        </w:rPr>
        <w:footnoteReference w:id="196"/>
      </w:r>
      <w:r>
        <w:rPr>
          <w:rFonts w:cs="Arial"/>
          <w:sz w:val="24"/>
        </w:rPr>
        <w:t xml:space="preserve"> </w:t>
      </w:r>
      <w:r w:rsidRPr="00863268">
        <w:rPr>
          <w:rFonts w:cs="Arial"/>
          <w:sz w:val="24"/>
        </w:rPr>
        <w:t>I cristiani, proprio pe</w:t>
      </w:r>
      <w:r>
        <w:rPr>
          <w:rFonts w:cs="Arial"/>
          <w:sz w:val="24"/>
        </w:rPr>
        <w:t>rché risorti con Cristo e parte</w:t>
      </w:r>
      <w:r w:rsidRPr="00863268">
        <w:rPr>
          <w:rFonts w:cs="Arial"/>
          <w:sz w:val="24"/>
        </w:rPr>
        <w:t>cipi della sua vita, dovranno rifuggire, non dalle realtà</w:t>
      </w:r>
      <w:r>
        <w:rPr>
          <w:rFonts w:cs="Arial"/>
          <w:sz w:val="24"/>
        </w:rPr>
        <w:t xml:space="preserve"> umane, ma da ciò che non parte</w:t>
      </w:r>
      <w:r w:rsidRPr="00863268">
        <w:rPr>
          <w:rFonts w:cs="Arial"/>
          <w:sz w:val="24"/>
        </w:rPr>
        <w:t>cipa al rinnovamento portato da Cristo.</w:t>
      </w:r>
    </w:p>
    <w:p w14:paraId="1BBDA8C8" w14:textId="77777777" w:rsidR="00C94091" w:rsidRPr="00863268" w:rsidRDefault="00C94091" w:rsidP="007E52C2">
      <w:pPr>
        <w:spacing w:line="240" w:lineRule="atLeast"/>
        <w:jc w:val="both"/>
        <w:rPr>
          <w:rFonts w:cs="Arial"/>
          <w:sz w:val="24"/>
        </w:rPr>
      </w:pPr>
      <w:r w:rsidRPr="00863268">
        <w:rPr>
          <w:rFonts w:cs="Arial"/>
          <w:sz w:val="24"/>
        </w:rPr>
        <w:tab/>
        <w:t xml:space="preserve">Il pensiero si prolunga e si chiarifica al v. 3. Il battesimo segna la grande rottura con il passato peccaminoso. La morte di cui si parla ora non si identifica con </w:t>
      </w:r>
      <w:r>
        <w:rPr>
          <w:rFonts w:cs="Arial"/>
          <w:sz w:val="24"/>
        </w:rPr>
        <w:t>l'autodi</w:t>
      </w:r>
      <w:r w:rsidRPr="00863268">
        <w:rPr>
          <w:rFonts w:cs="Arial"/>
          <w:sz w:val="24"/>
        </w:rPr>
        <w:t>struzione che segna una fine irreparabile, bensì con quella fine che, come il gran</w:t>
      </w:r>
      <w:r>
        <w:rPr>
          <w:rFonts w:cs="Arial"/>
          <w:sz w:val="24"/>
        </w:rPr>
        <w:t>ello che marcisce nel terreno</w:t>
      </w:r>
      <w:r w:rsidRPr="00863268">
        <w:rPr>
          <w:rFonts w:cs="Arial"/>
          <w:sz w:val="24"/>
        </w:rPr>
        <w:t>,</w:t>
      </w:r>
      <w:r>
        <w:rPr>
          <w:rStyle w:val="Rimandonotaapidipagina"/>
          <w:rFonts w:cs="Arial"/>
        </w:rPr>
        <w:footnoteReference w:id="197"/>
      </w:r>
      <w:r w:rsidRPr="00863268">
        <w:rPr>
          <w:rFonts w:cs="Arial"/>
          <w:sz w:val="24"/>
        </w:rPr>
        <w:t xml:space="preserve"> prelude alla vita. E proprio di vita </w:t>
      </w:r>
      <w:r>
        <w:rPr>
          <w:rFonts w:cs="Arial"/>
          <w:sz w:val="24"/>
        </w:rPr>
        <w:t>parla questo versetto, definendola «nascosta con Cristo in Dio»</w:t>
      </w:r>
      <w:r w:rsidRPr="00863268">
        <w:rPr>
          <w:rFonts w:cs="Arial"/>
          <w:sz w:val="24"/>
        </w:rPr>
        <w:t xml:space="preserve">. È </w:t>
      </w:r>
      <w:r>
        <w:rPr>
          <w:rFonts w:cs="Arial"/>
          <w:sz w:val="24"/>
        </w:rPr>
        <w:t>una vita già operante nel batte</w:t>
      </w:r>
      <w:r w:rsidRPr="00863268">
        <w:rPr>
          <w:rFonts w:cs="Arial"/>
          <w:sz w:val="24"/>
        </w:rPr>
        <w:t xml:space="preserve">simo, </w:t>
      </w:r>
      <w:r>
        <w:rPr>
          <w:rFonts w:cs="Arial"/>
          <w:sz w:val="24"/>
        </w:rPr>
        <w:t xml:space="preserve">sebbene </w:t>
      </w:r>
      <w:r w:rsidRPr="00863268">
        <w:rPr>
          <w:rFonts w:cs="Arial"/>
          <w:sz w:val="24"/>
        </w:rPr>
        <w:t>non ancora arrivata al</w:t>
      </w:r>
      <w:r>
        <w:rPr>
          <w:rFonts w:cs="Arial"/>
          <w:sz w:val="24"/>
        </w:rPr>
        <w:t xml:space="preserve"> suo compimento. Per il momento</w:t>
      </w:r>
      <w:r w:rsidRPr="00863268">
        <w:rPr>
          <w:rFonts w:cs="Arial"/>
          <w:sz w:val="24"/>
        </w:rPr>
        <w:t xml:space="preserve"> è sottratta agli sguardi degli uomini e si può cogliere solo nella fede. Il fatto che sia nascosta con Cristo in Dio fonda la speranza di una sua rivelazione futura.</w:t>
      </w:r>
    </w:p>
    <w:p w14:paraId="5600CCDB" w14:textId="77777777" w:rsidR="00C94091" w:rsidRPr="00863268" w:rsidRDefault="00C94091" w:rsidP="007E52C2">
      <w:pPr>
        <w:spacing w:line="240" w:lineRule="atLeast"/>
        <w:jc w:val="both"/>
        <w:rPr>
          <w:rFonts w:cs="Arial"/>
          <w:sz w:val="24"/>
        </w:rPr>
      </w:pPr>
      <w:r w:rsidRPr="00863268">
        <w:rPr>
          <w:rFonts w:cs="Arial"/>
          <w:sz w:val="24"/>
        </w:rPr>
        <w:tab/>
        <w:t>È quanto afferma il v. 4. L'attenzione al vocabolario usato appo</w:t>
      </w:r>
      <w:r>
        <w:rPr>
          <w:rFonts w:cs="Arial"/>
          <w:sz w:val="24"/>
        </w:rPr>
        <w:t>rta altri ele</w:t>
      </w:r>
      <w:r w:rsidRPr="00863268">
        <w:rPr>
          <w:rFonts w:cs="Arial"/>
          <w:sz w:val="24"/>
        </w:rPr>
        <w:t>menti chiarificatori anche per il v. 3. I vv. 3-4 trattano della vita del cristiano usando il linguaggio 'nascosta, ess</w:t>
      </w:r>
      <w:r>
        <w:rPr>
          <w:rFonts w:cs="Arial"/>
          <w:sz w:val="24"/>
        </w:rPr>
        <w:t>ere rivelata' che è tipico del mistero di Dio / di Cristo</w:t>
      </w:r>
      <w:r w:rsidRPr="00863268">
        <w:rPr>
          <w:rFonts w:cs="Arial"/>
          <w:sz w:val="24"/>
        </w:rPr>
        <w:t>.</w:t>
      </w:r>
      <w:r>
        <w:rPr>
          <w:rStyle w:val="Rimandonotaapidipagina"/>
          <w:rFonts w:cs="Arial"/>
        </w:rPr>
        <w:footnoteReference w:id="198"/>
      </w:r>
      <w:r w:rsidRPr="00863268">
        <w:rPr>
          <w:rFonts w:cs="Arial"/>
          <w:sz w:val="24"/>
        </w:rPr>
        <w:t xml:space="preserve"> La vita dei cristiani prima nascosta in Dio (v. 3) diventa al v. 4 l'equivalente d</w:t>
      </w:r>
      <w:r>
        <w:rPr>
          <w:rFonts w:cs="Arial"/>
          <w:sz w:val="24"/>
        </w:rPr>
        <w:t>i Cristo stesso: «... Cristo,</w:t>
      </w:r>
      <w:r w:rsidRPr="00863268">
        <w:rPr>
          <w:rFonts w:cs="Arial"/>
          <w:sz w:val="24"/>
        </w:rPr>
        <w:t xml:space="preserve"> vostra</w:t>
      </w:r>
      <w:r w:rsidRPr="00863268">
        <w:rPr>
          <w:rStyle w:val="Rimandonotaapidipagina"/>
          <w:rFonts w:cs="Arial"/>
        </w:rPr>
        <w:footnoteReference w:id="199"/>
      </w:r>
      <w:r>
        <w:rPr>
          <w:rFonts w:cs="Arial"/>
          <w:sz w:val="24"/>
        </w:rPr>
        <w:t xml:space="preserve"> vita»</w:t>
      </w:r>
      <w:r w:rsidRPr="00863268">
        <w:rPr>
          <w:rFonts w:cs="Arial"/>
          <w:sz w:val="24"/>
        </w:rPr>
        <w:t>; è lui che si deve man</w:t>
      </w:r>
      <w:r>
        <w:rPr>
          <w:rFonts w:cs="Arial"/>
          <w:sz w:val="24"/>
        </w:rPr>
        <w:t>ifestare e con lui saranno mani</w:t>
      </w:r>
      <w:r w:rsidRPr="00863268">
        <w:rPr>
          <w:rFonts w:cs="Arial"/>
          <w:sz w:val="24"/>
        </w:rPr>
        <w:t>festati anche i cristiani. Quel mistero è la vita stessa dei cristiani. L'a</w:t>
      </w:r>
      <w:r>
        <w:rPr>
          <w:rFonts w:cs="Arial"/>
          <w:sz w:val="24"/>
        </w:rPr>
        <w:t>utore lo aveva già annunciato: «</w:t>
      </w:r>
      <w:r w:rsidRPr="00863268">
        <w:rPr>
          <w:rFonts w:cs="Arial"/>
          <w:sz w:val="24"/>
        </w:rPr>
        <w:t>Cristo in voi</w:t>
      </w:r>
      <w:r>
        <w:rPr>
          <w:rFonts w:cs="Arial"/>
          <w:sz w:val="24"/>
        </w:rPr>
        <w:t>, speranza della gloria»</w:t>
      </w:r>
      <w:r w:rsidRPr="00863268">
        <w:rPr>
          <w:rFonts w:cs="Arial"/>
          <w:sz w:val="24"/>
        </w:rPr>
        <w:t xml:space="preserve"> (1,27).</w:t>
      </w:r>
    </w:p>
    <w:p w14:paraId="77BFE358" w14:textId="1B10F2EF" w:rsidR="00C94091" w:rsidRPr="00F65C0D" w:rsidRDefault="00C94091" w:rsidP="007E52C2">
      <w:pPr>
        <w:spacing w:line="240" w:lineRule="atLeast"/>
        <w:jc w:val="both"/>
        <w:rPr>
          <w:rFonts w:cs="Arial"/>
          <w:sz w:val="24"/>
          <w:szCs w:val="24"/>
        </w:rPr>
      </w:pPr>
      <w:r w:rsidRPr="00863268">
        <w:rPr>
          <w:rFonts w:cs="Arial"/>
          <w:sz w:val="24"/>
        </w:rPr>
        <w:tab/>
        <w:t>Cristo e cristiani sono</w:t>
      </w:r>
      <w:r w:rsidR="002904CA">
        <w:rPr>
          <w:rFonts w:cs="Arial"/>
          <w:sz w:val="24"/>
        </w:rPr>
        <w:t xml:space="preserve"> accomunati in un unico destino. I</w:t>
      </w:r>
      <w:r w:rsidRPr="00863268">
        <w:rPr>
          <w:rFonts w:cs="Arial"/>
          <w:sz w:val="24"/>
        </w:rPr>
        <w:t xml:space="preserve">l battesimo ha innestato i credenti nella nuova vita, quella divina che, ora ancora </w:t>
      </w:r>
      <w:r w:rsidRPr="000D0CC9">
        <w:rPr>
          <w:rFonts w:cs="Arial"/>
          <w:i/>
          <w:sz w:val="24"/>
        </w:rPr>
        <w:t>in fieri</w:t>
      </w:r>
      <w:r>
        <w:rPr>
          <w:rFonts w:cs="Arial"/>
          <w:sz w:val="24"/>
        </w:rPr>
        <w:t>, attende la sua manife</w:t>
      </w:r>
      <w:r w:rsidRPr="00863268">
        <w:rPr>
          <w:rFonts w:cs="Arial"/>
          <w:sz w:val="24"/>
        </w:rPr>
        <w:t>stazione piena, la gloria. Importante però notare che questo non è semplice tempo di att</w:t>
      </w:r>
      <w:r>
        <w:rPr>
          <w:rFonts w:cs="Arial"/>
          <w:sz w:val="24"/>
        </w:rPr>
        <w:t>esa</w:t>
      </w:r>
      <w:r w:rsidR="002904CA">
        <w:rPr>
          <w:rFonts w:cs="Arial"/>
          <w:sz w:val="24"/>
        </w:rPr>
        <w:t>,</w:t>
      </w:r>
      <w:r>
        <w:rPr>
          <w:rFonts w:cs="Arial"/>
          <w:sz w:val="24"/>
        </w:rPr>
        <w:t xml:space="preserve"> perché già ora la loro vita «è nascosta con Cristo in Dio»</w:t>
      </w:r>
      <w:r w:rsidRPr="00863268">
        <w:rPr>
          <w:rFonts w:cs="Arial"/>
          <w:sz w:val="24"/>
        </w:rPr>
        <w:t>. La teologia giovannea esprimerà questo concetto ricordando che si è già passati dalla morte alla vita e che non c'è da temer</w:t>
      </w:r>
      <w:r>
        <w:rPr>
          <w:rFonts w:cs="Arial"/>
          <w:sz w:val="24"/>
        </w:rPr>
        <w:t>e nessun giudizio di condanna</w:t>
      </w:r>
      <w:r w:rsidRPr="00F65C0D">
        <w:rPr>
          <w:rFonts w:cs="Arial"/>
          <w:sz w:val="24"/>
          <w:szCs w:val="24"/>
        </w:rPr>
        <w:t>.</w:t>
      </w:r>
      <w:r>
        <w:rPr>
          <w:rStyle w:val="Rimandonotaapidipagina"/>
          <w:rFonts w:cs="Arial"/>
          <w:szCs w:val="24"/>
        </w:rPr>
        <w:footnoteReference w:id="200"/>
      </w:r>
    </w:p>
    <w:p w14:paraId="1781957E" w14:textId="744485C0" w:rsidR="00C94091" w:rsidRDefault="00C94091" w:rsidP="007E52C2">
      <w:pPr>
        <w:jc w:val="both"/>
        <w:rPr>
          <w:sz w:val="24"/>
          <w:szCs w:val="24"/>
        </w:rPr>
      </w:pPr>
      <w:r w:rsidRPr="00F65C0D">
        <w:rPr>
          <w:sz w:val="24"/>
          <w:szCs w:val="24"/>
        </w:rPr>
        <w:tab/>
        <w:t>Un cal</w:t>
      </w:r>
      <w:r>
        <w:rPr>
          <w:sz w:val="24"/>
          <w:szCs w:val="24"/>
        </w:rPr>
        <w:t>do soffio di speranza, anzi, di serena certezza, investe la comunità che poteva essere stata disorientata dalla diffusione di idee erronee e fuorvianti. Il magistero saggio e illuminato di Paolo aiuta a ritrovare la freschezza della fede nella gioia in un impegno quotidiano fatto di s</w:t>
      </w:r>
      <w:r w:rsidR="002904CA">
        <w:rPr>
          <w:sz w:val="24"/>
          <w:szCs w:val="24"/>
        </w:rPr>
        <w:t>a</w:t>
      </w:r>
      <w:r>
        <w:rPr>
          <w:sz w:val="24"/>
          <w:szCs w:val="24"/>
        </w:rPr>
        <w:t>na e santa normalità.</w:t>
      </w:r>
    </w:p>
    <w:p w14:paraId="6150B340" w14:textId="77777777" w:rsidR="00C94091" w:rsidRPr="00F65C0D" w:rsidRDefault="00C94091" w:rsidP="007E52C2">
      <w:pPr>
        <w:jc w:val="both"/>
        <w:rPr>
          <w:sz w:val="24"/>
          <w:szCs w:val="24"/>
        </w:rPr>
      </w:pPr>
    </w:p>
    <w:p w14:paraId="77EB86E2" w14:textId="7D7BFE86" w:rsidR="0014356F" w:rsidRDefault="0014356F" w:rsidP="007E52C2">
      <w:pPr>
        <w:jc w:val="both"/>
      </w:pPr>
    </w:p>
    <w:p w14:paraId="09F0416E" w14:textId="77777777" w:rsidR="00C94091" w:rsidRDefault="00C94091" w:rsidP="007E52C2">
      <w:pPr>
        <w:spacing w:line="240" w:lineRule="atLeast"/>
        <w:jc w:val="center"/>
        <w:rPr>
          <w:rFonts w:cs="Arial"/>
          <w:b/>
          <w:sz w:val="28"/>
        </w:rPr>
      </w:pPr>
      <w:r>
        <w:br w:type="column"/>
      </w:r>
      <w:r w:rsidRPr="00863268">
        <w:rPr>
          <w:rFonts w:cs="Arial"/>
          <w:b/>
          <w:sz w:val="28"/>
        </w:rPr>
        <w:lastRenderedPageBreak/>
        <w:t>TERZA PARTE</w:t>
      </w:r>
    </w:p>
    <w:p w14:paraId="342782B4" w14:textId="77777777" w:rsidR="009E2A38" w:rsidRPr="00863268" w:rsidRDefault="009E2A38" w:rsidP="007E52C2">
      <w:pPr>
        <w:spacing w:line="240" w:lineRule="atLeast"/>
        <w:jc w:val="center"/>
        <w:rPr>
          <w:rFonts w:cs="Arial"/>
          <w:b/>
          <w:sz w:val="28"/>
        </w:rPr>
      </w:pPr>
    </w:p>
    <w:p w14:paraId="6ACDF94C" w14:textId="77777777" w:rsidR="009E2A38" w:rsidRDefault="00C94091" w:rsidP="007E52C2">
      <w:pPr>
        <w:spacing w:line="240" w:lineRule="atLeast"/>
        <w:jc w:val="center"/>
        <w:rPr>
          <w:rFonts w:cs="Arial"/>
          <w:b/>
          <w:sz w:val="24"/>
        </w:rPr>
      </w:pPr>
      <w:r w:rsidRPr="00863268">
        <w:rPr>
          <w:rFonts w:cs="Arial"/>
          <w:b/>
          <w:sz w:val="24"/>
        </w:rPr>
        <w:t>L</w:t>
      </w:r>
      <w:r w:rsidR="009E2A38">
        <w:rPr>
          <w:rFonts w:cs="Arial"/>
          <w:b/>
          <w:sz w:val="24"/>
        </w:rPr>
        <w:t>A VITA NUOVA IN CRISTO</w:t>
      </w:r>
    </w:p>
    <w:p w14:paraId="610AE05E" w14:textId="423C7848" w:rsidR="00C94091" w:rsidRPr="00863268" w:rsidRDefault="00C94091" w:rsidP="007E52C2">
      <w:pPr>
        <w:spacing w:line="240" w:lineRule="atLeast"/>
        <w:jc w:val="center"/>
        <w:rPr>
          <w:rFonts w:cs="Arial"/>
          <w:b/>
          <w:sz w:val="24"/>
        </w:rPr>
      </w:pPr>
      <w:r w:rsidRPr="00863268">
        <w:rPr>
          <w:rFonts w:cs="Arial"/>
          <w:b/>
          <w:sz w:val="24"/>
        </w:rPr>
        <w:t xml:space="preserve"> (3,5 - 4,6)</w:t>
      </w:r>
    </w:p>
    <w:p w14:paraId="794E53F5" w14:textId="77777777" w:rsidR="00C94091" w:rsidRPr="00863268" w:rsidRDefault="00C94091" w:rsidP="007E52C2">
      <w:pPr>
        <w:spacing w:line="240" w:lineRule="atLeast"/>
        <w:jc w:val="both"/>
        <w:rPr>
          <w:rFonts w:cs="Arial"/>
          <w:sz w:val="24"/>
        </w:rPr>
      </w:pPr>
    </w:p>
    <w:p w14:paraId="4CF7C7BA" w14:textId="77777777" w:rsidR="00C94091" w:rsidRPr="00863268" w:rsidRDefault="00C94091" w:rsidP="007E52C2">
      <w:pPr>
        <w:spacing w:line="240" w:lineRule="atLeast"/>
        <w:jc w:val="both"/>
        <w:rPr>
          <w:rFonts w:cs="Arial"/>
          <w:sz w:val="24"/>
        </w:rPr>
      </w:pPr>
    </w:p>
    <w:p w14:paraId="58B60FCC" w14:textId="443C9B39" w:rsidR="00C94091" w:rsidRPr="00863268" w:rsidRDefault="00C94091" w:rsidP="007E52C2">
      <w:pPr>
        <w:spacing w:line="240" w:lineRule="atLeast"/>
        <w:jc w:val="both"/>
        <w:rPr>
          <w:rFonts w:cs="Arial"/>
          <w:sz w:val="24"/>
        </w:rPr>
      </w:pPr>
      <w:r w:rsidRPr="00863268">
        <w:rPr>
          <w:rFonts w:cs="Arial"/>
          <w:sz w:val="24"/>
        </w:rPr>
        <w:t>Conclusa l'esposizione teologica</w:t>
      </w:r>
      <w:r>
        <w:rPr>
          <w:rFonts w:cs="Arial"/>
          <w:sz w:val="24"/>
        </w:rPr>
        <w:t>,</w:t>
      </w:r>
      <w:r w:rsidRPr="00863268">
        <w:rPr>
          <w:rFonts w:cs="Arial"/>
          <w:sz w:val="24"/>
        </w:rPr>
        <w:t xml:space="preserve"> anche se non priva di esortazioni</w:t>
      </w:r>
      <w:r>
        <w:rPr>
          <w:rFonts w:cs="Arial"/>
          <w:sz w:val="24"/>
        </w:rPr>
        <w:t>,</w:t>
      </w:r>
      <w:r w:rsidRPr="00863268">
        <w:rPr>
          <w:rFonts w:cs="Arial"/>
          <w:sz w:val="24"/>
        </w:rPr>
        <w:t xml:space="preserve"> e posto Cristo a fondamento di tutto, </w:t>
      </w:r>
      <w:r>
        <w:rPr>
          <w:rFonts w:cs="Arial"/>
          <w:sz w:val="24"/>
        </w:rPr>
        <w:t xml:space="preserve">arriva ora </w:t>
      </w:r>
      <w:r w:rsidRPr="00863268">
        <w:rPr>
          <w:rFonts w:cs="Arial"/>
          <w:sz w:val="24"/>
        </w:rPr>
        <w:t xml:space="preserve">la </w:t>
      </w:r>
      <w:r>
        <w:rPr>
          <w:rFonts w:cs="Arial"/>
          <w:sz w:val="24"/>
        </w:rPr>
        <w:t xml:space="preserve">terza </w:t>
      </w:r>
      <w:r w:rsidRPr="00863268">
        <w:rPr>
          <w:rFonts w:cs="Arial"/>
          <w:sz w:val="24"/>
        </w:rPr>
        <w:t xml:space="preserve">parte </w:t>
      </w:r>
      <w:r>
        <w:rPr>
          <w:rFonts w:cs="Arial"/>
          <w:sz w:val="24"/>
        </w:rPr>
        <w:t>della lettera. Ha un carattere eminentemente esortativo e cerca di tra</w:t>
      </w:r>
      <w:r w:rsidRPr="00863268">
        <w:rPr>
          <w:rFonts w:cs="Arial"/>
          <w:sz w:val="24"/>
        </w:rPr>
        <w:t>durre per la vita quanto maturato per l'intelligenza. Il mo</w:t>
      </w:r>
      <w:r>
        <w:rPr>
          <w:rFonts w:cs="Arial"/>
          <w:sz w:val="24"/>
        </w:rPr>
        <w:t xml:space="preserve">do </w:t>
      </w:r>
      <w:r w:rsidR="00482348">
        <w:rPr>
          <w:rFonts w:cs="Arial"/>
          <w:sz w:val="24"/>
        </w:rPr>
        <w:t xml:space="preserve">verbale </w:t>
      </w:r>
      <w:r>
        <w:rPr>
          <w:rFonts w:cs="Arial"/>
          <w:sz w:val="24"/>
        </w:rPr>
        <w:t>dominante, l'imperativo, con</w:t>
      </w:r>
      <w:r w:rsidRPr="00863268">
        <w:rPr>
          <w:rFonts w:cs="Arial"/>
          <w:sz w:val="24"/>
        </w:rPr>
        <w:t>ferma che siamo di fronte a pressanti esortazioni che la comunità deve fare proprie.</w:t>
      </w:r>
    </w:p>
    <w:p w14:paraId="5B88EE28" w14:textId="77777777" w:rsidR="00C94091" w:rsidRPr="00863268" w:rsidRDefault="00C94091" w:rsidP="007E52C2">
      <w:pPr>
        <w:spacing w:line="240" w:lineRule="atLeast"/>
        <w:jc w:val="both"/>
        <w:rPr>
          <w:rFonts w:cs="Arial"/>
          <w:sz w:val="24"/>
        </w:rPr>
      </w:pPr>
      <w:r w:rsidRPr="00863268">
        <w:rPr>
          <w:rFonts w:cs="Arial"/>
          <w:sz w:val="24"/>
        </w:rPr>
        <w:tab/>
        <w:t>Il legame sia letterario sia tematico con quanto precede è evidente: l'idea di dare la morte del v. 5 e quella della spogliazione dell'uomo vecchio del v. 9 richiamano la morte i</w:t>
      </w:r>
      <w:r>
        <w:rPr>
          <w:rFonts w:cs="Arial"/>
          <w:sz w:val="24"/>
        </w:rPr>
        <w:t>n Cristo del credente</w:t>
      </w:r>
      <w:r w:rsidRPr="00863268">
        <w:rPr>
          <w:rFonts w:cs="Arial"/>
          <w:sz w:val="24"/>
        </w:rPr>
        <w:t>; anche l'uomo nuovo ch</w:t>
      </w:r>
      <w:r>
        <w:rPr>
          <w:rFonts w:cs="Arial"/>
          <w:sz w:val="24"/>
        </w:rPr>
        <w:t>e si rinnova per una piena cono</w:t>
      </w:r>
      <w:r w:rsidRPr="00863268">
        <w:rPr>
          <w:rFonts w:cs="Arial"/>
          <w:sz w:val="24"/>
        </w:rPr>
        <w:t>scenza del v. 10 richiama coloro che hanno ricevuto la vita da Dio per m</w:t>
      </w:r>
      <w:r>
        <w:rPr>
          <w:rFonts w:cs="Arial"/>
          <w:sz w:val="24"/>
        </w:rPr>
        <w:t>ezzo di Cristo</w:t>
      </w:r>
      <w:r w:rsidRPr="00863268">
        <w:rPr>
          <w:rFonts w:cs="Arial"/>
          <w:sz w:val="24"/>
        </w:rPr>
        <w:t>. Come Cristo è la fonte della vita nello sviluppo del pensiero precedente, così ora è la causa e il fine della vita. Nell'uno e nell'altro caso, Egli costituisce il tema centrale.</w:t>
      </w:r>
    </w:p>
    <w:p w14:paraId="2F2567B3" w14:textId="77777777" w:rsidR="00C94091" w:rsidRPr="00863268" w:rsidRDefault="00C94091" w:rsidP="007E52C2">
      <w:pPr>
        <w:spacing w:line="240" w:lineRule="atLeast"/>
        <w:jc w:val="both"/>
        <w:rPr>
          <w:rFonts w:cs="Arial"/>
          <w:sz w:val="24"/>
        </w:rPr>
      </w:pPr>
      <w:r>
        <w:rPr>
          <w:rFonts w:cs="Arial"/>
          <w:sz w:val="24"/>
        </w:rPr>
        <w:tab/>
        <w:t>Linguaggio e</w:t>
      </w:r>
      <w:r w:rsidRPr="00863268">
        <w:rPr>
          <w:rFonts w:cs="Arial"/>
          <w:sz w:val="24"/>
        </w:rPr>
        <w:t xml:space="preserve"> contenuto utilizzano in parte </w:t>
      </w:r>
      <w:r>
        <w:rPr>
          <w:rFonts w:cs="Arial"/>
          <w:sz w:val="24"/>
        </w:rPr>
        <w:t xml:space="preserve">stile e </w:t>
      </w:r>
      <w:r w:rsidRPr="00863268">
        <w:rPr>
          <w:rFonts w:cs="Arial"/>
          <w:sz w:val="24"/>
        </w:rPr>
        <w:t xml:space="preserve">materiale </w:t>
      </w:r>
      <w:r>
        <w:rPr>
          <w:rFonts w:cs="Arial"/>
          <w:sz w:val="24"/>
        </w:rPr>
        <w:t>reperibile anche al</w:t>
      </w:r>
      <w:r w:rsidRPr="00863268">
        <w:rPr>
          <w:rFonts w:cs="Arial"/>
          <w:sz w:val="24"/>
        </w:rPr>
        <w:t>trove</w:t>
      </w:r>
      <w:r>
        <w:rPr>
          <w:rFonts w:cs="Arial"/>
          <w:sz w:val="24"/>
        </w:rPr>
        <w:t xml:space="preserve">. Lo vediamo, ad esempio, nel </w:t>
      </w:r>
      <w:r w:rsidRPr="00863268">
        <w:rPr>
          <w:rFonts w:cs="Arial"/>
          <w:sz w:val="24"/>
        </w:rPr>
        <w:t>catalogo dei vizi</w:t>
      </w:r>
      <w:r>
        <w:rPr>
          <w:rFonts w:cs="Arial"/>
          <w:sz w:val="24"/>
        </w:rPr>
        <w:t xml:space="preserve"> e delle virtù</w:t>
      </w:r>
      <w:r w:rsidRPr="00863268">
        <w:rPr>
          <w:rFonts w:cs="Arial"/>
          <w:sz w:val="24"/>
        </w:rPr>
        <w:t>. Nello stesso tempo, non mancano idee propriamente cristiane come la già menzionata centralità di Cristo, l'ascolto della sua parola e l'augurio della sua</w:t>
      </w:r>
      <w:r>
        <w:rPr>
          <w:rFonts w:cs="Arial"/>
          <w:sz w:val="24"/>
        </w:rPr>
        <w:t xml:space="preserve"> pace. Ancora una volta siamo in presenza di un’</w:t>
      </w:r>
      <w:r w:rsidRPr="00863268">
        <w:rPr>
          <w:rFonts w:cs="Arial"/>
          <w:sz w:val="24"/>
        </w:rPr>
        <w:t>originalità che non rifugge dall'utilizzo di un patrimonio comune.</w:t>
      </w:r>
    </w:p>
    <w:p w14:paraId="4907F879" w14:textId="13E988DF" w:rsidR="00C94091" w:rsidRPr="00863268" w:rsidRDefault="00C94091" w:rsidP="007E52C2">
      <w:pPr>
        <w:spacing w:line="240" w:lineRule="atLeast"/>
        <w:jc w:val="both"/>
        <w:rPr>
          <w:rFonts w:cs="Arial"/>
          <w:sz w:val="24"/>
        </w:rPr>
      </w:pPr>
      <w:r w:rsidRPr="00863268">
        <w:rPr>
          <w:rFonts w:cs="Arial"/>
          <w:sz w:val="24"/>
        </w:rPr>
        <w:tab/>
        <w:t>Due grandi quadri e alcune esortazioni conclusive compongono l'insieme. Il primo quadro interessa la comunità come tale e</w:t>
      </w:r>
      <w:r>
        <w:rPr>
          <w:rFonts w:cs="Arial"/>
          <w:sz w:val="24"/>
        </w:rPr>
        <w:t xml:space="preserve">d è </w:t>
      </w:r>
      <w:r w:rsidRPr="00863268">
        <w:rPr>
          <w:rFonts w:cs="Arial"/>
          <w:sz w:val="24"/>
        </w:rPr>
        <w:t>costrui</w:t>
      </w:r>
      <w:r>
        <w:rPr>
          <w:rFonts w:cs="Arial"/>
          <w:sz w:val="24"/>
        </w:rPr>
        <w:t>to in due momenti, l'uno che ri</w:t>
      </w:r>
      <w:r w:rsidRPr="00863268">
        <w:rPr>
          <w:rFonts w:cs="Arial"/>
          <w:sz w:val="24"/>
        </w:rPr>
        <w:t>chiama più il negativo, quello che potremmo chiamare il non-essere (3,5-11)</w:t>
      </w:r>
      <w:r w:rsidR="00482348">
        <w:rPr>
          <w:rFonts w:cs="Arial"/>
          <w:sz w:val="24"/>
        </w:rPr>
        <w:t>,</w:t>
      </w:r>
      <w:r w:rsidRPr="00863268">
        <w:rPr>
          <w:rFonts w:cs="Arial"/>
          <w:sz w:val="24"/>
        </w:rPr>
        <w:t xml:space="preserve"> l'altro che indirizza positivamente verso la nuova esistenza del cris</w:t>
      </w:r>
      <w:r>
        <w:rPr>
          <w:rFonts w:cs="Arial"/>
          <w:sz w:val="24"/>
        </w:rPr>
        <w:t>tiano (3,12-17). Il secondo qua</w:t>
      </w:r>
      <w:r w:rsidRPr="00863268">
        <w:rPr>
          <w:rFonts w:cs="Arial"/>
          <w:sz w:val="24"/>
        </w:rPr>
        <w:t>dro prende una fisionomia particolare che lo rende un gen</w:t>
      </w:r>
      <w:r>
        <w:rPr>
          <w:rFonts w:cs="Arial"/>
          <w:sz w:val="24"/>
        </w:rPr>
        <w:t>ere letterario specifico, facen</w:t>
      </w:r>
      <w:r w:rsidRPr="00863268">
        <w:rPr>
          <w:rFonts w:cs="Arial"/>
          <w:sz w:val="24"/>
        </w:rPr>
        <w:t>dolo rientrar</w:t>
      </w:r>
      <w:r>
        <w:rPr>
          <w:rFonts w:cs="Arial"/>
          <w:sz w:val="24"/>
        </w:rPr>
        <w:t>e nella categoria chiamata “codice familiare”</w:t>
      </w:r>
      <w:r w:rsidRPr="00863268">
        <w:rPr>
          <w:rFonts w:cs="Arial"/>
          <w:sz w:val="24"/>
        </w:rPr>
        <w:t xml:space="preserve"> p</w:t>
      </w:r>
      <w:r>
        <w:rPr>
          <w:rFonts w:cs="Arial"/>
          <w:sz w:val="24"/>
        </w:rPr>
        <w:t>erché i destinatari sono presen</w:t>
      </w:r>
      <w:r w:rsidRPr="00863268">
        <w:rPr>
          <w:rFonts w:cs="Arial"/>
          <w:sz w:val="24"/>
        </w:rPr>
        <w:t xml:space="preserve">tati a coppie e secondo il modello della famiglia patriarcale: mogli-mariti, figli-genitori, schiavi-padroni (3,18 - 4,1). Con </w:t>
      </w:r>
      <w:r>
        <w:rPr>
          <w:rFonts w:cs="Arial"/>
          <w:sz w:val="24"/>
        </w:rPr>
        <w:t xml:space="preserve">l’esortazione </w:t>
      </w:r>
      <w:r w:rsidRPr="00863268">
        <w:rPr>
          <w:rFonts w:cs="Arial"/>
          <w:sz w:val="24"/>
        </w:rPr>
        <w:t xml:space="preserve">alla preghiera e alla sensibilità apostolica </w:t>
      </w:r>
      <w:r>
        <w:rPr>
          <w:rFonts w:cs="Arial"/>
          <w:sz w:val="24"/>
        </w:rPr>
        <w:t xml:space="preserve">termina </w:t>
      </w:r>
      <w:r w:rsidRPr="00863268">
        <w:rPr>
          <w:rFonts w:cs="Arial"/>
          <w:sz w:val="24"/>
        </w:rPr>
        <w:t>questa terza parte (4,2-6).</w:t>
      </w:r>
    </w:p>
    <w:p w14:paraId="51D40782" w14:textId="77777777" w:rsidR="00C94091" w:rsidRPr="00863268" w:rsidRDefault="00C94091" w:rsidP="007E52C2">
      <w:pPr>
        <w:spacing w:line="240" w:lineRule="atLeast"/>
        <w:jc w:val="both"/>
        <w:rPr>
          <w:rFonts w:cs="Arial"/>
          <w:sz w:val="24"/>
        </w:rPr>
      </w:pPr>
    </w:p>
    <w:p w14:paraId="4E30DFFD" w14:textId="77777777" w:rsidR="00C94091" w:rsidRPr="00863268" w:rsidRDefault="00C94091" w:rsidP="007E52C2">
      <w:pPr>
        <w:spacing w:line="240" w:lineRule="atLeast"/>
        <w:jc w:val="both"/>
        <w:rPr>
          <w:rFonts w:cs="Arial"/>
          <w:sz w:val="24"/>
        </w:rPr>
      </w:pPr>
    </w:p>
    <w:p w14:paraId="440DDDFA" w14:textId="2B2D5B37" w:rsidR="00C94091" w:rsidRPr="00863268" w:rsidRDefault="009E2A38" w:rsidP="007E52C2">
      <w:pPr>
        <w:spacing w:line="240" w:lineRule="atLeast"/>
        <w:jc w:val="both"/>
        <w:rPr>
          <w:rFonts w:cs="Arial"/>
          <w:b/>
          <w:sz w:val="24"/>
        </w:rPr>
      </w:pPr>
      <w:r>
        <w:rPr>
          <w:rFonts w:cs="Arial"/>
          <w:b/>
          <w:sz w:val="24"/>
        </w:rPr>
        <w:t xml:space="preserve">Deporre l’uomo vecchio e rivestire il nuovo </w:t>
      </w:r>
      <w:r w:rsidR="00C94091" w:rsidRPr="00863268">
        <w:rPr>
          <w:rFonts w:cs="Arial"/>
          <w:b/>
          <w:sz w:val="24"/>
        </w:rPr>
        <w:t>(3,5-11)</w:t>
      </w:r>
    </w:p>
    <w:p w14:paraId="63099D54" w14:textId="77777777" w:rsidR="00C94091" w:rsidRPr="00863268" w:rsidRDefault="00C94091" w:rsidP="007E52C2">
      <w:pPr>
        <w:spacing w:line="240" w:lineRule="atLeast"/>
        <w:jc w:val="both"/>
        <w:rPr>
          <w:rFonts w:cs="Arial"/>
          <w:sz w:val="24"/>
        </w:rPr>
      </w:pPr>
      <w:r w:rsidRPr="00FE1505">
        <w:rPr>
          <w:rFonts w:cs="Arial"/>
          <w:b/>
          <w:bCs/>
          <w:i/>
          <w:vertAlign w:val="superscript"/>
        </w:rPr>
        <w:t>5</w:t>
      </w:r>
      <w:r w:rsidRPr="005577B1">
        <w:rPr>
          <w:rFonts w:cs="Arial"/>
          <w:i/>
        </w:rPr>
        <w:t xml:space="preserve">Fate morire dunque ciò che appartiene alla terra: impurità, immoralità, passioni, desideri cattivi e quella cupidigia che è idolatria; </w:t>
      </w:r>
      <w:r w:rsidRPr="00FE1505">
        <w:rPr>
          <w:rFonts w:cs="Arial"/>
          <w:b/>
          <w:bCs/>
          <w:i/>
          <w:vertAlign w:val="superscript"/>
        </w:rPr>
        <w:t>6</w:t>
      </w:r>
      <w:r w:rsidRPr="005577B1">
        <w:rPr>
          <w:rFonts w:cs="Arial"/>
          <w:i/>
        </w:rPr>
        <w:t xml:space="preserve">a motivo di queste cose l’ira di Dio viene su coloro che gli disobbediscono. </w:t>
      </w:r>
      <w:r w:rsidRPr="00FE1505">
        <w:rPr>
          <w:rFonts w:cs="Arial"/>
          <w:b/>
          <w:bCs/>
          <w:i/>
          <w:vertAlign w:val="superscript"/>
        </w:rPr>
        <w:t>7</w:t>
      </w:r>
      <w:r w:rsidRPr="005577B1">
        <w:rPr>
          <w:rFonts w:cs="Arial"/>
          <w:i/>
        </w:rPr>
        <w:t xml:space="preserve">Anche voi un tempo eravate così, quando vivevate in questi vizi. </w:t>
      </w:r>
      <w:r w:rsidRPr="00FE1505">
        <w:rPr>
          <w:rFonts w:cs="Arial"/>
          <w:b/>
          <w:bCs/>
          <w:i/>
          <w:vertAlign w:val="superscript"/>
        </w:rPr>
        <w:t>8</w:t>
      </w:r>
      <w:r w:rsidRPr="005577B1">
        <w:rPr>
          <w:rFonts w:cs="Arial"/>
          <w:i/>
        </w:rPr>
        <w:t xml:space="preserve">Ora invece gettate via anche voi tutte queste cose: ira, animosità, cattiveria, insulti e discorsi osceni, che escono dalla vostra bocca. </w:t>
      </w:r>
      <w:r w:rsidRPr="00FE1505">
        <w:rPr>
          <w:rFonts w:cs="Arial"/>
          <w:b/>
          <w:bCs/>
          <w:i/>
          <w:vertAlign w:val="superscript"/>
        </w:rPr>
        <w:t>9</w:t>
      </w:r>
      <w:r w:rsidRPr="005577B1">
        <w:rPr>
          <w:rFonts w:cs="Arial"/>
          <w:i/>
        </w:rPr>
        <w:t xml:space="preserve">Non dite menzogne gli uni agli altri: vi siete svestiti dell’uomo vecchio con le sue azioni </w:t>
      </w:r>
      <w:r w:rsidRPr="00FE1505">
        <w:rPr>
          <w:rFonts w:cs="Arial"/>
          <w:b/>
          <w:bCs/>
          <w:i/>
          <w:vertAlign w:val="superscript"/>
        </w:rPr>
        <w:t>10</w:t>
      </w:r>
      <w:r w:rsidRPr="005577B1">
        <w:rPr>
          <w:rFonts w:cs="Arial"/>
          <w:i/>
        </w:rPr>
        <w:t xml:space="preserve">e avete rivestito il nuovo, che si rinnova per una piena conoscenza, ad immagine di Colui che lo ha creato. </w:t>
      </w:r>
      <w:r w:rsidRPr="00FE1505">
        <w:rPr>
          <w:rFonts w:cs="Arial"/>
          <w:b/>
          <w:bCs/>
          <w:i/>
          <w:vertAlign w:val="superscript"/>
        </w:rPr>
        <w:t>11</w:t>
      </w:r>
      <w:r w:rsidRPr="005577B1">
        <w:rPr>
          <w:rFonts w:cs="Arial"/>
          <w:i/>
        </w:rPr>
        <w:t>Qui non vi è Greco o Giudeo, circoncisione o incirconcisione, barbaro, Scita, schiavo, libero, ma Cristo è tutto e in tutti. </w:t>
      </w:r>
    </w:p>
    <w:p w14:paraId="02E593BC" w14:textId="77777777" w:rsidR="00C94091" w:rsidRDefault="00C94091" w:rsidP="007E52C2">
      <w:pPr>
        <w:spacing w:line="240" w:lineRule="atLeast"/>
        <w:jc w:val="both"/>
        <w:rPr>
          <w:rFonts w:cs="Arial"/>
          <w:sz w:val="24"/>
        </w:rPr>
      </w:pPr>
    </w:p>
    <w:p w14:paraId="3C613C35" w14:textId="4E1AE984" w:rsidR="00C94091" w:rsidRDefault="00C94091" w:rsidP="007E52C2">
      <w:pPr>
        <w:spacing w:line="240" w:lineRule="atLeast"/>
        <w:jc w:val="both"/>
        <w:rPr>
          <w:rFonts w:cs="Arial"/>
          <w:sz w:val="24"/>
        </w:rPr>
      </w:pPr>
      <w:r>
        <w:rPr>
          <w:rFonts w:cs="Arial"/>
          <w:sz w:val="24"/>
        </w:rPr>
        <w:t>Il «dunque» in apertura di discorso crea continuità con il precedente e prepara il passaggio a quanto s</w:t>
      </w:r>
      <w:r w:rsidR="00482348">
        <w:rPr>
          <w:rFonts w:cs="Arial"/>
          <w:sz w:val="24"/>
        </w:rPr>
        <w:t xml:space="preserve">arà detto. </w:t>
      </w:r>
      <w:proofErr w:type="spellStart"/>
      <w:r w:rsidR="00482348">
        <w:rPr>
          <w:rFonts w:cs="Arial"/>
          <w:sz w:val="24"/>
        </w:rPr>
        <w:t>Precentemente</w:t>
      </w:r>
      <w:proofErr w:type="spellEnd"/>
      <w:r w:rsidR="00482348">
        <w:rPr>
          <w:rFonts w:cs="Arial"/>
          <w:sz w:val="24"/>
        </w:rPr>
        <w:t>, a 3,1,</w:t>
      </w:r>
      <w:r>
        <w:rPr>
          <w:rFonts w:cs="Arial"/>
          <w:sz w:val="24"/>
        </w:rPr>
        <w:t xml:space="preserve"> Paolo aveva esortato la comunità dei risorti a vivere la risurrezione nel quotidiano («cercate le cose di </w:t>
      </w:r>
      <w:proofErr w:type="spellStart"/>
      <w:r>
        <w:rPr>
          <w:rFonts w:cs="Arial"/>
          <w:sz w:val="24"/>
        </w:rPr>
        <w:t>lassú</w:t>
      </w:r>
      <w:proofErr w:type="spellEnd"/>
      <w:r>
        <w:rPr>
          <w:rFonts w:cs="Arial"/>
          <w:sz w:val="24"/>
        </w:rPr>
        <w:t xml:space="preserve">»), ora le fornisce un utile prontuario, ricco sia </w:t>
      </w:r>
      <w:r w:rsidR="00482348">
        <w:rPr>
          <w:rFonts w:cs="Arial"/>
          <w:sz w:val="24"/>
        </w:rPr>
        <w:t xml:space="preserve">di </w:t>
      </w:r>
      <w:r>
        <w:rPr>
          <w:rFonts w:cs="Arial"/>
          <w:sz w:val="24"/>
        </w:rPr>
        <w:t xml:space="preserve">grandi ideali di riferimento sia </w:t>
      </w:r>
      <w:r w:rsidR="00482348">
        <w:rPr>
          <w:rFonts w:cs="Arial"/>
          <w:sz w:val="24"/>
        </w:rPr>
        <w:t xml:space="preserve">di </w:t>
      </w:r>
      <w:r>
        <w:rPr>
          <w:rFonts w:cs="Arial"/>
          <w:sz w:val="24"/>
        </w:rPr>
        <w:t>consigli spiccioli.</w:t>
      </w:r>
    </w:p>
    <w:p w14:paraId="794F9DD6" w14:textId="11FD424A" w:rsidR="00C94091" w:rsidRDefault="00C94091" w:rsidP="007E52C2">
      <w:pPr>
        <w:spacing w:line="240" w:lineRule="atLeast"/>
        <w:jc w:val="both"/>
        <w:rPr>
          <w:rFonts w:cs="Arial"/>
          <w:sz w:val="24"/>
        </w:rPr>
      </w:pPr>
      <w:r>
        <w:rPr>
          <w:rFonts w:cs="Arial"/>
          <w:sz w:val="24"/>
        </w:rPr>
        <w:tab/>
      </w:r>
      <w:r w:rsidRPr="00863268">
        <w:rPr>
          <w:rFonts w:cs="Arial"/>
          <w:sz w:val="24"/>
        </w:rPr>
        <w:t xml:space="preserve">L'imperativo iniziale </w:t>
      </w:r>
      <w:r>
        <w:rPr>
          <w:rFonts w:cs="Arial"/>
          <w:sz w:val="24"/>
        </w:rPr>
        <w:t>«fate morire»</w:t>
      </w:r>
      <w:r w:rsidRPr="00863268">
        <w:rPr>
          <w:rFonts w:cs="Arial"/>
          <w:sz w:val="24"/>
        </w:rPr>
        <w:t xml:space="preserve"> (v. 5) esprime con forza un abbandono radicale, la completa eliminazione di un comportamento che non si addice più a chi </w:t>
      </w:r>
      <w:r w:rsidRPr="00863268">
        <w:rPr>
          <w:rFonts w:cs="Arial"/>
          <w:sz w:val="24"/>
        </w:rPr>
        <w:lastRenderedPageBreak/>
        <w:t>appartiene a Cristo. Mentre l</w:t>
      </w:r>
      <w:r>
        <w:rPr>
          <w:rFonts w:cs="Arial"/>
          <w:sz w:val="24"/>
        </w:rPr>
        <w:t>a traduzione italiana parla di «</w:t>
      </w:r>
      <w:proofErr w:type="spellStart"/>
      <w:r>
        <w:rPr>
          <w:rFonts w:cs="Arial"/>
          <w:sz w:val="24"/>
        </w:rPr>
        <w:t>ció</w:t>
      </w:r>
      <w:proofErr w:type="spellEnd"/>
      <w:r>
        <w:rPr>
          <w:rFonts w:cs="Arial"/>
          <w:sz w:val="24"/>
        </w:rPr>
        <w:t xml:space="preserve"> che appartiene alla terra»</w:t>
      </w:r>
      <w:r w:rsidRPr="00863268">
        <w:rPr>
          <w:rFonts w:cs="Arial"/>
          <w:sz w:val="24"/>
        </w:rPr>
        <w:t xml:space="preserve">, il testo greco </w:t>
      </w:r>
      <w:r>
        <w:rPr>
          <w:rFonts w:cs="Arial"/>
          <w:sz w:val="24"/>
        </w:rPr>
        <w:t xml:space="preserve">usa </w:t>
      </w:r>
      <w:r w:rsidRPr="00863268">
        <w:rPr>
          <w:rFonts w:cs="Arial"/>
          <w:sz w:val="24"/>
        </w:rPr>
        <w:t xml:space="preserve">il termine </w:t>
      </w:r>
      <w:r w:rsidRPr="00097741">
        <w:rPr>
          <w:rFonts w:cs="Arial"/>
          <w:i/>
          <w:sz w:val="24"/>
        </w:rPr>
        <w:t>mele</w:t>
      </w:r>
      <w:r w:rsidRPr="00863268">
        <w:rPr>
          <w:rFonts w:cs="Arial"/>
          <w:sz w:val="24"/>
        </w:rPr>
        <w:t xml:space="preserve"> (= "mem</w:t>
      </w:r>
      <w:r>
        <w:rPr>
          <w:rFonts w:cs="Arial"/>
          <w:sz w:val="24"/>
        </w:rPr>
        <w:t xml:space="preserve">bra") che conferisce al versetto una partenza </w:t>
      </w:r>
      <w:r w:rsidR="00482348">
        <w:rPr>
          <w:rFonts w:cs="Arial"/>
          <w:sz w:val="24"/>
        </w:rPr>
        <w:t xml:space="preserve">vigorosa </w:t>
      </w:r>
      <w:r>
        <w:rPr>
          <w:rFonts w:cs="Arial"/>
          <w:sz w:val="24"/>
        </w:rPr>
        <w:t>che suona alla lettera: «Date morte dunque alle membra della terra». La richiesta è forte, quasi violenta, per ricordare che non sono possibili tentennamenti o incertez</w:t>
      </w:r>
      <w:r w:rsidR="00482348">
        <w:rPr>
          <w:rFonts w:cs="Arial"/>
          <w:sz w:val="24"/>
        </w:rPr>
        <w:t>ze. Il dare la morte indica l</w:t>
      </w:r>
      <w:r>
        <w:rPr>
          <w:rFonts w:cs="Arial"/>
          <w:sz w:val="24"/>
        </w:rPr>
        <w:t xml:space="preserve">’eliminazione definitiva di qualcosa </w:t>
      </w:r>
      <w:r w:rsidR="00482348">
        <w:rPr>
          <w:rFonts w:cs="Arial"/>
          <w:sz w:val="24"/>
        </w:rPr>
        <w:t>ritenuto molto nocivo</w:t>
      </w:r>
      <w:r>
        <w:rPr>
          <w:rFonts w:cs="Arial"/>
          <w:sz w:val="24"/>
        </w:rPr>
        <w:t xml:space="preserve">. Simile esigenza senza appello </w:t>
      </w:r>
      <w:r w:rsidRPr="00863268">
        <w:rPr>
          <w:rFonts w:cs="Arial"/>
          <w:sz w:val="24"/>
        </w:rPr>
        <w:t xml:space="preserve">richiama da vicino l'insegnamento </w:t>
      </w:r>
      <w:r>
        <w:rPr>
          <w:rFonts w:cs="Arial"/>
          <w:sz w:val="24"/>
        </w:rPr>
        <w:t>di Gesù: «</w:t>
      </w:r>
      <w:r w:rsidRPr="00863268">
        <w:rPr>
          <w:rFonts w:cs="Arial"/>
          <w:sz w:val="24"/>
        </w:rPr>
        <w:t xml:space="preserve">Se il tuo occhio </w:t>
      </w:r>
      <w:r>
        <w:rPr>
          <w:rFonts w:cs="Arial"/>
          <w:sz w:val="24"/>
        </w:rPr>
        <w:t xml:space="preserve">destro </w:t>
      </w:r>
      <w:r w:rsidRPr="00863268">
        <w:rPr>
          <w:rFonts w:cs="Arial"/>
          <w:sz w:val="24"/>
        </w:rPr>
        <w:t xml:space="preserve">ti </w:t>
      </w:r>
      <w:r>
        <w:rPr>
          <w:rFonts w:cs="Arial"/>
          <w:sz w:val="24"/>
        </w:rPr>
        <w:t>è motivo di scandalo, cavalo e gettalo via da te: ti conviene infatti perdere una delle tue membra, piuttosto che tutto il corpo venga gettato nella Geenna. E se la tua mano destra ti è motivo di scandalo, tagliala e gettala via da te...»</w:t>
      </w:r>
      <w:r w:rsidRPr="00863268">
        <w:rPr>
          <w:rFonts w:cs="Arial"/>
          <w:sz w:val="24"/>
        </w:rPr>
        <w:t xml:space="preserve"> (Mt 5,</w:t>
      </w:r>
      <w:r>
        <w:rPr>
          <w:rFonts w:cs="Arial"/>
          <w:sz w:val="24"/>
        </w:rPr>
        <w:t>29-30</w:t>
      </w:r>
      <w:r w:rsidRPr="00863268">
        <w:rPr>
          <w:rFonts w:cs="Arial"/>
          <w:sz w:val="24"/>
        </w:rPr>
        <w:t xml:space="preserve">). </w:t>
      </w:r>
      <w:r>
        <w:rPr>
          <w:rFonts w:cs="Arial"/>
          <w:sz w:val="24"/>
        </w:rPr>
        <w:t xml:space="preserve">Sappiamo che </w:t>
      </w:r>
      <w:r w:rsidRPr="00863268">
        <w:rPr>
          <w:rFonts w:cs="Arial"/>
          <w:sz w:val="24"/>
        </w:rPr>
        <w:t xml:space="preserve">Gesù </w:t>
      </w:r>
      <w:r>
        <w:rPr>
          <w:rFonts w:cs="Arial"/>
          <w:sz w:val="24"/>
        </w:rPr>
        <w:t xml:space="preserve">non ha </w:t>
      </w:r>
      <w:r w:rsidRPr="00863268">
        <w:rPr>
          <w:rFonts w:cs="Arial"/>
          <w:sz w:val="24"/>
        </w:rPr>
        <w:t>mai richiesto la mutilazione fisica del peccatore,</w:t>
      </w:r>
      <w:r w:rsidRPr="00863268">
        <w:rPr>
          <w:rStyle w:val="Rimandonotaapidipagina"/>
          <w:rFonts w:cs="Arial"/>
        </w:rPr>
        <w:footnoteReference w:id="201"/>
      </w:r>
      <w:r w:rsidRPr="00863268">
        <w:rPr>
          <w:rFonts w:cs="Arial"/>
          <w:sz w:val="24"/>
        </w:rPr>
        <w:t xml:space="preserve"> </w:t>
      </w:r>
      <w:r>
        <w:rPr>
          <w:rFonts w:cs="Arial"/>
          <w:sz w:val="24"/>
        </w:rPr>
        <w:t xml:space="preserve">atto del resto inutile, perché l’occhio o la mano agiscono dietro comando del cervello. Gesù ha profuso le sue energie per far conoscere il Regno e sollecitare gli uomini a entrarvi. Ha lavorato sulla loro intelligenza e volontà. La sua richiesta deve essere compresa non come formale realizzazione, bensì come urgenza e gravità che non ammettono dilazioni. </w:t>
      </w:r>
    </w:p>
    <w:p w14:paraId="7E6710C0" w14:textId="77777777" w:rsidR="00C94091" w:rsidRPr="00863268" w:rsidRDefault="00C94091" w:rsidP="007E52C2">
      <w:pPr>
        <w:spacing w:line="240" w:lineRule="atLeast"/>
        <w:jc w:val="both"/>
        <w:rPr>
          <w:rFonts w:cs="Arial"/>
          <w:sz w:val="24"/>
        </w:rPr>
      </w:pPr>
      <w:r>
        <w:rPr>
          <w:rFonts w:cs="Arial"/>
          <w:sz w:val="24"/>
        </w:rPr>
        <w:tab/>
        <w:t xml:space="preserve">Per analogia dobbiamo intendere anche </w:t>
      </w:r>
      <w:r w:rsidRPr="00863268">
        <w:rPr>
          <w:rFonts w:cs="Arial"/>
          <w:sz w:val="24"/>
        </w:rPr>
        <w:t xml:space="preserve">il valore figurato della nostra espressione, senza per questo </w:t>
      </w:r>
      <w:r>
        <w:rPr>
          <w:rFonts w:cs="Arial"/>
          <w:sz w:val="24"/>
        </w:rPr>
        <w:t>diminuire o annacquare l’</w:t>
      </w:r>
      <w:r w:rsidRPr="00863268">
        <w:rPr>
          <w:rFonts w:cs="Arial"/>
          <w:sz w:val="24"/>
        </w:rPr>
        <w:t xml:space="preserve">impegno. Il battesimo rimane il migliore </w:t>
      </w:r>
      <w:r>
        <w:rPr>
          <w:rFonts w:cs="Arial"/>
          <w:sz w:val="24"/>
        </w:rPr>
        <w:t xml:space="preserve">quadro di riferimento </w:t>
      </w:r>
      <w:r w:rsidRPr="00863268">
        <w:rPr>
          <w:rFonts w:cs="Arial"/>
          <w:sz w:val="24"/>
        </w:rPr>
        <w:t>per la</w:t>
      </w:r>
      <w:r>
        <w:rPr>
          <w:rFonts w:cs="Arial"/>
          <w:sz w:val="24"/>
        </w:rPr>
        <w:t xml:space="preserve"> comprensione di tale richiesta. N</w:t>
      </w:r>
      <w:r w:rsidRPr="00863268">
        <w:rPr>
          <w:rFonts w:cs="Arial"/>
          <w:sz w:val="24"/>
        </w:rPr>
        <w:t>e fa fede una lista di testi analoghi, tratti</w:t>
      </w:r>
      <w:r>
        <w:rPr>
          <w:rFonts w:cs="Arial"/>
          <w:sz w:val="24"/>
        </w:rPr>
        <w:t xml:space="preserve"> dalla Lettera ai Romani: «</w:t>
      </w:r>
      <w:r w:rsidRPr="00863268">
        <w:rPr>
          <w:rFonts w:cs="Arial"/>
          <w:sz w:val="24"/>
        </w:rPr>
        <w:t xml:space="preserve">Consideratevi morti al peccato, ma viventi per Dio, in </w:t>
      </w:r>
      <w:r>
        <w:rPr>
          <w:rFonts w:cs="Arial"/>
          <w:sz w:val="24"/>
        </w:rPr>
        <w:t>Cristo Gesù» (Rm 6,11); «non of</w:t>
      </w:r>
      <w:r w:rsidRPr="00863268">
        <w:rPr>
          <w:rFonts w:cs="Arial"/>
          <w:sz w:val="24"/>
        </w:rPr>
        <w:t xml:space="preserve">frite </w:t>
      </w:r>
      <w:r>
        <w:rPr>
          <w:rFonts w:cs="Arial"/>
          <w:sz w:val="24"/>
        </w:rPr>
        <w:t xml:space="preserve">al peccato </w:t>
      </w:r>
      <w:r w:rsidRPr="00863268">
        <w:rPr>
          <w:rFonts w:cs="Arial"/>
          <w:sz w:val="24"/>
        </w:rPr>
        <w:t>le vostra membra come strumenti di ingiustizia</w:t>
      </w:r>
      <w:r>
        <w:rPr>
          <w:rFonts w:cs="Arial"/>
          <w:sz w:val="24"/>
        </w:rPr>
        <w:t>,</w:t>
      </w:r>
      <w:r w:rsidRPr="00863268">
        <w:rPr>
          <w:rFonts w:cs="Arial"/>
          <w:sz w:val="24"/>
        </w:rPr>
        <w:t xml:space="preserve"> ma offrite voi stessi </w:t>
      </w:r>
      <w:r>
        <w:rPr>
          <w:rFonts w:cs="Arial"/>
          <w:sz w:val="24"/>
        </w:rPr>
        <w:t>a Dio come viventi,</w:t>
      </w:r>
      <w:r w:rsidRPr="00863268">
        <w:rPr>
          <w:rFonts w:cs="Arial"/>
          <w:sz w:val="24"/>
        </w:rPr>
        <w:t xml:space="preserve"> </w:t>
      </w:r>
      <w:r>
        <w:rPr>
          <w:rFonts w:cs="Arial"/>
          <w:sz w:val="24"/>
        </w:rPr>
        <w:t>ri</w:t>
      </w:r>
      <w:r w:rsidRPr="00863268">
        <w:rPr>
          <w:rFonts w:cs="Arial"/>
          <w:sz w:val="24"/>
        </w:rPr>
        <w:t>tornati dai morti</w:t>
      </w:r>
      <w:r>
        <w:rPr>
          <w:rFonts w:cs="Arial"/>
          <w:sz w:val="24"/>
        </w:rPr>
        <w:t>,</w:t>
      </w:r>
      <w:r w:rsidRPr="00863268">
        <w:rPr>
          <w:rFonts w:cs="Arial"/>
          <w:sz w:val="24"/>
        </w:rPr>
        <w:t xml:space="preserve"> e le vostre membra a </w:t>
      </w:r>
      <w:r>
        <w:rPr>
          <w:rFonts w:cs="Arial"/>
          <w:sz w:val="24"/>
        </w:rPr>
        <w:t>Dio come strumenti di giustizia»</w:t>
      </w:r>
      <w:r w:rsidRPr="00863268">
        <w:rPr>
          <w:rFonts w:cs="Arial"/>
          <w:sz w:val="24"/>
        </w:rPr>
        <w:t xml:space="preserve"> (Rm 6,13; cf. 6,19).</w:t>
      </w:r>
    </w:p>
    <w:p w14:paraId="52FA9940" w14:textId="77777777" w:rsidR="00C94091" w:rsidRDefault="00C94091" w:rsidP="007E52C2">
      <w:pPr>
        <w:spacing w:line="240" w:lineRule="atLeast"/>
        <w:jc w:val="both"/>
        <w:rPr>
          <w:rFonts w:cs="Arial"/>
          <w:sz w:val="24"/>
        </w:rPr>
      </w:pPr>
      <w:r w:rsidRPr="00863268">
        <w:rPr>
          <w:rFonts w:cs="Arial"/>
          <w:sz w:val="24"/>
        </w:rPr>
        <w:tab/>
        <w:t>S</w:t>
      </w:r>
      <w:r>
        <w:rPr>
          <w:rFonts w:cs="Arial"/>
          <w:sz w:val="24"/>
        </w:rPr>
        <w:t xml:space="preserve">egue </w:t>
      </w:r>
      <w:r w:rsidRPr="00863268">
        <w:rPr>
          <w:rFonts w:cs="Arial"/>
          <w:sz w:val="24"/>
        </w:rPr>
        <w:t>una pr</w:t>
      </w:r>
      <w:r>
        <w:rPr>
          <w:rFonts w:cs="Arial"/>
          <w:sz w:val="24"/>
        </w:rPr>
        <w:t>ima lista di vizi,</w:t>
      </w:r>
      <w:r w:rsidRPr="00863268">
        <w:rPr>
          <w:rFonts w:cs="Arial"/>
          <w:sz w:val="24"/>
        </w:rPr>
        <w:t xml:space="preserve"> </w:t>
      </w:r>
      <w:r>
        <w:rPr>
          <w:rFonts w:cs="Arial"/>
          <w:sz w:val="24"/>
        </w:rPr>
        <w:t xml:space="preserve">completata da </w:t>
      </w:r>
      <w:r w:rsidRPr="00863268">
        <w:rPr>
          <w:rFonts w:cs="Arial"/>
          <w:sz w:val="24"/>
        </w:rPr>
        <w:t xml:space="preserve">una seconda </w:t>
      </w:r>
      <w:r>
        <w:rPr>
          <w:rFonts w:cs="Arial"/>
          <w:sz w:val="24"/>
        </w:rPr>
        <w:t xml:space="preserve">che fisserà la sua attenzione </w:t>
      </w:r>
      <w:r w:rsidRPr="00863268">
        <w:rPr>
          <w:rFonts w:cs="Arial"/>
          <w:sz w:val="24"/>
        </w:rPr>
        <w:t>soprattutto</w:t>
      </w:r>
      <w:r>
        <w:rPr>
          <w:rFonts w:cs="Arial"/>
          <w:sz w:val="24"/>
        </w:rPr>
        <w:t xml:space="preserve"> i rapporti fraterni</w:t>
      </w:r>
      <w:r w:rsidRPr="00863268">
        <w:rPr>
          <w:rFonts w:cs="Arial"/>
          <w:sz w:val="24"/>
        </w:rPr>
        <w:t>.</w:t>
      </w:r>
      <w:r>
        <w:rPr>
          <w:rStyle w:val="Rimandonotaapidipagina"/>
          <w:rFonts w:cs="Arial"/>
        </w:rPr>
        <w:footnoteReference w:id="202"/>
      </w:r>
      <w:r w:rsidRPr="00863268">
        <w:rPr>
          <w:rFonts w:cs="Arial"/>
          <w:sz w:val="24"/>
        </w:rPr>
        <w:t xml:space="preserve"> Non si tratta di ele</w:t>
      </w:r>
      <w:r>
        <w:rPr>
          <w:rFonts w:cs="Arial"/>
          <w:sz w:val="24"/>
        </w:rPr>
        <w:t>nchi originali, propri del pensiero pao</w:t>
      </w:r>
      <w:r w:rsidRPr="00863268">
        <w:rPr>
          <w:rFonts w:cs="Arial"/>
          <w:sz w:val="24"/>
        </w:rPr>
        <w:t>lino o cristiano, perché s</w:t>
      </w:r>
      <w:r>
        <w:rPr>
          <w:rFonts w:cs="Arial"/>
          <w:sz w:val="24"/>
        </w:rPr>
        <w:t xml:space="preserve">ono reperibili anche </w:t>
      </w:r>
      <w:r w:rsidRPr="00863268">
        <w:rPr>
          <w:rFonts w:cs="Arial"/>
          <w:sz w:val="24"/>
        </w:rPr>
        <w:t>nei manuali di etica del mondo greco-giudaico.</w:t>
      </w:r>
      <w:r w:rsidRPr="00863268">
        <w:rPr>
          <w:rStyle w:val="Rimandonotaapidipagina"/>
          <w:rFonts w:cs="Arial"/>
        </w:rPr>
        <w:footnoteReference w:id="203"/>
      </w:r>
      <w:r w:rsidRPr="00863268">
        <w:rPr>
          <w:rFonts w:cs="Arial"/>
          <w:sz w:val="24"/>
        </w:rPr>
        <w:t xml:space="preserve">  Queste tavole hanno valore </w:t>
      </w:r>
      <w:r>
        <w:rPr>
          <w:rFonts w:cs="Arial"/>
          <w:sz w:val="24"/>
        </w:rPr>
        <w:t xml:space="preserve">più </w:t>
      </w:r>
      <w:r w:rsidRPr="00863268">
        <w:rPr>
          <w:rFonts w:cs="Arial"/>
          <w:sz w:val="24"/>
        </w:rPr>
        <w:t>indicativo che esaustivo</w:t>
      </w:r>
      <w:r>
        <w:rPr>
          <w:rFonts w:cs="Arial"/>
          <w:sz w:val="24"/>
        </w:rPr>
        <w:t xml:space="preserve"> e il NT le ha adottate prenden</w:t>
      </w:r>
      <w:r w:rsidRPr="00863268">
        <w:rPr>
          <w:rFonts w:cs="Arial"/>
          <w:sz w:val="24"/>
        </w:rPr>
        <w:t>dole dal giudaismo ellenistico che le ha mutuate a sua vol</w:t>
      </w:r>
      <w:r>
        <w:rPr>
          <w:rFonts w:cs="Arial"/>
          <w:sz w:val="24"/>
        </w:rPr>
        <w:t>ta dalla filosofia popolare con</w:t>
      </w:r>
      <w:r w:rsidRPr="00863268">
        <w:rPr>
          <w:rFonts w:cs="Arial"/>
          <w:sz w:val="24"/>
        </w:rPr>
        <w:t xml:space="preserve">temporanea. Assenti </w:t>
      </w:r>
      <w:r>
        <w:rPr>
          <w:rFonts w:cs="Arial"/>
          <w:sz w:val="24"/>
        </w:rPr>
        <w:t xml:space="preserve">inizialmente </w:t>
      </w:r>
      <w:r w:rsidRPr="00863268">
        <w:rPr>
          <w:rFonts w:cs="Arial"/>
          <w:sz w:val="24"/>
        </w:rPr>
        <w:t xml:space="preserve">nel mondo giudaico, </w:t>
      </w:r>
      <w:r>
        <w:rPr>
          <w:rFonts w:cs="Arial"/>
          <w:sz w:val="24"/>
        </w:rPr>
        <w:t xml:space="preserve">vi </w:t>
      </w:r>
      <w:r w:rsidRPr="00863268">
        <w:rPr>
          <w:rFonts w:cs="Arial"/>
          <w:sz w:val="24"/>
        </w:rPr>
        <w:t>compaiono quando q</w:t>
      </w:r>
      <w:r>
        <w:rPr>
          <w:rFonts w:cs="Arial"/>
          <w:sz w:val="24"/>
        </w:rPr>
        <w:t>uesto si apre al mondo pagano.</w:t>
      </w:r>
      <w:r>
        <w:rPr>
          <w:rStyle w:val="Rimandonotaapidipagina"/>
          <w:rFonts w:cs="Arial"/>
        </w:rPr>
        <w:footnoteReference w:id="204"/>
      </w:r>
    </w:p>
    <w:p w14:paraId="72D5FDB2" w14:textId="7E4022CA" w:rsidR="00C94091" w:rsidRDefault="00C94091" w:rsidP="007E52C2">
      <w:pPr>
        <w:spacing w:line="240" w:lineRule="atLeast"/>
        <w:jc w:val="both"/>
        <w:rPr>
          <w:rFonts w:cs="Arial"/>
          <w:sz w:val="24"/>
        </w:rPr>
      </w:pPr>
      <w:r>
        <w:rPr>
          <w:rFonts w:cs="Arial"/>
          <w:sz w:val="24"/>
        </w:rPr>
        <w:tab/>
      </w:r>
      <w:r w:rsidRPr="00863268">
        <w:rPr>
          <w:rFonts w:cs="Arial"/>
          <w:sz w:val="24"/>
        </w:rPr>
        <w:t xml:space="preserve">Il primo elenco enumera cinque peccati che </w:t>
      </w:r>
      <w:proofErr w:type="spellStart"/>
      <w:r w:rsidRPr="00863268">
        <w:rPr>
          <w:rFonts w:cs="Arial"/>
          <w:sz w:val="24"/>
        </w:rPr>
        <w:t>àncorano</w:t>
      </w:r>
      <w:proofErr w:type="spellEnd"/>
      <w:r w:rsidRPr="00863268">
        <w:rPr>
          <w:rFonts w:cs="Arial"/>
          <w:sz w:val="24"/>
        </w:rPr>
        <w:t xml:space="preserve"> alla terra</w:t>
      </w:r>
      <w:r>
        <w:rPr>
          <w:rFonts w:cs="Arial"/>
          <w:sz w:val="24"/>
        </w:rPr>
        <w:t xml:space="preserve">, impedendo </w:t>
      </w:r>
      <w:r w:rsidRPr="00863268">
        <w:rPr>
          <w:rFonts w:cs="Arial"/>
          <w:sz w:val="24"/>
        </w:rPr>
        <w:t>di vivere da risorti. L</w:t>
      </w:r>
      <w:r>
        <w:rPr>
          <w:rFonts w:cs="Arial"/>
          <w:sz w:val="24"/>
        </w:rPr>
        <w:t>o potremmo semplificare e ridurre a due</w:t>
      </w:r>
      <w:r w:rsidRPr="00863268">
        <w:rPr>
          <w:rFonts w:cs="Arial"/>
          <w:sz w:val="24"/>
        </w:rPr>
        <w:t xml:space="preserve"> soli vizi</w:t>
      </w:r>
      <w:r>
        <w:rPr>
          <w:rFonts w:cs="Arial"/>
          <w:sz w:val="24"/>
        </w:rPr>
        <w:t xml:space="preserve">, la </w:t>
      </w:r>
      <w:r w:rsidRPr="00863268">
        <w:rPr>
          <w:rFonts w:cs="Arial"/>
          <w:sz w:val="24"/>
        </w:rPr>
        <w:t xml:space="preserve"> lussuria e </w:t>
      </w:r>
      <w:r>
        <w:rPr>
          <w:rFonts w:cs="Arial"/>
          <w:sz w:val="24"/>
        </w:rPr>
        <w:t xml:space="preserve">la </w:t>
      </w:r>
      <w:r w:rsidRPr="00863268">
        <w:rPr>
          <w:rFonts w:cs="Arial"/>
          <w:sz w:val="24"/>
        </w:rPr>
        <w:t xml:space="preserve">cupidigia. </w:t>
      </w:r>
    </w:p>
    <w:p w14:paraId="16728084" w14:textId="7D8395FE" w:rsidR="00C94091" w:rsidRDefault="00C94091" w:rsidP="007E52C2">
      <w:pPr>
        <w:spacing w:line="240" w:lineRule="atLeast"/>
        <w:jc w:val="both"/>
        <w:rPr>
          <w:rFonts w:cs="Arial"/>
          <w:sz w:val="24"/>
        </w:rPr>
      </w:pPr>
      <w:r>
        <w:rPr>
          <w:rFonts w:cs="Arial"/>
          <w:sz w:val="24"/>
        </w:rPr>
        <w:tab/>
        <w:t>Il primo, esplicitato da ben quattro termini («</w:t>
      </w:r>
      <w:r w:rsidRPr="00863268">
        <w:rPr>
          <w:rFonts w:cs="Arial"/>
          <w:sz w:val="24"/>
        </w:rPr>
        <w:t xml:space="preserve">impurità, </w:t>
      </w:r>
      <w:r>
        <w:rPr>
          <w:rFonts w:cs="Arial"/>
          <w:sz w:val="24"/>
        </w:rPr>
        <w:t>immoralità, passioni e desideri cattivi»</w:t>
      </w:r>
      <w:r w:rsidRPr="00863268">
        <w:rPr>
          <w:rFonts w:cs="Arial"/>
          <w:sz w:val="24"/>
        </w:rPr>
        <w:t xml:space="preserve">), era un segno caratteristico dell'uomo pagano, </w:t>
      </w:r>
      <w:r>
        <w:rPr>
          <w:rFonts w:cs="Arial"/>
          <w:sz w:val="24"/>
        </w:rPr>
        <w:t xml:space="preserve">lontano da Dio e </w:t>
      </w:r>
      <w:r w:rsidRPr="00863268">
        <w:rPr>
          <w:rFonts w:cs="Arial"/>
          <w:sz w:val="24"/>
        </w:rPr>
        <w:t>abbandonato a se stesso</w:t>
      </w:r>
      <w:r>
        <w:rPr>
          <w:rFonts w:cs="Arial"/>
          <w:sz w:val="24"/>
        </w:rPr>
        <w:t>.</w:t>
      </w:r>
      <w:r>
        <w:rPr>
          <w:rStyle w:val="Rimandonotaapidipagina"/>
          <w:rFonts w:cs="Arial"/>
        </w:rPr>
        <w:footnoteReference w:id="205"/>
      </w:r>
      <w:r>
        <w:rPr>
          <w:rFonts w:cs="Arial"/>
          <w:sz w:val="24"/>
        </w:rPr>
        <w:t xml:space="preserve"> </w:t>
      </w:r>
      <w:r w:rsidRPr="00863268">
        <w:rPr>
          <w:rFonts w:cs="Arial"/>
          <w:sz w:val="24"/>
        </w:rPr>
        <w:t>L'insistenza sui peccati sessuali non proviene</w:t>
      </w:r>
      <w:r>
        <w:rPr>
          <w:rFonts w:cs="Arial"/>
          <w:sz w:val="24"/>
        </w:rPr>
        <w:t xml:space="preserve"> da un'ossessione in senso freu</w:t>
      </w:r>
      <w:r w:rsidRPr="00863268">
        <w:rPr>
          <w:rFonts w:cs="Arial"/>
          <w:sz w:val="24"/>
        </w:rPr>
        <w:t>diano,</w:t>
      </w:r>
      <w:r w:rsidRPr="00863268">
        <w:rPr>
          <w:rStyle w:val="Rimandonotaapidipagina"/>
          <w:rFonts w:cs="Arial"/>
        </w:rPr>
        <w:footnoteReference w:id="206"/>
      </w:r>
      <w:r w:rsidRPr="00863268">
        <w:rPr>
          <w:rFonts w:cs="Arial"/>
          <w:sz w:val="24"/>
        </w:rPr>
        <w:t xml:space="preserve"> bensì dal convincimento che tali peccati, </w:t>
      </w:r>
      <w:r w:rsidRPr="00863268">
        <w:rPr>
          <w:rFonts w:cs="Arial"/>
          <w:sz w:val="24"/>
        </w:rPr>
        <w:lastRenderedPageBreak/>
        <w:t>insieme alla cupidigia, sono in relazione con l'idolatria. Il peccato sessuale, espressione dell'unione più intima che ci sia, già nell'A</w:t>
      </w:r>
      <w:r>
        <w:rPr>
          <w:rFonts w:cs="Arial"/>
          <w:sz w:val="24"/>
        </w:rPr>
        <w:t>T</w:t>
      </w:r>
      <w:r w:rsidRPr="00863268">
        <w:rPr>
          <w:rFonts w:cs="Arial"/>
          <w:sz w:val="24"/>
        </w:rPr>
        <w:t xml:space="preserve"> esprimeva l'idolatria. Il testo, dunque, non intende combattere il sesso, ma l'idolatria.</w:t>
      </w:r>
      <w:r w:rsidRPr="00863268">
        <w:rPr>
          <w:rStyle w:val="Rimandonotaapidipagina"/>
          <w:rFonts w:cs="Arial"/>
        </w:rPr>
        <w:footnoteReference w:id="207"/>
      </w:r>
      <w:r w:rsidRPr="00863268">
        <w:rPr>
          <w:rFonts w:cs="Arial"/>
          <w:sz w:val="24"/>
        </w:rPr>
        <w:t xml:space="preserve"> Su questo punto i cristiani dovevano nettamente distinguersi dagli altri e offrire un segno credibil</w:t>
      </w:r>
      <w:r>
        <w:rPr>
          <w:rFonts w:cs="Arial"/>
          <w:sz w:val="24"/>
        </w:rPr>
        <w:t xml:space="preserve">e del </w:t>
      </w:r>
      <w:r w:rsidRPr="00863268">
        <w:rPr>
          <w:rFonts w:cs="Arial"/>
          <w:sz w:val="24"/>
        </w:rPr>
        <w:t>processo di sa</w:t>
      </w:r>
      <w:r>
        <w:rPr>
          <w:rFonts w:cs="Arial"/>
          <w:sz w:val="24"/>
        </w:rPr>
        <w:t>ntificazione operante in loro.</w:t>
      </w:r>
      <w:r>
        <w:rPr>
          <w:rStyle w:val="Rimandonotaapidipagina"/>
          <w:rFonts w:cs="Arial"/>
        </w:rPr>
        <w:footnoteReference w:id="208"/>
      </w:r>
      <w:r w:rsidRPr="00863268">
        <w:rPr>
          <w:rFonts w:cs="Arial"/>
          <w:sz w:val="24"/>
        </w:rPr>
        <w:t xml:space="preserve"> </w:t>
      </w:r>
    </w:p>
    <w:p w14:paraId="41B8FC54" w14:textId="77777777" w:rsidR="00C94091" w:rsidRPr="00863268" w:rsidRDefault="00C94091" w:rsidP="007E52C2">
      <w:pPr>
        <w:spacing w:line="240" w:lineRule="atLeast"/>
        <w:jc w:val="both"/>
        <w:rPr>
          <w:rFonts w:cs="Arial"/>
          <w:sz w:val="24"/>
        </w:rPr>
      </w:pPr>
      <w:r>
        <w:rPr>
          <w:rFonts w:cs="Arial"/>
          <w:sz w:val="24"/>
        </w:rPr>
        <w:tab/>
        <w:t xml:space="preserve">Il secondo vizio, la «cupidigia», è l’appetito insaziabile di colui che </w:t>
      </w:r>
      <w:r w:rsidRPr="00863268">
        <w:rPr>
          <w:rFonts w:cs="Arial"/>
          <w:sz w:val="24"/>
        </w:rPr>
        <w:t xml:space="preserve">non ha altro ideale </w:t>
      </w:r>
      <w:r>
        <w:rPr>
          <w:rFonts w:cs="Arial"/>
          <w:sz w:val="24"/>
        </w:rPr>
        <w:t xml:space="preserve">al di fuori del </w:t>
      </w:r>
      <w:r w:rsidRPr="00863268">
        <w:rPr>
          <w:rFonts w:cs="Arial"/>
          <w:sz w:val="24"/>
        </w:rPr>
        <w:t>posse</w:t>
      </w:r>
      <w:r>
        <w:rPr>
          <w:rFonts w:cs="Arial"/>
          <w:sz w:val="24"/>
        </w:rPr>
        <w:t xml:space="preserve">dere. Per questo </w:t>
      </w:r>
      <w:r w:rsidRPr="00863268">
        <w:rPr>
          <w:rFonts w:cs="Arial"/>
          <w:sz w:val="24"/>
        </w:rPr>
        <w:t xml:space="preserve">troviamo </w:t>
      </w:r>
      <w:r>
        <w:rPr>
          <w:rFonts w:cs="Arial"/>
          <w:sz w:val="24"/>
        </w:rPr>
        <w:t xml:space="preserve">anch’essa </w:t>
      </w:r>
      <w:r w:rsidRPr="00863268">
        <w:rPr>
          <w:rFonts w:cs="Arial"/>
          <w:sz w:val="24"/>
        </w:rPr>
        <w:t>spe</w:t>
      </w:r>
      <w:r>
        <w:rPr>
          <w:rFonts w:cs="Arial"/>
          <w:sz w:val="24"/>
        </w:rPr>
        <w:t>sso associata con l'idolatria,</w:t>
      </w:r>
      <w:r>
        <w:rPr>
          <w:rStyle w:val="Rimandonotaapidipagina"/>
          <w:rFonts w:cs="Arial"/>
        </w:rPr>
        <w:footnoteReference w:id="209"/>
      </w:r>
      <w:r>
        <w:rPr>
          <w:rFonts w:cs="Arial"/>
          <w:sz w:val="24"/>
        </w:rPr>
        <w:t xml:space="preserve"> </w:t>
      </w:r>
      <w:r w:rsidRPr="00863268">
        <w:rPr>
          <w:rFonts w:cs="Arial"/>
          <w:sz w:val="24"/>
        </w:rPr>
        <w:t xml:space="preserve">fino ad identificarsi con essa. Tale smodato e inarrestabile </w:t>
      </w:r>
      <w:r>
        <w:rPr>
          <w:rFonts w:cs="Arial"/>
          <w:sz w:val="24"/>
        </w:rPr>
        <w:t xml:space="preserve">desiderio di possedere finisce </w:t>
      </w:r>
      <w:r w:rsidRPr="00863268">
        <w:rPr>
          <w:rFonts w:cs="Arial"/>
          <w:sz w:val="24"/>
        </w:rPr>
        <w:t>per occupare tutto l'interesse e lo spazio vitale dell'uomo al punto da porsi in alternativa</w:t>
      </w:r>
      <w:r>
        <w:rPr>
          <w:rFonts w:cs="Arial"/>
          <w:sz w:val="24"/>
        </w:rPr>
        <w:t xml:space="preserve"> a Dio. Gesù aveva ricordato l’</w:t>
      </w:r>
      <w:r w:rsidRPr="00863268">
        <w:rPr>
          <w:rFonts w:cs="Arial"/>
          <w:sz w:val="24"/>
        </w:rPr>
        <w:t>inconci</w:t>
      </w:r>
      <w:r>
        <w:rPr>
          <w:rFonts w:cs="Arial"/>
          <w:sz w:val="24"/>
        </w:rPr>
        <w:t>liabilità tra Dio e il denaro: «</w:t>
      </w:r>
      <w:r w:rsidRPr="00863268">
        <w:rPr>
          <w:rFonts w:cs="Arial"/>
          <w:sz w:val="24"/>
        </w:rPr>
        <w:t>N</w:t>
      </w:r>
      <w:r>
        <w:rPr>
          <w:rFonts w:cs="Arial"/>
          <w:sz w:val="24"/>
        </w:rPr>
        <w:t>on potete servire a Dio e la ricchezza»</w:t>
      </w:r>
      <w:r w:rsidRPr="00863268">
        <w:rPr>
          <w:rFonts w:cs="Arial"/>
          <w:sz w:val="24"/>
        </w:rPr>
        <w:t xml:space="preserve"> (Lc 16,13).</w:t>
      </w:r>
    </w:p>
    <w:p w14:paraId="70B4FB14" w14:textId="77777777" w:rsidR="00C94091" w:rsidRDefault="00C94091" w:rsidP="007E52C2">
      <w:pPr>
        <w:spacing w:line="240" w:lineRule="atLeast"/>
        <w:jc w:val="both"/>
        <w:rPr>
          <w:rFonts w:cs="Arial"/>
          <w:sz w:val="24"/>
        </w:rPr>
      </w:pPr>
      <w:r>
        <w:rPr>
          <w:rFonts w:cs="Arial"/>
          <w:sz w:val="24"/>
        </w:rPr>
        <w:tab/>
        <w:t>L’</w:t>
      </w:r>
      <w:r w:rsidRPr="00863268">
        <w:rPr>
          <w:rFonts w:cs="Arial"/>
          <w:sz w:val="24"/>
        </w:rPr>
        <w:t>irriducibilità tra Dio e i vizi in generale, prende f</w:t>
      </w:r>
      <w:r>
        <w:rPr>
          <w:rFonts w:cs="Arial"/>
          <w:sz w:val="24"/>
        </w:rPr>
        <w:t>orma nel linguaggio veterotestamentario di «ira di Dio», richiamata al v. 6</w:t>
      </w:r>
      <w:r w:rsidRPr="00863268">
        <w:rPr>
          <w:rFonts w:cs="Arial"/>
          <w:sz w:val="24"/>
        </w:rPr>
        <w:t xml:space="preserve">. </w:t>
      </w:r>
      <w:r>
        <w:rPr>
          <w:rFonts w:cs="Arial"/>
          <w:sz w:val="24"/>
        </w:rPr>
        <w:t>L’uomo moderno resta disorientato davanti a tale formula perché sembra indicare uno squilibrio (ira) applicato a Dio. Ovviamente non è questa la corretta interpretazione. Il linguaggio duro e anche violento esprime con forza una radicale opposizione. Si parla dell’ira divina sempre dove alligna il male. Sarebbe come dire che non esiste la minima possibilità di intesa tra Dio e tutto ciò che abbia anche solo una parvenza di negativo. La radicale opposizione è affidata alla formula «ira divina». Se ribaltata e letta in positivo, la stessa esprime la totalità santità divina e il trionfo del bene.</w:t>
      </w:r>
      <w:r>
        <w:rPr>
          <w:rStyle w:val="Rimandonotaapidipagina"/>
          <w:rFonts w:cs="Arial"/>
        </w:rPr>
        <w:footnoteReference w:id="210"/>
      </w:r>
      <w:r>
        <w:rPr>
          <w:rFonts w:cs="Arial"/>
          <w:sz w:val="24"/>
        </w:rPr>
        <w:t xml:space="preserve"> </w:t>
      </w:r>
      <w:r>
        <w:rPr>
          <w:rFonts w:cs="Arial"/>
          <w:sz w:val="24"/>
        </w:rPr>
        <w:tab/>
      </w:r>
    </w:p>
    <w:p w14:paraId="6A1122ED" w14:textId="0D81A30E" w:rsidR="00C94091" w:rsidRPr="00863268" w:rsidRDefault="00C94091" w:rsidP="007E52C2">
      <w:pPr>
        <w:spacing w:line="240" w:lineRule="atLeast"/>
        <w:jc w:val="both"/>
        <w:rPr>
          <w:rFonts w:cs="Arial"/>
          <w:sz w:val="24"/>
        </w:rPr>
      </w:pPr>
      <w:r>
        <w:rPr>
          <w:rFonts w:cs="Arial"/>
          <w:sz w:val="24"/>
        </w:rPr>
        <w:tab/>
      </w:r>
      <w:r w:rsidR="00E17437">
        <w:rPr>
          <w:rFonts w:cs="Arial"/>
          <w:sz w:val="24"/>
        </w:rPr>
        <w:t xml:space="preserve">Se </w:t>
      </w:r>
      <w:r w:rsidRPr="00863268">
        <w:rPr>
          <w:rFonts w:cs="Arial"/>
          <w:sz w:val="24"/>
        </w:rPr>
        <w:t xml:space="preserve">Paolo ricorda che questi vizi erano di casa presso i Colossesi </w:t>
      </w:r>
      <w:r w:rsidR="00E17437">
        <w:rPr>
          <w:rFonts w:cs="Arial"/>
          <w:sz w:val="24"/>
        </w:rPr>
        <w:t xml:space="preserve">è </w:t>
      </w:r>
      <w:r>
        <w:rPr>
          <w:rFonts w:cs="Arial"/>
          <w:sz w:val="24"/>
        </w:rPr>
        <w:t xml:space="preserve">solamente </w:t>
      </w:r>
      <w:r w:rsidRPr="00863268">
        <w:rPr>
          <w:rFonts w:cs="Arial"/>
          <w:sz w:val="24"/>
        </w:rPr>
        <w:t xml:space="preserve">per richiamare </w:t>
      </w:r>
      <w:r>
        <w:rPr>
          <w:rFonts w:cs="Arial"/>
          <w:sz w:val="24"/>
        </w:rPr>
        <w:t xml:space="preserve">quel </w:t>
      </w:r>
      <w:r w:rsidRPr="00863268">
        <w:rPr>
          <w:rFonts w:cs="Arial"/>
          <w:sz w:val="24"/>
        </w:rPr>
        <w:t xml:space="preserve">passato </w:t>
      </w:r>
      <w:r>
        <w:rPr>
          <w:rFonts w:cs="Arial"/>
          <w:sz w:val="24"/>
        </w:rPr>
        <w:t>ch</w:t>
      </w:r>
      <w:r w:rsidRPr="00863268">
        <w:rPr>
          <w:rFonts w:cs="Arial"/>
          <w:sz w:val="24"/>
        </w:rPr>
        <w:t xml:space="preserve">e </w:t>
      </w:r>
      <w:r>
        <w:rPr>
          <w:rFonts w:cs="Arial"/>
          <w:sz w:val="24"/>
        </w:rPr>
        <w:t xml:space="preserve">ora fa da </w:t>
      </w:r>
      <w:r w:rsidRPr="00863268">
        <w:rPr>
          <w:rFonts w:cs="Arial"/>
          <w:sz w:val="24"/>
        </w:rPr>
        <w:t xml:space="preserve">contrappunto </w:t>
      </w:r>
      <w:r>
        <w:rPr>
          <w:rFonts w:cs="Arial"/>
          <w:sz w:val="24"/>
        </w:rPr>
        <w:t xml:space="preserve">al </w:t>
      </w:r>
      <w:r w:rsidRPr="00863268">
        <w:rPr>
          <w:rFonts w:cs="Arial"/>
          <w:sz w:val="24"/>
        </w:rPr>
        <w:t xml:space="preserve">presente, come lascia intendere la </w:t>
      </w:r>
      <w:r>
        <w:rPr>
          <w:rFonts w:cs="Arial"/>
          <w:sz w:val="24"/>
        </w:rPr>
        <w:t>dialettica</w:t>
      </w:r>
      <w:r w:rsidR="00E17437">
        <w:rPr>
          <w:rFonts w:cs="Arial"/>
          <w:sz w:val="24"/>
        </w:rPr>
        <w:t>,</w:t>
      </w:r>
      <w:r>
        <w:rPr>
          <w:rFonts w:cs="Arial"/>
          <w:sz w:val="24"/>
        </w:rPr>
        <w:t xml:space="preserve"> prettamente paolina</w:t>
      </w:r>
      <w:r w:rsidR="00E17437">
        <w:rPr>
          <w:rFonts w:cs="Arial"/>
          <w:sz w:val="24"/>
        </w:rPr>
        <w:t>,</w:t>
      </w:r>
      <w:r>
        <w:rPr>
          <w:rFonts w:cs="Arial"/>
          <w:sz w:val="24"/>
        </w:rPr>
        <w:t xml:space="preserve"> «Anche voi un tempo ... ora invece»</w:t>
      </w:r>
      <w:r w:rsidRPr="00863268">
        <w:rPr>
          <w:rFonts w:cs="Arial"/>
          <w:sz w:val="24"/>
        </w:rPr>
        <w:t>. Vittime forse non pienamente consape</w:t>
      </w:r>
      <w:r>
        <w:rPr>
          <w:rFonts w:cs="Arial"/>
          <w:sz w:val="24"/>
        </w:rPr>
        <w:t xml:space="preserve">voli di abitudini peccaminose, da quando si </w:t>
      </w:r>
      <w:r w:rsidRPr="00863268">
        <w:rPr>
          <w:rFonts w:cs="Arial"/>
          <w:sz w:val="24"/>
        </w:rPr>
        <w:t>sono uniti a Cristo nel battesimo devono lasciare alle spalle un mondo ormai non più adatto alla loro nuova situazione.</w:t>
      </w:r>
    </w:p>
    <w:p w14:paraId="2E75D742" w14:textId="41590C1B" w:rsidR="00C94091" w:rsidRDefault="00C94091" w:rsidP="007E52C2">
      <w:pPr>
        <w:spacing w:line="240" w:lineRule="atLeast"/>
        <w:jc w:val="both"/>
        <w:rPr>
          <w:rFonts w:cs="Arial"/>
          <w:sz w:val="24"/>
        </w:rPr>
      </w:pPr>
      <w:r w:rsidRPr="00863268">
        <w:rPr>
          <w:rFonts w:cs="Arial"/>
          <w:sz w:val="24"/>
        </w:rPr>
        <w:tab/>
        <w:t xml:space="preserve">Inaspettatamente compare </w:t>
      </w:r>
      <w:r>
        <w:rPr>
          <w:rFonts w:cs="Arial"/>
          <w:sz w:val="24"/>
        </w:rPr>
        <w:t xml:space="preserve">al v.8 </w:t>
      </w:r>
      <w:r w:rsidRPr="00863268">
        <w:rPr>
          <w:rFonts w:cs="Arial"/>
          <w:sz w:val="24"/>
        </w:rPr>
        <w:t xml:space="preserve">un altro elenco di </w:t>
      </w:r>
      <w:r>
        <w:rPr>
          <w:rFonts w:cs="Arial"/>
          <w:sz w:val="24"/>
        </w:rPr>
        <w:t>vizi che</w:t>
      </w:r>
      <w:r w:rsidRPr="00863268">
        <w:rPr>
          <w:rFonts w:cs="Arial"/>
          <w:sz w:val="24"/>
        </w:rPr>
        <w:t xml:space="preserve">, </w:t>
      </w:r>
      <w:r>
        <w:rPr>
          <w:rFonts w:cs="Arial"/>
          <w:sz w:val="24"/>
        </w:rPr>
        <w:t xml:space="preserve">ancora in numero di cinque, si distinguono dai precedenti, perché concernenti il </w:t>
      </w:r>
      <w:r w:rsidRPr="00863268">
        <w:rPr>
          <w:rFonts w:cs="Arial"/>
          <w:sz w:val="24"/>
        </w:rPr>
        <w:t>mondo dei sentime</w:t>
      </w:r>
      <w:r>
        <w:rPr>
          <w:rFonts w:cs="Arial"/>
          <w:sz w:val="24"/>
        </w:rPr>
        <w:t xml:space="preserve">nti («ira, animosità, cattiveria») e della parola («insulti e discorsi osceni»). Forse oggettivamente meno gravi dei primi, servono a mostrare che il cristianesimo punta a una liberazione totale attraverso un lavoro progressivo di conversione. La novità cristiana dell’uomo risorto deve realizzarsi dentro e fuori, nei sentimenti profondi e nelle relazioni con gli altri. Inutile aspettarsi qui un trattato di morale con l’elenco di vizi e virtù. Intento </w:t>
      </w:r>
      <w:r w:rsidR="00E17437">
        <w:rPr>
          <w:rFonts w:cs="Arial"/>
          <w:sz w:val="24"/>
        </w:rPr>
        <w:t xml:space="preserve">primo </w:t>
      </w:r>
      <w:r>
        <w:rPr>
          <w:rFonts w:cs="Arial"/>
          <w:sz w:val="24"/>
        </w:rPr>
        <w:t>non è una presentazione sistematica o accademica della materia, bensì contribuire concretamente, con richiami pratici e di immediata comprensione, alla costruzione dell’uomo integrale e di una comunità degna del nome cristiano che porta.</w:t>
      </w:r>
    </w:p>
    <w:p w14:paraId="79CFCDCC" w14:textId="7024D078" w:rsidR="00C94091" w:rsidRPr="00863268" w:rsidRDefault="00C94091" w:rsidP="007E52C2">
      <w:pPr>
        <w:spacing w:line="240" w:lineRule="atLeast"/>
        <w:jc w:val="both"/>
        <w:rPr>
          <w:rFonts w:cs="Arial"/>
          <w:sz w:val="24"/>
        </w:rPr>
      </w:pPr>
      <w:r w:rsidRPr="00863268">
        <w:rPr>
          <w:rFonts w:cs="Arial"/>
          <w:sz w:val="24"/>
        </w:rPr>
        <w:tab/>
        <w:t xml:space="preserve">Subito dopo l'elenco, </w:t>
      </w:r>
      <w:r w:rsidR="00E17437">
        <w:rPr>
          <w:rFonts w:cs="Arial"/>
          <w:sz w:val="24"/>
        </w:rPr>
        <w:t xml:space="preserve">risuona </w:t>
      </w:r>
      <w:r>
        <w:rPr>
          <w:rFonts w:cs="Arial"/>
          <w:sz w:val="24"/>
        </w:rPr>
        <w:t xml:space="preserve">un altro </w:t>
      </w:r>
      <w:r w:rsidRPr="00863268">
        <w:rPr>
          <w:rFonts w:cs="Arial"/>
          <w:sz w:val="24"/>
        </w:rPr>
        <w:t>imperativo</w:t>
      </w:r>
      <w:r>
        <w:rPr>
          <w:rFonts w:cs="Arial"/>
          <w:sz w:val="24"/>
        </w:rPr>
        <w:t>/esortativo:</w:t>
      </w:r>
      <w:r w:rsidRPr="00863268">
        <w:rPr>
          <w:rFonts w:cs="Arial"/>
          <w:sz w:val="24"/>
        </w:rPr>
        <w:t xml:space="preserve"> </w:t>
      </w:r>
      <w:r>
        <w:rPr>
          <w:rFonts w:cs="Arial"/>
          <w:sz w:val="24"/>
        </w:rPr>
        <w:t>«Non dite menzogne gli uni agli altri»</w:t>
      </w:r>
      <w:r w:rsidRPr="00863268">
        <w:rPr>
          <w:rFonts w:cs="Arial"/>
          <w:sz w:val="24"/>
        </w:rPr>
        <w:t xml:space="preserve"> (v. 9a). Non </w:t>
      </w:r>
      <w:r>
        <w:rPr>
          <w:rFonts w:cs="Arial"/>
          <w:sz w:val="24"/>
        </w:rPr>
        <w:t xml:space="preserve">sembra lecito </w:t>
      </w:r>
      <w:r w:rsidRPr="00863268">
        <w:rPr>
          <w:rFonts w:cs="Arial"/>
          <w:sz w:val="24"/>
        </w:rPr>
        <w:t xml:space="preserve">dedurre </w:t>
      </w:r>
      <w:r>
        <w:rPr>
          <w:rFonts w:cs="Arial"/>
          <w:sz w:val="24"/>
        </w:rPr>
        <w:t xml:space="preserve">che la </w:t>
      </w:r>
      <w:proofErr w:type="spellStart"/>
      <w:r>
        <w:rPr>
          <w:rFonts w:cs="Arial"/>
          <w:sz w:val="24"/>
        </w:rPr>
        <w:t>comuntà</w:t>
      </w:r>
      <w:proofErr w:type="spellEnd"/>
      <w:r>
        <w:rPr>
          <w:rFonts w:cs="Arial"/>
          <w:sz w:val="24"/>
        </w:rPr>
        <w:t xml:space="preserve"> fosse così fragile </w:t>
      </w:r>
      <w:r w:rsidRPr="00863268">
        <w:rPr>
          <w:rFonts w:cs="Arial"/>
          <w:sz w:val="24"/>
        </w:rPr>
        <w:t>su questo punto</w:t>
      </w:r>
      <w:r>
        <w:rPr>
          <w:rFonts w:cs="Arial"/>
          <w:sz w:val="24"/>
        </w:rPr>
        <w:t xml:space="preserve">, da dover essere richiamata con forza al dovere della </w:t>
      </w:r>
      <w:r>
        <w:rPr>
          <w:rFonts w:cs="Arial"/>
          <w:sz w:val="24"/>
        </w:rPr>
        <w:lastRenderedPageBreak/>
        <w:t>verità</w:t>
      </w:r>
      <w:r w:rsidRPr="00863268">
        <w:rPr>
          <w:rFonts w:cs="Arial"/>
          <w:sz w:val="24"/>
        </w:rPr>
        <w:t xml:space="preserve">. </w:t>
      </w:r>
      <w:r>
        <w:rPr>
          <w:rFonts w:cs="Arial"/>
          <w:sz w:val="24"/>
        </w:rPr>
        <w:t xml:space="preserve">Conoscendo il sottofondo biblico della menzogna che </w:t>
      </w:r>
      <w:r w:rsidRPr="00863268">
        <w:rPr>
          <w:rFonts w:cs="Arial"/>
          <w:sz w:val="24"/>
        </w:rPr>
        <w:t>ha come padre il demonio</w:t>
      </w:r>
      <w:r>
        <w:rPr>
          <w:rFonts w:cs="Arial"/>
          <w:sz w:val="24"/>
        </w:rPr>
        <w:t xml:space="preserve"> -</w:t>
      </w:r>
      <w:r w:rsidRPr="00863268">
        <w:rPr>
          <w:rFonts w:cs="Arial"/>
          <w:sz w:val="24"/>
        </w:rPr>
        <w:t xml:space="preserve"> secondo l'espressione di Gv 8,44</w:t>
      </w:r>
      <w:r>
        <w:rPr>
          <w:rFonts w:cs="Arial"/>
          <w:sz w:val="24"/>
        </w:rPr>
        <w:t xml:space="preserve"> – e crea </w:t>
      </w:r>
      <w:r w:rsidRPr="00863268">
        <w:rPr>
          <w:rFonts w:cs="Arial"/>
          <w:sz w:val="24"/>
        </w:rPr>
        <w:t xml:space="preserve">una </w:t>
      </w:r>
      <w:r>
        <w:rPr>
          <w:rFonts w:cs="Arial"/>
          <w:sz w:val="24"/>
        </w:rPr>
        <w:t xml:space="preserve">relazione </w:t>
      </w:r>
      <w:r w:rsidRPr="00863268">
        <w:rPr>
          <w:rFonts w:cs="Arial"/>
          <w:sz w:val="24"/>
        </w:rPr>
        <w:t>inconciliabile con il mondo divino</w:t>
      </w:r>
      <w:r>
        <w:rPr>
          <w:rFonts w:cs="Arial"/>
          <w:sz w:val="24"/>
        </w:rPr>
        <w:t>,</w:t>
      </w:r>
      <w:r>
        <w:rPr>
          <w:rStyle w:val="Rimandonotaapidipagina"/>
          <w:rFonts w:cs="Arial"/>
        </w:rPr>
        <w:footnoteReference w:id="211"/>
      </w:r>
      <w:r>
        <w:rPr>
          <w:rFonts w:cs="Arial"/>
          <w:sz w:val="24"/>
        </w:rPr>
        <w:t xml:space="preserve"> la raccomandazione </w:t>
      </w:r>
      <w:r w:rsidRPr="00863268">
        <w:rPr>
          <w:rFonts w:cs="Arial"/>
          <w:sz w:val="24"/>
        </w:rPr>
        <w:t xml:space="preserve"> </w:t>
      </w:r>
      <w:r>
        <w:rPr>
          <w:rFonts w:cs="Arial"/>
          <w:sz w:val="24"/>
        </w:rPr>
        <w:t>è pertinente, addirittura doverosa</w:t>
      </w:r>
      <w:r w:rsidRPr="00863268">
        <w:rPr>
          <w:rFonts w:cs="Arial"/>
          <w:sz w:val="24"/>
        </w:rPr>
        <w:t>.</w:t>
      </w:r>
    </w:p>
    <w:p w14:paraId="34170E9C" w14:textId="77777777" w:rsidR="00C94091" w:rsidRDefault="00C94091" w:rsidP="007E52C2">
      <w:pPr>
        <w:spacing w:line="240" w:lineRule="atLeast"/>
        <w:jc w:val="both"/>
        <w:rPr>
          <w:rFonts w:cs="Arial"/>
          <w:sz w:val="24"/>
        </w:rPr>
      </w:pPr>
      <w:r w:rsidRPr="00863268">
        <w:rPr>
          <w:rFonts w:cs="Arial"/>
          <w:sz w:val="24"/>
        </w:rPr>
        <w:tab/>
      </w:r>
      <w:r>
        <w:rPr>
          <w:rFonts w:cs="Arial"/>
          <w:sz w:val="24"/>
        </w:rPr>
        <w:t>Il piccolo complesso dei vv. 9b-11 dà vita al simpatico quadretto che anima l’opposizione tra uomo vecchio e uomo nuovo. Apprezziamo ancora una volta l’abilità pedagogica e catechetica di Paolo che, grazie al gioco dei contrasti, favorisce la comprensione del messaggio e il suo depositarsi nella mente e nel cuore. Non tace la parte negativa, insiste però su quella positiva, come si nota anche solo da una superficiale analisi quantitativa: mezzo versetto per la condizione negativa precedente, due versetti per la novità di vita. Nel richiamo al negativo leggiamo il realismo che non tace né misconosce le magagne passate; nello stesso tempo domina uno sguardo rasserenante del presente che fornisce anche la base di un futuro ricco di speranza.</w:t>
      </w:r>
    </w:p>
    <w:p w14:paraId="7398481E" w14:textId="3AA90C68" w:rsidR="00C94091" w:rsidRDefault="00C94091" w:rsidP="007E52C2">
      <w:pPr>
        <w:spacing w:line="240" w:lineRule="atLeast"/>
        <w:jc w:val="both"/>
        <w:rPr>
          <w:rFonts w:cs="Arial"/>
          <w:sz w:val="24"/>
        </w:rPr>
      </w:pPr>
      <w:r>
        <w:rPr>
          <w:rFonts w:cs="Arial"/>
          <w:sz w:val="24"/>
        </w:rPr>
        <w:tab/>
      </w:r>
      <w:r w:rsidRPr="00863268">
        <w:rPr>
          <w:rFonts w:cs="Arial"/>
          <w:sz w:val="24"/>
        </w:rPr>
        <w:t xml:space="preserve">La situazione del tempo passato è raffigurata nell'uomo vecchio che, come un abito, </w:t>
      </w:r>
      <w:r w:rsidR="00E17437">
        <w:rPr>
          <w:rFonts w:cs="Arial"/>
          <w:sz w:val="24"/>
        </w:rPr>
        <w:t>è</w:t>
      </w:r>
      <w:r w:rsidRPr="00863268">
        <w:rPr>
          <w:rFonts w:cs="Arial"/>
          <w:sz w:val="24"/>
        </w:rPr>
        <w:t xml:space="preserve"> smesso e lasciato da parte. </w:t>
      </w:r>
      <w:r>
        <w:rPr>
          <w:rFonts w:cs="Arial"/>
          <w:sz w:val="24"/>
        </w:rPr>
        <w:t xml:space="preserve">La comprensione è arricchita </w:t>
      </w:r>
      <w:r w:rsidR="00E17437">
        <w:rPr>
          <w:rFonts w:cs="Arial"/>
          <w:sz w:val="24"/>
        </w:rPr>
        <w:t xml:space="preserve">se immaginiamo </w:t>
      </w:r>
      <w:r>
        <w:rPr>
          <w:rFonts w:cs="Arial"/>
          <w:sz w:val="24"/>
        </w:rPr>
        <w:t>la celebrazione antica del battesimo che prevedeva la spogliazione totale del battezzando prima di entrare nell’acqua. Gli abiti smessi simboleggiavano il suo passato peccaminoso, l’entrata in acqua era come immergersi nel Cristo morto e risorto e, una volta uscito purificato e santificato, indossava la veste bianca, simbolo della sua nuova condizione. Il ricco appo</w:t>
      </w:r>
      <w:r w:rsidR="00E17437">
        <w:rPr>
          <w:rFonts w:cs="Arial"/>
          <w:sz w:val="24"/>
        </w:rPr>
        <w:t>rto visivo aiutava non poco a</w:t>
      </w:r>
      <w:r>
        <w:rPr>
          <w:rFonts w:cs="Arial"/>
          <w:sz w:val="24"/>
        </w:rPr>
        <w:t xml:space="preserve"> entrare nel mistero </w:t>
      </w:r>
      <w:r w:rsidR="00E17437">
        <w:rPr>
          <w:rFonts w:cs="Arial"/>
          <w:sz w:val="24"/>
        </w:rPr>
        <w:t>celebrato</w:t>
      </w:r>
      <w:r>
        <w:rPr>
          <w:rFonts w:cs="Arial"/>
          <w:sz w:val="24"/>
        </w:rPr>
        <w:t xml:space="preserve">. </w:t>
      </w:r>
    </w:p>
    <w:p w14:paraId="341391BF" w14:textId="433ECC77" w:rsidR="00C94091" w:rsidRDefault="00C94091" w:rsidP="007E52C2">
      <w:pPr>
        <w:spacing w:line="240" w:lineRule="atLeast"/>
        <w:jc w:val="both"/>
        <w:rPr>
          <w:rFonts w:cs="Arial"/>
          <w:sz w:val="24"/>
        </w:rPr>
      </w:pPr>
      <w:r>
        <w:rPr>
          <w:rFonts w:cs="Arial"/>
          <w:sz w:val="24"/>
        </w:rPr>
        <w:tab/>
        <w:t>Una volta s</w:t>
      </w:r>
      <w:r w:rsidRPr="00863268">
        <w:rPr>
          <w:rFonts w:cs="Arial"/>
          <w:sz w:val="24"/>
        </w:rPr>
        <w:t>vestito dell'uomo vecchio, il cristiano si riveste dell'uom</w:t>
      </w:r>
      <w:r>
        <w:rPr>
          <w:rFonts w:cs="Arial"/>
          <w:sz w:val="24"/>
        </w:rPr>
        <w:t>o nuovo</w:t>
      </w:r>
      <w:r w:rsidRPr="00863268">
        <w:rPr>
          <w:rFonts w:cs="Arial"/>
          <w:sz w:val="24"/>
        </w:rPr>
        <w:t>. Il testo fa comprendere il senso di tale novità</w:t>
      </w:r>
      <w:r>
        <w:rPr>
          <w:rFonts w:cs="Arial"/>
          <w:sz w:val="24"/>
        </w:rPr>
        <w:t>, perché l’aggettivo è seguito da una frase che lo interpreta</w:t>
      </w:r>
      <w:r w:rsidRPr="00863268">
        <w:rPr>
          <w:rFonts w:cs="Arial"/>
          <w:sz w:val="24"/>
        </w:rPr>
        <w:t xml:space="preserve">: </w:t>
      </w:r>
      <w:r>
        <w:rPr>
          <w:rFonts w:cs="Arial"/>
          <w:sz w:val="24"/>
        </w:rPr>
        <w:t xml:space="preserve">«che si rinnova per una piena conoscenza, ad immagine di Colui che lo ha creato» (v. 10b). </w:t>
      </w:r>
      <w:r w:rsidRPr="00863268">
        <w:rPr>
          <w:rFonts w:cs="Arial"/>
          <w:sz w:val="24"/>
        </w:rPr>
        <w:t>L'uomo creato ad immagine di Dio si era perduto cercando una conoscenza del bene e del male al di fuori del</w:t>
      </w:r>
      <w:r w:rsidR="00E17437">
        <w:rPr>
          <w:rFonts w:cs="Arial"/>
          <w:sz w:val="24"/>
        </w:rPr>
        <w:t>la volontà divina</w:t>
      </w:r>
      <w:r>
        <w:rPr>
          <w:rFonts w:cs="Arial"/>
          <w:sz w:val="24"/>
        </w:rPr>
        <w:t>,</w:t>
      </w:r>
      <w:r w:rsidR="00E17437">
        <w:rPr>
          <w:rStyle w:val="Rimandonotaapidipagina"/>
          <w:rFonts w:cs="Arial"/>
        </w:rPr>
        <w:footnoteReference w:id="212"/>
      </w:r>
      <w:r>
        <w:rPr>
          <w:rFonts w:cs="Arial"/>
          <w:sz w:val="24"/>
        </w:rPr>
        <w:t xml:space="preserve"> come se fosse una conoscenza autonoma, in</w:t>
      </w:r>
      <w:r w:rsidRPr="00863268">
        <w:rPr>
          <w:rFonts w:cs="Arial"/>
          <w:sz w:val="24"/>
        </w:rPr>
        <w:t>dipendente dal rapporto amoroso con Dio</w:t>
      </w:r>
      <w:r>
        <w:rPr>
          <w:rFonts w:cs="Arial"/>
          <w:sz w:val="24"/>
        </w:rPr>
        <w:t>. Sappiamo tutti il tragico risultato di quella ricerca. La nuova condizione è offerta dal battesimo che permette di rivestirsi dell’uomo nuovo. Si tratta dell’abito bello, quello della festa? No, l’abito simboleggia Cristo stesso,</w:t>
      </w:r>
      <w:r w:rsidRPr="00446D97">
        <w:rPr>
          <w:rStyle w:val="Rimandonotaapidipagina"/>
          <w:rFonts w:cs="Arial"/>
        </w:rPr>
        <w:t xml:space="preserve"> </w:t>
      </w:r>
      <w:r>
        <w:rPr>
          <w:rFonts w:cs="Arial"/>
          <w:sz w:val="24"/>
        </w:rPr>
        <w:t xml:space="preserve">come indicato da Paolo in Rm 13,14: «Rivestitevi del Signore Gesù Cristo», oppure in </w:t>
      </w:r>
      <w:proofErr w:type="spellStart"/>
      <w:r>
        <w:rPr>
          <w:rFonts w:cs="Arial"/>
          <w:sz w:val="24"/>
        </w:rPr>
        <w:t>Gal</w:t>
      </w:r>
      <w:proofErr w:type="spellEnd"/>
      <w:r>
        <w:rPr>
          <w:rFonts w:cs="Arial"/>
          <w:sz w:val="24"/>
        </w:rPr>
        <w:t xml:space="preserve"> 3,27: «…quanti sono stati battezzati in Cristo vi siete rivestiti di Cristo», e ripreso dai Padri della Chiesa.</w:t>
      </w:r>
      <w:r w:rsidRPr="00446D97">
        <w:rPr>
          <w:rStyle w:val="Rimandonotaapidipagina"/>
          <w:rFonts w:cs="Arial"/>
        </w:rPr>
        <w:t xml:space="preserve"> </w:t>
      </w:r>
      <w:r w:rsidRPr="00863268">
        <w:rPr>
          <w:rStyle w:val="Rimandonotaapidipagina"/>
          <w:rFonts w:cs="Arial"/>
        </w:rPr>
        <w:footnoteReference w:id="213"/>
      </w:r>
      <w:r>
        <w:rPr>
          <w:rFonts w:cs="Arial"/>
          <w:sz w:val="24"/>
        </w:rPr>
        <w:t xml:space="preserve"> Con lui è possibile la vera conoscenza, piena esperienza di vita con Dio nell’adempimento della sua volontà, come suggerito a 1,9, che permette di ritrovare lo splendore dell’essere sua immagine. Il Cristo, icona del Padre secondo 1,15, aiuta il cristiano inserito in lui mediante il battesimo a ritornare «immagine di Colui che lo ha creato». Il pensiero di Paolo è semplice e sublime nello stesso tempo, realistico ed esaltante, impegnativo ma non impossibile.</w:t>
      </w:r>
    </w:p>
    <w:p w14:paraId="6DCB271F" w14:textId="0A5CFD1D" w:rsidR="00C94091" w:rsidRDefault="00C94091" w:rsidP="007E52C2">
      <w:pPr>
        <w:spacing w:line="240" w:lineRule="atLeast"/>
        <w:jc w:val="both"/>
        <w:rPr>
          <w:rFonts w:cs="Arial"/>
          <w:sz w:val="24"/>
        </w:rPr>
      </w:pPr>
      <w:r w:rsidRPr="00863268">
        <w:rPr>
          <w:rFonts w:cs="Arial"/>
          <w:sz w:val="24"/>
        </w:rPr>
        <w:tab/>
        <w:t>L'uomo nuovo diventa premessa di una società nuova</w:t>
      </w:r>
      <w:r>
        <w:rPr>
          <w:rFonts w:cs="Arial"/>
          <w:sz w:val="24"/>
        </w:rPr>
        <w:t>. La riabilitazione dell'indivi</w:t>
      </w:r>
      <w:r w:rsidRPr="00863268">
        <w:rPr>
          <w:rFonts w:cs="Arial"/>
          <w:sz w:val="24"/>
        </w:rPr>
        <w:t xml:space="preserve">duo si riverbera positivamente nella comunità. Grazie alla trasformazione nel cuore dell'uomo, </w:t>
      </w:r>
      <w:r>
        <w:rPr>
          <w:rFonts w:cs="Arial"/>
          <w:sz w:val="24"/>
        </w:rPr>
        <w:t>il mondo si rinnova</w:t>
      </w:r>
      <w:r w:rsidRPr="00863268">
        <w:rPr>
          <w:rFonts w:cs="Arial"/>
          <w:sz w:val="24"/>
        </w:rPr>
        <w:t xml:space="preserve"> e </w:t>
      </w:r>
      <w:r>
        <w:rPr>
          <w:rFonts w:cs="Arial"/>
          <w:sz w:val="24"/>
        </w:rPr>
        <w:t xml:space="preserve">prende avvio </w:t>
      </w:r>
      <w:r w:rsidRPr="00863268">
        <w:rPr>
          <w:rFonts w:cs="Arial"/>
          <w:sz w:val="24"/>
        </w:rPr>
        <w:t>una nuova storia. Alla contraddizione di sempre, alla lacerazione che rende amara e triste la storia dell'umanità, si sostitui</w:t>
      </w:r>
      <w:r w:rsidR="00E17437">
        <w:rPr>
          <w:rFonts w:cs="Arial"/>
          <w:sz w:val="24"/>
        </w:rPr>
        <w:t>sce una società che pone fine a</w:t>
      </w:r>
      <w:r w:rsidRPr="00863268">
        <w:rPr>
          <w:rFonts w:cs="Arial"/>
          <w:sz w:val="24"/>
        </w:rPr>
        <w:t xml:space="preserve"> o</w:t>
      </w:r>
      <w:r>
        <w:rPr>
          <w:rFonts w:cs="Arial"/>
          <w:sz w:val="24"/>
        </w:rPr>
        <w:t xml:space="preserve">gni forma di alienazione. Il v. 11 elenca le differenze culturali («Greco o Giudeo»), religiose («circoncisione o </w:t>
      </w:r>
      <w:r>
        <w:rPr>
          <w:rFonts w:cs="Arial"/>
          <w:sz w:val="24"/>
        </w:rPr>
        <w:lastRenderedPageBreak/>
        <w:t>incirconcisione»), razziali («barbaro, Scita»</w:t>
      </w:r>
      <w:r w:rsidRPr="00863268">
        <w:rPr>
          <w:rFonts w:cs="Arial"/>
          <w:sz w:val="24"/>
        </w:rPr>
        <w:t>),</w:t>
      </w:r>
      <w:r w:rsidRPr="00863268">
        <w:rPr>
          <w:rStyle w:val="Rimandonotaapidipagina"/>
          <w:rFonts w:cs="Arial"/>
        </w:rPr>
        <w:footnoteReference w:id="214"/>
      </w:r>
      <w:r w:rsidRPr="00863268">
        <w:rPr>
          <w:rFonts w:cs="Arial"/>
          <w:sz w:val="24"/>
        </w:rPr>
        <w:t xml:space="preserve">  </w:t>
      </w:r>
      <w:r>
        <w:rPr>
          <w:rFonts w:cs="Arial"/>
          <w:sz w:val="24"/>
        </w:rPr>
        <w:t>e sociali («schiavo, libero»</w:t>
      </w:r>
      <w:r w:rsidRPr="00863268">
        <w:rPr>
          <w:rFonts w:cs="Arial"/>
          <w:sz w:val="24"/>
        </w:rPr>
        <w:t>) che, da fonte</w:t>
      </w:r>
      <w:r>
        <w:rPr>
          <w:rFonts w:cs="Arial"/>
          <w:sz w:val="24"/>
        </w:rPr>
        <w:t xml:space="preserve"> di disordine e di conflittuali</w:t>
      </w:r>
      <w:r w:rsidRPr="00863268">
        <w:rPr>
          <w:rFonts w:cs="Arial"/>
          <w:sz w:val="24"/>
        </w:rPr>
        <w:t>tà, trovano compostezza e ordine in Cristo. In lui le differenze non sono abolite, ma semplicemente private della loro forza alienante.</w:t>
      </w:r>
      <w:r w:rsidRPr="00863268">
        <w:rPr>
          <w:rStyle w:val="Rimandonotaapidipagina"/>
          <w:rFonts w:cs="Arial"/>
        </w:rPr>
        <w:footnoteReference w:id="215"/>
      </w:r>
      <w:r>
        <w:rPr>
          <w:rFonts w:cs="Arial"/>
          <w:sz w:val="24"/>
        </w:rPr>
        <w:t xml:space="preserve"> Questa è l'</w:t>
      </w:r>
      <w:r w:rsidRPr="006636DA">
        <w:rPr>
          <w:rFonts w:cs="Arial"/>
          <w:i/>
          <w:sz w:val="24"/>
        </w:rPr>
        <w:t xml:space="preserve">utopia cristiana </w:t>
      </w:r>
      <w:r w:rsidRPr="00863268">
        <w:rPr>
          <w:rFonts w:cs="Arial"/>
          <w:sz w:val="24"/>
        </w:rPr>
        <w:t>che cessa di essere tale e si avvia a diven</w:t>
      </w:r>
      <w:r>
        <w:rPr>
          <w:rFonts w:cs="Arial"/>
          <w:sz w:val="24"/>
        </w:rPr>
        <w:t>ire palpabile realtà perché «Cristo è tutto e in tutti». L’elemento esterno che favorisce una così grande unità è costituito dal battesimo: «I</w:t>
      </w:r>
      <w:r w:rsidRPr="00863268">
        <w:rPr>
          <w:rFonts w:cs="Arial"/>
          <w:sz w:val="24"/>
        </w:rPr>
        <w:t>n Cristo un'unità fondamentale unisce tutti i cristiani e conseguentement</w:t>
      </w:r>
      <w:r>
        <w:rPr>
          <w:rFonts w:cs="Arial"/>
          <w:sz w:val="24"/>
        </w:rPr>
        <w:t>e tutte le chiese: il battesimo»</w:t>
      </w:r>
      <w:r w:rsidRPr="00863268">
        <w:rPr>
          <w:rFonts w:cs="Arial"/>
          <w:sz w:val="24"/>
        </w:rPr>
        <w:t>.</w:t>
      </w:r>
      <w:r w:rsidRPr="00863268">
        <w:rPr>
          <w:rStyle w:val="Rimandonotaapidipagina"/>
          <w:rFonts w:cs="Arial"/>
        </w:rPr>
        <w:footnoteReference w:id="216"/>
      </w:r>
      <w:r w:rsidRPr="00863268">
        <w:rPr>
          <w:rFonts w:cs="Arial"/>
          <w:sz w:val="24"/>
        </w:rPr>
        <w:t xml:space="preserve"> Ora Cristo è tutto in tutti [i battezzati], in attesa della piena manifestazione del Regno, quando Dio sarà tutto in tutti [gli uomini]</w:t>
      </w:r>
      <w:r>
        <w:rPr>
          <w:rFonts w:cs="Arial"/>
          <w:sz w:val="24"/>
        </w:rPr>
        <w:t>, come suggerito da 1Cor 15,28</w:t>
      </w:r>
      <w:r w:rsidRPr="00863268">
        <w:rPr>
          <w:rFonts w:cs="Arial"/>
          <w:sz w:val="24"/>
        </w:rPr>
        <w:t xml:space="preserve">. </w:t>
      </w:r>
      <w:r>
        <w:rPr>
          <w:rFonts w:cs="Arial"/>
          <w:sz w:val="24"/>
        </w:rPr>
        <w:t>Oggi stiamo preparando il domani.</w:t>
      </w:r>
    </w:p>
    <w:p w14:paraId="25A8CF31" w14:textId="56B289F1" w:rsidR="00C94091" w:rsidRPr="00863268" w:rsidRDefault="00C94091" w:rsidP="007E52C2">
      <w:pPr>
        <w:spacing w:line="240" w:lineRule="atLeast"/>
        <w:jc w:val="both"/>
        <w:rPr>
          <w:rFonts w:cs="Arial"/>
          <w:sz w:val="24"/>
        </w:rPr>
      </w:pPr>
      <w:r>
        <w:rPr>
          <w:rFonts w:cs="Arial"/>
          <w:sz w:val="24"/>
        </w:rPr>
        <w:tab/>
      </w:r>
      <w:r w:rsidR="00E17437">
        <w:rPr>
          <w:rFonts w:cs="Arial"/>
          <w:sz w:val="24"/>
        </w:rPr>
        <w:t>La frase «</w:t>
      </w:r>
      <w:r w:rsidRPr="00863268">
        <w:rPr>
          <w:rFonts w:cs="Arial"/>
          <w:sz w:val="24"/>
        </w:rPr>
        <w:t>Cristo tutto in tutti</w:t>
      </w:r>
      <w:r w:rsidR="00E17437">
        <w:rPr>
          <w:rFonts w:cs="Arial"/>
          <w:sz w:val="24"/>
        </w:rPr>
        <w:t>»</w:t>
      </w:r>
      <w:r w:rsidRPr="00863268">
        <w:rPr>
          <w:rFonts w:cs="Arial"/>
          <w:sz w:val="24"/>
        </w:rPr>
        <w:t>, più che una formula enfatica</w:t>
      </w:r>
      <w:r w:rsidR="00E17437">
        <w:rPr>
          <w:rFonts w:cs="Arial"/>
          <w:sz w:val="24"/>
        </w:rPr>
        <w:t>,</w:t>
      </w:r>
      <w:r w:rsidRPr="00863268">
        <w:rPr>
          <w:rFonts w:cs="Arial"/>
          <w:sz w:val="24"/>
        </w:rPr>
        <w:t xml:space="preserve"> è la riproposizione del motivo cristologico che aveva animato l'inno e che attraversa tutta la lettera. Solo il riferimento a Lui, anzi, l'inserzione vital</w:t>
      </w:r>
      <w:r>
        <w:rPr>
          <w:rFonts w:cs="Arial"/>
          <w:sz w:val="24"/>
        </w:rPr>
        <w:t>e in Lui, rende accettabile l'</w:t>
      </w:r>
      <w:r w:rsidRPr="006636DA">
        <w:rPr>
          <w:rFonts w:cs="Arial"/>
          <w:i/>
          <w:sz w:val="24"/>
        </w:rPr>
        <w:t>utopia cristian</w:t>
      </w:r>
      <w:r>
        <w:rPr>
          <w:rFonts w:cs="Arial"/>
          <w:i/>
          <w:sz w:val="24"/>
        </w:rPr>
        <w:t>a</w:t>
      </w:r>
      <w:r w:rsidRPr="00863268">
        <w:rPr>
          <w:rFonts w:cs="Arial"/>
          <w:sz w:val="24"/>
        </w:rPr>
        <w:t>. Il singolo e la comunità non dovranno sottrarsi al compito di apporto fattivo alla realizzazione di tale utopia.</w:t>
      </w:r>
    </w:p>
    <w:p w14:paraId="58215940" w14:textId="77777777" w:rsidR="00C94091" w:rsidRPr="00863268" w:rsidRDefault="00C94091" w:rsidP="007E52C2">
      <w:pPr>
        <w:spacing w:line="240" w:lineRule="atLeast"/>
        <w:jc w:val="both"/>
        <w:rPr>
          <w:rFonts w:cs="Arial"/>
          <w:sz w:val="24"/>
        </w:rPr>
      </w:pPr>
    </w:p>
    <w:p w14:paraId="1269CCE9" w14:textId="77777777" w:rsidR="00C94091" w:rsidRDefault="00C94091" w:rsidP="007E52C2">
      <w:pPr>
        <w:spacing w:line="240" w:lineRule="atLeast"/>
        <w:jc w:val="both"/>
        <w:rPr>
          <w:rFonts w:cs="Arial"/>
          <w:sz w:val="24"/>
        </w:rPr>
      </w:pPr>
    </w:p>
    <w:p w14:paraId="7FE6C641" w14:textId="77777777" w:rsidR="00C94091" w:rsidRPr="00863268" w:rsidRDefault="00C94091" w:rsidP="007E52C2">
      <w:pPr>
        <w:spacing w:line="240" w:lineRule="atLeast"/>
        <w:jc w:val="both"/>
        <w:rPr>
          <w:rFonts w:cs="Arial"/>
          <w:sz w:val="24"/>
        </w:rPr>
      </w:pPr>
    </w:p>
    <w:p w14:paraId="5350B3FB" w14:textId="40FC07BF" w:rsidR="00C94091" w:rsidRPr="00863268" w:rsidRDefault="00C94091" w:rsidP="007E52C2">
      <w:pPr>
        <w:spacing w:line="240" w:lineRule="atLeast"/>
        <w:jc w:val="both"/>
        <w:rPr>
          <w:rFonts w:cs="Arial"/>
          <w:b/>
          <w:sz w:val="24"/>
        </w:rPr>
      </w:pPr>
      <w:r w:rsidRPr="00863268">
        <w:rPr>
          <w:rFonts w:cs="Arial"/>
          <w:b/>
          <w:sz w:val="24"/>
        </w:rPr>
        <w:t>I</w:t>
      </w:r>
      <w:r w:rsidR="009E2A38">
        <w:rPr>
          <w:rFonts w:cs="Arial"/>
          <w:b/>
          <w:sz w:val="24"/>
        </w:rPr>
        <w:t xml:space="preserve">l ritratto dell’uomo nuovo </w:t>
      </w:r>
      <w:r w:rsidRPr="00863268">
        <w:rPr>
          <w:rFonts w:cs="Arial"/>
          <w:b/>
          <w:sz w:val="24"/>
        </w:rPr>
        <w:t>(3,12-17)</w:t>
      </w:r>
    </w:p>
    <w:p w14:paraId="5A159480" w14:textId="77777777" w:rsidR="00C94091" w:rsidRPr="00863268" w:rsidRDefault="00C94091" w:rsidP="007E52C2">
      <w:pPr>
        <w:spacing w:line="240" w:lineRule="atLeast"/>
        <w:jc w:val="both"/>
        <w:rPr>
          <w:rFonts w:cs="Arial"/>
          <w:sz w:val="24"/>
        </w:rPr>
      </w:pPr>
      <w:r w:rsidRPr="00FE1505">
        <w:rPr>
          <w:rFonts w:cs="Arial"/>
          <w:b/>
          <w:bCs/>
          <w:i/>
          <w:vertAlign w:val="superscript"/>
        </w:rPr>
        <w:t>12</w:t>
      </w:r>
      <w:r w:rsidRPr="005577B1">
        <w:rPr>
          <w:rFonts w:cs="Arial"/>
          <w:i/>
        </w:rPr>
        <w:t xml:space="preserve">Scelti da Dio, santi e amati, rivestitevi dunque di sentimenti di tenerezza, di bontà, di umiltà, di mansuetudine, di magnanimità, </w:t>
      </w:r>
      <w:r w:rsidRPr="00FE1505">
        <w:rPr>
          <w:rFonts w:cs="Arial"/>
          <w:b/>
          <w:bCs/>
          <w:i/>
          <w:vertAlign w:val="superscript"/>
        </w:rPr>
        <w:t>13</w:t>
      </w:r>
      <w:r w:rsidRPr="005577B1">
        <w:rPr>
          <w:rFonts w:cs="Arial"/>
          <w:i/>
        </w:rPr>
        <w:t xml:space="preserve">sopportandovi a vicenda e perdonandovi gli uni gli altri, se qualcuno avesse di che lamentarsi nei riguardi di un altro. Come il Signore vi ha perdonato, così fate anche voi. </w:t>
      </w:r>
      <w:r w:rsidRPr="00FE1505">
        <w:rPr>
          <w:rFonts w:cs="Arial"/>
          <w:b/>
          <w:bCs/>
          <w:i/>
          <w:vertAlign w:val="superscript"/>
        </w:rPr>
        <w:t>14</w:t>
      </w:r>
      <w:r w:rsidRPr="005577B1">
        <w:rPr>
          <w:rFonts w:cs="Arial"/>
          <w:i/>
        </w:rPr>
        <w:t xml:space="preserve">Ma sopra tutte queste cose rivestitevi della carità, che le unisce in modo perfetto. </w:t>
      </w:r>
      <w:r w:rsidRPr="00FE1505">
        <w:rPr>
          <w:rFonts w:cs="Arial"/>
          <w:b/>
          <w:bCs/>
          <w:i/>
          <w:vertAlign w:val="superscript"/>
        </w:rPr>
        <w:t>15</w:t>
      </w:r>
      <w:r w:rsidRPr="005577B1">
        <w:rPr>
          <w:rFonts w:cs="Arial"/>
          <w:i/>
        </w:rPr>
        <w:t>E la pace di Cristo regni nei vostri cuori, perché ad essa siete stati chiamati in un solo corpo. E rendete grazie! </w:t>
      </w:r>
      <w:r w:rsidRPr="00FE1505">
        <w:rPr>
          <w:rFonts w:cs="Arial"/>
          <w:b/>
          <w:bCs/>
          <w:i/>
          <w:vertAlign w:val="superscript"/>
        </w:rPr>
        <w:t>16</w:t>
      </w:r>
      <w:r w:rsidRPr="005577B1">
        <w:rPr>
          <w:rFonts w:cs="Arial"/>
          <w:i/>
        </w:rPr>
        <w:t xml:space="preserve">La parola di Cristo abiti tra voi nella sua ricchezza. Con ogni sapienza istruitevi e ammonitevi a vicenda con salmi, inni e canti ispirati, con gratitudine, cantando a Dio nei vostri cuori. </w:t>
      </w:r>
      <w:r w:rsidRPr="00FE1505">
        <w:rPr>
          <w:rFonts w:cs="Arial"/>
          <w:b/>
          <w:bCs/>
          <w:i/>
          <w:vertAlign w:val="superscript"/>
        </w:rPr>
        <w:t>17</w:t>
      </w:r>
      <w:r w:rsidRPr="005577B1">
        <w:rPr>
          <w:rFonts w:cs="Arial"/>
          <w:i/>
        </w:rPr>
        <w:t>E qualunque cosa facciate, in parole e in opere, tutto avvenga nel nome del Signore Gesù, rendendo grazie per mezzo di lui a Dio Padre. </w:t>
      </w:r>
    </w:p>
    <w:p w14:paraId="08EED70F" w14:textId="77777777" w:rsidR="00C94091" w:rsidRDefault="00C94091" w:rsidP="007E52C2">
      <w:pPr>
        <w:spacing w:line="240" w:lineRule="atLeast"/>
        <w:jc w:val="both"/>
        <w:rPr>
          <w:rFonts w:cs="Arial"/>
          <w:sz w:val="24"/>
        </w:rPr>
      </w:pPr>
    </w:p>
    <w:p w14:paraId="4DBD04C8" w14:textId="4D75AFDD" w:rsidR="00C94091" w:rsidRPr="00863268" w:rsidRDefault="00C94091" w:rsidP="007E52C2">
      <w:pPr>
        <w:spacing w:line="240" w:lineRule="atLeast"/>
        <w:jc w:val="both"/>
        <w:rPr>
          <w:rFonts w:cs="Arial"/>
          <w:sz w:val="24"/>
        </w:rPr>
      </w:pPr>
      <w:r>
        <w:rPr>
          <w:rFonts w:cs="Arial"/>
          <w:sz w:val="24"/>
        </w:rPr>
        <w:t>Il breve brano</w:t>
      </w:r>
      <w:r w:rsidRPr="00863268">
        <w:rPr>
          <w:rFonts w:cs="Arial"/>
          <w:sz w:val="24"/>
        </w:rPr>
        <w:t xml:space="preserve"> mette a fuoco l'impegno cristiano elencando </w:t>
      </w:r>
      <w:r>
        <w:rPr>
          <w:rFonts w:cs="Arial"/>
          <w:sz w:val="24"/>
        </w:rPr>
        <w:t xml:space="preserve">alcune </w:t>
      </w:r>
      <w:r w:rsidRPr="00863268">
        <w:rPr>
          <w:rFonts w:cs="Arial"/>
          <w:sz w:val="24"/>
        </w:rPr>
        <w:t xml:space="preserve">raccomandazioni utili per la vita comunitaria. </w:t>
      </w:r>
      <w:r>
        <w:rPr>
          <w:rFonts w:cs="Arial"/>
          <w:sz w:val="24"/>
        </w:rPr>
        <w:t xml:space="preserve">La </w:t>
      </w:r>
      <w:r w:rsidRPr="00863268">
        <w:rPr>
          <w:rFonts w:cs="Arial"/>
          <w:sz w:val="24"/>
        </w:rPr>
        <w:t xml:space="preserve">serie di imperativi </w:t>
      </w:r>
      <w:r>
        <w:rPr>
          <w:rFonts w:cs="Arial"/>
          <w:sz w:val="24"/>
        </w:rPr>
        <w:t>–</w:t>
      </w:r>
      <w:r w:rsidRPr="00863268">
        <w:rPr>
          <w:rFonts w:cs="Arial"/>
          <w:sz w:val="24"/>
        </w:rPr>
        <w:t xml:space="preserve"> si</w:t>
      </w:r>
      <w:r>
        <w:rPr>
          <w:rFonts w:cs="Arial"/>
          <w:sz w:val="24"/>
        </w:rPr>
        <w:t>amo sempre nella parte esortativa</w:t>
      </w:r>
      <w:r w:rsidRPr="00863268">
        <w:rPr>
          <w:rFonts w:cs="Arial"/>
          <w:sz w:val="24"/>
        </w:rPr>
        <w:t xml:space="preserve"> </w:t>
      </w:r>
      <w:r>
        <w:rPr>
          <w:rFonts w:cs="Arial"/>
          <w:sz w:val="24"/>
        </w:rPr>
        <w:t>–</w:t>
      </w:r>
      <w:r w:rsidRPr="00863268">
        <w:rPr>
          <w:rFonts w:cs="Arial"/>
          <w:sz w:val="24"/>
        </w:rPr>
        <w:t xml:space="preserve"> s</w:t>
      </w:r>
      <w:r>
        <w:rPr>
          <w:rFonts w:cs="Arial"/>
          <w:sz w:val="24"/>
        </w:rPr>
        <w:t xml:space="preserve">uggerisce </w:t>
      </w:r>
      <w:r w:rsidRPr="00863268">
        <w:rPr>
          <w:rFonts w:cs="Arial"/>
          <w:sz w:val="24"/>
        </w:rPr>
        <w:t>saggi consigli operativi</w:t>
      </w:r>
      <w:r>
        <w:rPr>
          <w:rFonts w:cs="Arial"/>
          <w:sz w:val="24"/>
        </w:rPr>
        <w:t xml:space="preserve"> e favorisce il consolidamento di una base su cui costruire l'</w:t>
      </w:r>
      <w:r>
        <w:rPr>
          <w:rFonts w:cs="Arial"/>
          <w:i/>
          <w:sz w:val="24"/>
        </w:rPr>
        <w:t>utopia cristiana</w:t>
      </w:r>
      <w:r w:rsidRPr="00863268">
        <w:rPr>
          <w:rFonts w:cs="Arial"/>
          <w:sz w:val="24"/>
        </w:rPr>
        <w:t xml:space="preserve">. </w:t>
      </w:r>
      <w:r>
        <w:rPr>
          <w:rFonts w:cs="Arial"/>
          <w:sz w:val="24"/>
        </w:rPr>
        <w:t xml:space="preserve">Nessuno deve sentirsi escluso o esonerato. </w:t>
      </w:r>
      <w:r w:rsidR="00591B48">
        <w:rPr>
          <w:rFonts w:cs="Arial"/>
          <w:sz w:val="24"/>
        </w:rPr>
        <w:t>Appaiono</w:t>
      </w:r>
      <w:r>
        <w:rPr>
          <w:rFonts w:cs="Arial"/>
          <w:sz w:val="24"/>
        </w:rPr>
        <w:t xml:space="preserve"> subito evidenti </w:t>
      </w:r>
      <w:r w:rsidRPr="00863268">
        <w:rPr>
          <w:rFonts w:cs="Arial"/>
          <w:sz w:val="24"/>
        </w:rPr>
        <w:t xml:space="preserve">i due poli dell'esistenza cristiana, la centralità di Cristo e l'impegno dell'uomo. </w:t>
      </w:r>
    </w:p>
    <w:p w14:paraId="676D5E8C" w14:textId="36E898B0" w:rsidR="00C94091" w:rsidRPr="00863268" w:rsidRDefault="00C94091" w:rsidP="007E52C2">
      <w:pPr>
        <w:spacing w:line="240" w:lineRule="atLeast"/>
        <w:jc w:val="both"/>
        <w:rPr>
          <w:rFonts w:cs="Arial"/>
          <w:sz w:val="24"/>
        </w:rPr>
      </w:pPr>
      <w:r w:rsidRPr="00863268">
        <w:rPr>
          <w:rFonts w:cs="Arial"/>
          <w:sz w:val="24"/>
        </w:rPr>
        <w:tab/>
        <w:t>Paolo raccomanda ai fedeli, che hanno iniziato l</w:t>
      </w:r>
      <w:r>
        <w:rPr>
          <w:rFonts w:cs="Arial"/>
          <w:sz w:val="24"/>
        </w:rPr>
        <w:t>'esistenza cri</w:t>
      </w:r>
      <w:r w:rsidRPr="00863268">
        <w:rPr>
          <w:rFonts w:cs="Arial"/>
          <w:sz w:val="24"/>
        </w:rPr>
        <w:t>stiana</w:t>
      </w:r>
      <w:r>
        <w:rPr>
          <w:rFonts w:cs="Arial"/>
          <w:sz w:val="24"/>
        </w:rPr>
        <w:t xml:space="preserve"> </w:t>
      </w:r>
      <w:r w:rsidRPr="00863268">
        <w:rPr>
          <w:rFonts w:cs="Arial"/>
          <w:sz w:val="24"/>
        </w:rPr>
        <w:t xml:space="preserve">con il battesimo, di rendere visibile </w:t>
      </w:r>
      <w:r>
        <w:rPr>
          <w:rFonts w:cs="Arial"/>
          <w:sz w:val="24"/>
        </w:rPr>
        <w:t>nella vita quotidiana la novità</w:t>
      </w:r>
      <w:r w:rsidRPr="00863268">
        <w:rPr>
          <w:rFonts w:cs="Arial"/>
          <w:sz w:val="24"/>
        </w:rPr>
        <w:t xml:space="preserve"> di cui sono portatori. </w:t>
      </w:r>
      <w:r>
        <w:rPr>
          <w:rFonts w:cs="Arial"/>
          <w:sz w:val="24"/>
        </w:rPr>
        <w:t xml:space="preserve">Sono elencate al v. 12 cinque virtù, quasi a controbilanciare gli altrettanti vizi del </w:t>
      </w:r>
      <w:r w:rsidRPr="00863268">
        <w:rPr>
          <w:rFonts w:cs="Arial"/>
          <w:sz w:val="24"/>
        </w:rPr>
        <w:t xml:space="preserve">v. </w:t>
      </w:r>
      <w:r>
        <w:rPr>
          <w:rFonts w:cs="Arial"/>
          <w:sz w:val="24"/>
        </w:rPr>
        <w:t>8</w:t>
      </w:r>
      <w:r w:rsidRPr="00863268">
        <w:rPr>
          <w:rFonts w:cs="Arial"/>
          <w:sz w:val="24"/>
        </w:rPr>
        <w:t xml:space="preserve">. </w:t>
      </w:r>
      <w:r>
        <w:rPr>
          <w:rFonts w:cs="Arial"/>
          <w:sz w:val="24"/>
        </w:rPr>
        <w:t xml:space="preserve">Ci potremmo chiedere se </w:t>
      </w:r>
      <w:r w:rsidRPr="00863268">
        <w:rPr>
          <w:rFonts w:cs="Arial"/>
          <w:sz w:val="24"/>
        </w:rPr>
        <w:t xml:space="preserve">ancora una volta </w:t>
      </w:r>
      <w:r>
        <w:rPr>
          <w:rFonts w:cs="Arial"/>
          <w:sz w:val="24"/>
        </w:rPr>
        <w:t xml:space="preserve">abbiamo a che fare con </w:t>
      </w:r>
      <w:r w:rsidRPr="00863268">
        <w:rPr>
          <w:rFonts w:cs="Arial"/>
          <w:sz w:val="24"/>
        </w:rPr>
        <w:t xml:space="preserve">un </w:t>
      </w:r>
      <w:r w:rsidRPr="00F44FB9">
        <w:rPr>
          <w:rFonts w:cs="Arial"/>
          <w:i/>
          <w:sz w:val="24"/>
        </w:rPr>
        <w:t>cliché</w:t>
      </w:r>
      <w:r w:rsidRPr="00863268">
        <w:rPr>
          <w:rFonts w:cs="Arial"/>
          <w:sz w:val="24"/>
        </w:rPr>
        <w:t xml:space="preserve"> fisso reperibile nella filosofia popolare come le precedent</w:t>
      </w:r>
      <w:r>
        <w:rPr>
          <w:rFonts w:cs="Arial"/>
          <w:sz w:val="24"/>
        </w:rPr>
        <w:t>i liste di vizi, oppure se il cata</w:t>
      </w:r>
      <w:r w:rsidRPr="00863268">
        <w:rPr>
          <w:rFonts w:cs="Arial"/>
          <w:sz w:val="24"/>
        </w:rPr>
        <w:t>l</w:t>
      </w:r>
      <w:r>
        <w:rPr>
          <w:rFonts w:cs="Arial"/>
          <w:sz w:val="24"/>
        </w:rPr>
        <w:t>ogo gode di una sua originalità.</w:t>
      </w:r>
      <w:r w:rsidRPr="00863268">
        <w:rPr>
          <w:rFonts w:cs="Arial"/>
          <w:sz w:val="24"/>
        </w:rPr>
        <w:t xml:space="preserve"> L'</w:t>
      </w:r>
      <w:r>
        <w:rPr>
          <w:rFonts w:cs="Arial"/>
          <w:sz w:val="24"/>
        </w:rPr>
        <w:t xml:space="preserve">avvio lusinghiero </w:t>
      </w:r>
      <w:r w:rsidR="00591B48">
        <w:rPr>
          <w:rFonts w:cs="Arial"/>
          <w:sz w:val="24"/>
        </w:rPr>
        <w:t xml:space="preserve">e altisonante </w:t>
      </w:r>
      <w:r>
        <w:rPr>
          <w:rFonts w:cs="Arial"/>
          <w:sz w:val="24"/>
        </w:rPr>
        <w:t>del v. 12 («Scelti da Dio, amati e santi») lascerebbe intravedere la novità di una cornice squisitamente religiosa</w:t>
      </w:r>
      <w:r w:rsidRPr="00863268">
        <w:rPr>
          <w:rFonts w:cs="Arial"/>
          <w:sz w:val="24"/>
        </w:rPr>
        <w:t xml:space="preserve">. </w:t>
      </w:r>
      <w:r>
        <w:rPr>
          <w:rFonts w:cs="Arial"/>
          <w:sz w:val="24"/>
        </w:rPr>
        <w:t xml:space="preserve">Troviamo i titoli riservati nell’AT </w:t>
      </w:r>
      <w:r w:rsidRPr="00863268">
        <w:rPr>
          <w:rFonts w:cs="Arial"/>
          <w:sz w:val="24"/>
        </w:rPr>
        <w:t xml:space="preserve">al popolo di Israele </w:t>
      </w:r>
      <w:r>
        <w:rPr>
          <w:rFonts w:cs="Arial"/>
          <w:sz w:val="24"/>
        </w:rPr>
        <w:t xml:space="preserve">e </w:t>
      </w:r>
      <w:r w:rsidRPr="00863268">
        <w:rPr>
          <w:rFonts w:cs="Arial"/>
          <w:sz w:val="24"/>
        </w:rPr>
        <w:t>ora applicati ai cristiani</w:t>
      </w:r>
      <w:r>
        <w:rPr>
          <w:rFonts w:cs="Arial"/>
          <w:sz w:val="24"/>
        </w:rPr>
        <w:t>. Sono loro il nuovo popolo di Dio che in qualche modo continua e prolunga quello antico.</w:t>
      </w:r>
    </w:p>
    <w:p w14:paraId="69D0FE4B" w14:textId="5061A913" w:rsidR="00C94091" w:rsidRPr="00863268" w:rsidRDefault="00C94091" w:rsidP="007E52C2">
      <w:pPr>
        <w:spacing w:line="240" w:lineRule="atLeast"/>
        <w:jc w:val="both"/>
        <w:rPr>
          <w:rFonts w:cs="Arial"/>
          <w:sz w:val="24"/>
        </w:rPr>
      </w:pPr>
      <w:r w:rsidRPr="00863268">
        <w:rPr>
          <w:rFonts w:cs="Arial"/>
          <w:sz w:val="24"/>
        </w:rPr>
        <w:lastRenderedPageBreak/>
        <w:tab/>
        <w:t>La prima v</w:t>
      </w:r>
      <w:r>
        <w:rPr>
          <w:rFonts w:cs="Arial"/>
          <w:sz w:val="24"/>
        </w:rPr>
        <w:t>irtù, tradotta liberamente con «</w:t>
      </w:r>
      <w:r w:rsidRPr="00863268">
        <w:rPr>
          <w:rFonts w:cs="Arial"/>
          <w:sz w:val="24"/>
        </w:rPr>
        <w:t xml:space="preserve">sentimenti di </w:t>
      </w:r>
      <w:r>
        <w:rPr>
          <w:rFonts w:cs="Arial"/>
          <w:sz w:val="24"/>
        </w:rPr>
        <w:t>tenerezza»</w:t>
      </w:r>
      <w:r w:rsidRPr="00863268">
        <w:rPr>
          <w:rFonts w:cs="Arial"/>
          <w:sz w:val="24"/>
        </w:rPr>
        <w:t xml:space="preserve">, </w:t>
      </w:r>
      <w:r>
        <w:rPr>
          <w:rFonts w:cs="Arial"/>
          <w:sz w:val="24"/>
        </w:rPr>
        <w:t>dovrebbe essere resa in italiano con «</w:t>
      </w:r>
      <w:r w:rsidRPr="00863268">
        <w:rPr>
          <w:rFonts w:cs="Arial"/>
          <w:sz w:val="24"/>
        </w:rPr>
        <w:t>misericordia compassionevole</w:t>
      </w:r>
      <w:r>
        <w:rPr>
          <w:rFonts w:cs="Arial"/>
          <w:sz w:val="24"/>
        </w:rPr>
        <w:t>»</w:t>
      </w:r>
      <w:r w:rsidRPr="00863268">
        <w:rPr>
          <w:rFonts w:cs="Arial"/>
          <w:sz w:val="24"/>
        </w:rPr>
        <w:t xml:space="preserve"> per esprimere meglio quello che gli studiosi chiamano il 'genitivo ebraico'</w:t>
      </w:r>
      <w:r w:rsidRPr="00863268">
        <w:rPr>
          <w:rStyle w:val="Rimandonotaapidipagina"/>
          <w:rFonts w:cs="Arial"/>
        </w:rPr>
        <w:footnoteReference w:id="217"/>
      </w:r>
      <w:r>
        <w:rPr>
          <w:rFonts w:cs="Arial"/>
          <w:sz w:val="24"/>
        </w:rPr>
        <w:t>. Il termine «misericordia»</w:t>
      </w:r>
      <w:r w:rsidRPr="00863268">
        <w:rPr>
          <w:rFonts w:cs="Arial"/>
          <w:sz w:val="24"/>
        </w:rPr>
        <w:t xml:space="preserve"> è paolino</w:t>
      </w:r>
      <w:r w:rsidRPr="00863268">
        <w:rPr>
          <w:rStyle w:val="Rimandonotaapidipagina"/>
          <w:rFonts w:cs="Arial"/>
        </w:rPr>
        <w:footnoteReference w:id="218"/>
      </w:r>
      <w:r w:rsidRPr="00863268">
        <w:rPr>
          <w:rFonts w:cs="Arial"/>
          <w:sz w:val="24"/>
        </w:rPr>
        <w:t xml:space="preserve"> </w:t>
      </w:r>
      <w:r>
        <w:rPr>
          <w:rFonts w:cs="Arial"/>
          <w:sz w:val="24"/>
        </w:rPr>
        <w:t xml:space="preserve">con un significato </w:t>
      </w:r>
      <w:r w:rsidRPr="00863268">
        <w:rPr>
          <w:rFonts w:cs="Arial"/>
          <w:sz w:val="24"/>
        </w:rPr>
        <w:t xml:space="preserve">talora </w:t>
      </w:r>
      <w:r>
        <w:rPr>
          <w:rFonts w:cs="Arial"/>
          <w:sz w:val="24"/>
        </w:rPr>
        <w:t>solo umano</w:t>
      </w:r>
      <w:r>
        <w:rPr>
          <w:rStyle w:val="Rimandonotaapidipagina"/>
          <w:rFonts w:cs="Arial"/>
        </w:rPr>
        <w:footnoteReference w:id="219"/>
      </w:r>
      <w:r>
        <w:rPr>
          <w:rFonts w:cs="Arial"/>
          <w:sz w:val="24"/>
        </w:rPr>
        <w:t xml:space="preserve"> </w:t>
      </w:r>
      <w:r w:rsidRPr="00863268">
        <w:rPr>
          <w:rFonts w:cs="Arial"/>
          <w:sz w:val="24"/>
        </w:rPr>
        <w:t>e talora con diretto ri</w:t>
      </w:r>
      <w:r w:rsidR="00591B48">
        <w:rPr>
          <w:rFonts w:cs="Arial"/>
          <w:sz w:val="24"/>
        </w:rPr>
        <w:t>ferimento a Cristo</w:t>
      </w:r>
      <w:r w:rsidRPr="00863268">
        <w:rPr>
          <w:rFonts w:cs="Arial"/>
          <w:sz w:val="24"/>
        </w:rPr>
        <w:t>.</w:t>
      </w:r>
      <w:r w:rsidR="00591B48">
        <w:rPr>
          <w:rStyle w:val="Rimandonotaapidipagina"/>
          <w:rFonts w:cs="Arial"/>
        </w:rPr>
        <w:footnoteReference w:id="220"/>
      </w:r>
    </w:p>
    <w:p w14:paraId="11B8707F" w14:textId="77777777" w:rsidR="00C94091" w:rsidRPr="00863268" w:rsidRDefault="00C94091" w:rsidP="007E52C2">
      <w:pPr>
        <w:spacing w:line="240" w:lineRule="atLeast"/>
        <w:jc w:val="both"/>
        <w:rPr>
          <w:rFonts w:cs="Arial"/>
          <w:sz w:val="24"/>
        </w:rPr>
      </w:pPr>
      <w:r>
        <w:rPr>
          <w:rFonts w:cs="Arial"/>
          <w:sz w:val="24"/>
        </w:rPr>
        <w:tab/>
        <w:t>La «bontà»</w:t>
      </w:r>
      <w:r w:rsidRPr="00863268">
        <w:rPr>
          <w:rFonts w:cs="Arial"/>
          <w:sz w:val="24"/>
        </w:rPr>
        <w:t xml:space="preserve"> è pure un termine paolino, anzi, esclusivamente paolino.</w:t>
      </w:r>
      <w:r w:rsidRPr="00863268">
        <w:rPr>
          <w:rStyle w:val="Rimandonotaapidipagina"/>
          <w:rFonts w:cs="Arial"/>
        </w:rPr>
        <w:footnoteReference w:id="221"/>
      </w:r>
      <w:r w:rsidRPr="00863268">
        <w:rPr>
          <w:rFonts w:cs="Arial"/>
          <w:sz w:val="24"/>
        </w:rPr>
        <w:t xml:space="preserve">  Eccetto il caso </w:t>
      </w:r>
      <w:r>
        <w:rPr>
          <w:rFonts w:cs="Arial"/>
          <w:sz w:val="24"/>
        </w:rPr>
        <w:t>di una citazione di un salmo</w:t>
      </w:r>
      <w:r w:rsidRPr="00863268">
        <w:rPr>
          <w:rFonts w:cs="Arial"/>
          <w:sz w:val="24"/>
        </w:rPr>
        <w:t>,</w:t>
      </w:r>
      <w:r>
        <w:rPr>
          <w:rStyle w:val="Rimandonotaapidipagina"/>
          <w:rFonts w:cs="Arial"/>
        </w:rPr>
        <w:footnoteReference w:id="222"/>
      </w:r>
      <w:r w:rsidRPr="00863268">
        <w:rPr>
          <w:rFonts w:cs="Arial"/>
          <w:sz w:val="24"/>
        </w:rPr>
        <w:t xml:space="preserve"> il vocabolo esprime una qualità di Dio, di Cristo o dello Spirit</w:t>
      </w:r>
      <w:r>
        <w:rPr>
          <w:rFonts w:cs="Arial"/>
          <w:sz w:val="24"/>
        </w:rPr>
        <w:t>o</w:t>
      </w:r>
      <w:r w:rsidRPr="00863268">
        <w:rPr>
          <w:rFonts w:cs="Arial"/>
          <w:sz w:val="24"/>
        </w:rPr>
        <w:t>;</w:t>
      </w:r>
      <w:r>
        <w:rPr>
          <w:rStyle w:val="Rimandonotaapidipagina"/>
          <w:rFonts w:cs="Arial"/>
        </w:rPr>
        <w:footnoteReference w:id="223"/>
      </w:r>
      <w:r w:rsidRPr="00863268">
        <w:rPr>
          <w:rFonts w:cs="Arial"/>
          <w:sz w:val="24"/>
        </w:rPr>
        <w:t xml:space="preserve"> l'unico caso </w:t>
      </w:r>
      <w:r>
        <w:rPr>
          <w:rFonts w:cs="Arial"/>
          <w:sz w:val="24"/>
        </w:rPr>
        <w:t>con attribuzione agli uomini</w:t>
      </w:r>
      <w:r>
        <w:rPr>
          <w:rStyle w:val="Rimandonotaapidipagina"/>
          <w:rFonts w:cs="Arial"/>
        </w:rPr>
        <w:footnoteReference w:id="224"/>
      </w:r>
      <w:r>
        <w:rPr>
          <w:rFonts w:cs="Arial"/>
          <w:sz w:val="24"/>
        </w:rPr>
        <w:t xml:space="preserve"> </w:t>
      </w:r>
      <w:r w:rsidRPr="00863268">
        <w:rPr>
          <w:rFonts w:cs="Arial"/>
          <w:sz w:val="24"/>
        </w:rPr>
        <w:t xml:space="preserve">è </w:t>
      </w:r>
      <w:r>
        <w:rPr>
          <w:rFonts w:cs="Arial"/>
          <w:sz w:val="24"/>
        </w:rPr>
        <w:t xml:space="preserve">riferito </w:t>
      </w:r>
      <w:r w:rsidRPr="00863268">
        <w:rPr>
          <w:rFonts w:cs="Arial"/>
          <w:sz w:val="24"/>
        </w:rPr>
        <w:t xml:space="preserve">a Paolo in quanto 'ministro di Dio'.  </w:t>
      </w:r>
      <w:r>
        <w:rPr>
          <w:rFonts w:cs="Arial"/>
          <w:sz w:val="24"/>
        </w:rPr>
        <w:t xml:space="preserve">Potremmo dire che tale </w:t>
      </w:r>
      <w:r w:rsidRPr="00863268">
        <w:rPr>
          <w:rFonts w:cs="Arial"/>
          <w:sz w:val="24"/>
        </w:rPr>
        <w:t xml:space="preserve">virtù </w:t>
      </w:r>
      <w:r>
        <w:rPr>
          <w:rFonts w:cs="Arial"/>
          <w:sz w:val="24"/>
        </w:rPr>
        <w:t>fiorisce solamente</w:t>
      </w:r>
      <w:r w:rsidRPr="00863268">
        <w:rPr>
          <w:rFonts w:cs="Arial"/>
          <w:sz w:val="24"/>
        </w:rPr>
        <w:t xml:space="preserve"> dove è presente e opera Dio.</w:t>
      </w:r>
    </w:p>
    <w:p w14:paraId="6BC0652B" w14:textId="77777777" w:rsidR="00C94091" w:rsidRPr="00863268" w:rsidRDefault="00C94091" w:rsidP="007E52C2">
      <w:pPr>
        <w:spacing w:line="240" w:lineRule="atLeast"/>
        <w:jc w:val="both"/>
        <w:rPr>
          <w:rFonts w:cs="Arial"/>
          <w:sz w:val="24"/>
        </w:rPr>
      </w:pPr>
      <w:r>
        <w:rPr>
          <w:rFonts w:cs="Arial"/>
          <w:sz w:val="24"/>
        </w:rPr>
        <w:tab/>
        <w:t>L'«umiltà»</w:t>
      </w:r>
      <w:r w:rsidRPr="00863268">
        <w:rPr>
          <w:rFonts w:cs="Arial"/>
          <w:sz w:val="24"/>
        </w:rPr>
        <w:t xml:space="preserve"> è la terza virtù dell'elenco</w:t>
      </w:r>
      <w:r>
        <w:rPr>
          <w:rFonts w:cs="Arial"/>
          <w:sz w:val="24"/>
        </w:rPr>
        <w:t>, a</w:t>
      </w:r>
      <w:r w:rsidRPr="00863268">
        <w:rPr>
          <w:rFonts w:cs="Arial"/>
          <w:sz w:val="24"/>
        </w:rPr>
        <w:t>nch</w:t>
      </w:r>
      <w:r>
        <w:rPr>
          <w:rFonts w:cs="Arial"/>
          <w:sz w:val="24"/>
        </w:rPr>
        <w:t>’</w:t>
      </w:r>
      <w:r w:rsidRPr="00863268">
        <w:rPr>
          <w:rFonts w:cs="Arial"/>
          <w:sz w:val="24"/>
        </w:rPr>
        <w:t>e</w:t>
      </w:r>
      <w:r>
        <w:rPr>
          <w:rFonts w:cs="Arial"/>
          <w:sz w:val="24"/>
        </w:rPr>
        <w:t>ssa</w:t>
      </w:r>
      <w:r w:rsidRPr="00863268">
        <w:rPr>
          <w:rFonts w:cs="Arial"/>
          <w:sz w:val="24"/>
        </w:rPr>
        <w:t xml:space="preserve"> </w:t>
      </w:r>
      <w:r>
        <w:rPr>
          <w:rFonts w:cs="Arial"/>
          <w:sz w:val="24"/>
        </w:rPr>
        <w:t xml:space="preserve">caratteristica del vocabolario </w:t>
      </w:r>
      <w:r w:rsidRPr="00863268">
        <w:rPr>
          <w:rFonts w:cs="Arial"/>
          <w:sz w:val="24"/>
        </w:rPr>
        <w:t>paolino.</w:t>
      </w:r>
      <w:r w:rsidRPr="00863268">
        <w:rPr>
          <w:rStyle w:val="Rimandonotaapidipagina"/>
          <w:rFonts w:cs="Arial"/>
        </w:rPr>
        <w:footnoteReference w:id="225"/>
      </w:r>
      <w:r w:rsidRPr="00863268">
        <w:rPr>
          <w:rFonts w:cs="Arial"/>
          <w:sz w:val="24"/>
        </w:rPr>
        <w:t xml:space="preserve">  Può anche esprimere un atteggiamento e non una virtù come in 2,18. Nel nostro testo è senz'altro </w:t>
      </w:r>
      <w:r>
        <w:rPr>
          <w:rFonts w:cs="Arial"/>
          <w:sz w:val="24"/>
        </w:rPr>
        <w:t>una virtù e come tale trova un’</w:t>
      </w:r>
      <w:r w:rsidRPr="00863268">
        <w:rPr>
          <w:rFonts w:cs="Arial"/>
          <w:sz w:val="24"/>
        </w:rPr>
        <w:t>interpretazione pertinente nella lettera ai Filippesi dove si offre come modello d</w:t>
      </w:r>
      <w:r>
        <w:rPr>
          <w:rFonts w:cs="Arial"/>
          <w:sz w:val="24"/>
        </w:rPr>
        <w:t>i umiltà Cristo</w:t>
      </w:r>
      <w:r w:rsidRPr="00863268">
        <w:rPr>
          <w:rFonts w:cs="Arial"/>
          <w:sz w:val="24"/>
        </w:rPr>
        <w:t>.</w:t>
      </w:r>
      <w:r>
        <w:rPr>
          <w:rStyle w:val="Rimandonotaapidipagina"/>
          <w:rFonts w:cs="Arial"/>
        </w:rPr>
        <w:footnoteReference w:id="226"/>
      </w:r>
    </w:p>
    <w:p w14:paraId="4EF602D4" w14:textId="14D2F86B" w:rsidR="00C94091" w:rsidRPr="00863268" w:rsidRDefault="00C94091" w:rsidP="007E52C2">
      <w:pPr>
        <w:spacing w:line="240" w:lineRule="atLeast"/>
        <w:jc w:val="both"/>
        <w:rPr>
          <w:rFonts w:cs="Arial"/>
          <w:sz w:val="24"/>
        </w:rPr>
      </w:pPr>
      <w:r w:rsidRPr="00863268">
        <w:rPr>
          <w:rFonts w:cs="Arial"/>
          <w:sz w:val="24"/>
        </w:rPr>
        <w:tab/>
        <w:t xml:space="preserve">La quarta virtù è la </w:t>
      </w:r>
      <w:r>
        <w:rPr>
          <w:rFonts w:cs="Arial"/>
          <w:sz w:val="24"/>
        </w:rPr>
        <w:t>«mansuetudine»</w:t>
      </w:r>
      <w:r w:rsidRPr="00863268">
        <w:rPr>
          <w:rFonts w:cs="Arial"/>
          <w:sz w:val="24"/>
        </w:rPr>
        <w:t>,</w:t>
      </w:r>
      <w:r w:rsidRPr="00863268">
        <w:rPr>
          <w:rStyle w:val="Rimandonotaapidipagina"/>
          <w:rFonts w:cs="Arial"/>
        </w:rPr>
        <w:footnoteReference w:id="227"/>
      </w:r>
      <w:r w:rsidRPr="00863268">
        <w:rPr>
          <w:rFonts w:cs="Arial"/>
          <w:sz w:val="24"/>
        </w:rPr>
        <w:t xml:space="preserve">  a volte raccomandata</w:t>
      </w:r>
      <w:r>
        <w:rPr>
          <w:rFonts w:cs="Arial"/>
          <w:sz w:val="24"/>
        </w:rPr>
        <w:t xml:space="preserve"> come semplice virtù umana</w:t>
      </w:r>
      <w:r w:rsidRPr="00863268">
        <w:rPr>
          <w:rFonts w:cs="Arial"/>
          <w:sz w:val="24"/>
        </w:rPr>
        <w:t>.</w:t>
      </w:r>
      <w:r>
        <w:rPr>
          <w:rStyle w:val="Rimandonotaapidipagina"/>
          <w:rFonts w:cs="Arial"/>
        </w:rPr>
        <w:footnoteReference w:id="228"/>
      </w:r>
      <w:r w:rsidRPr="00863268">
        <w:rPr>
          <w:rFonts w:cs="Arial"/>
          <w:sz w:val="24"/>
        </w:rPr>
        <w:t xml:space="preserve"> Trova però la sua fondazione statutaria nel discorso del monte</w:t>
      </w:r>
      <w:r>
        <w:rPr>
          <w:rFonts w:cs="Arial"/>
          <w:sz w:val="24"/>
        </w:rPr>
        <w:t>,</w:t>
      </w:r>
      <w:r w:rsidRPr="00863268">
        <w:rPr>
          <w:rFonts w:cs="Arial"/>
          <w:sz w:val="24"/>
        </w:rPr>
        <w:t xml:space="preserve"> dove i miti so</w:t>
      </w:r>
      <w:r>
        <w:rPr>
          <w:rFonts w:cs="Arial"/>
          <w:sz w:val="24"/>
        </w:rPr>
        <w:t>no proclamati beati</w:t>
      </w:r>
      <w:r w:rsidRPr="00863268">
        <w:rPr>
          <w:rFonts w:cs="Arial"/>
          <w:sz w:val="24"/>
        </w:rPr>
        <w:t>.</w:t>
      </w:r>
      <w:r>
        <w:rPr>
          <w:rStyle w:val="Rimandonotaapidipagina"/>
          <w:rFonts w:cs="Arial"/>
        </w:rPr>
        <w:footnoteReference w:id="229"/>
      </w:r>
      <w:r w:rsidRPr="00863268">
        <w:rPr>
          <w:rFonts w:cs="Arial"/>
          <w:sz w:val="24"/>
        </w:rPr>
        <w:t xml:space="preserve"> Le beatitudini</w:t>
      </w:r>
      <w:r>
        <w:rPr>
          <w:rFonts w:cs="Arial"/>
          <w:sz w:val="24"/>
        </w:rPr>
        <w:t>, è risaputo, sono state proclamate da Gesù, ma pure da lui vissute.</w:t>
      </w:r>
      <w:r w:rsidRPr="00863268">
        <w:rPr>
          <w:rFonts w:cs="Arial"/>
          <w:sz w:val="24"/>
        </w:rPr>
        <w:t xml:space="preserve"> </w:t>
      </w:r>
      <w:r>
        <w:rPr>
          <w:rFonts w:cs="Arial"/>
          <w:sz w:val="24"/>
        </w:rPr>
        <w:t>La sua persona e il suo messaggio si richiamano reciprocamente. Perciò a</w:t>
      </w:r>
      <w:r w:rsidRPr="00863268">
        <w:rPr>
          <w:rFonts w:cs="Arial"/>
          <w:sz w:val="24"/>
        </w:rPr>
        <w:t>nche questa virtù non può</w:t>
      </w:r>
      <w:r>
        <w:rPr>
          <w:rFonts w:cs="Arial"/>
          <w:sz w:val="24"/>
        </w:rPr>
        <w:t xml:space="preserve"> prescindere da un diretto rife</w:t>
      </w:r>
      <w:r w:rsidRPr="00863268">
        <w:rPr>
          <w:rFonts w:cs="Arial"/>
          <w:sz w:val="24"/>
        </w:rPr>
        <w:t>rimento a Cristo.</w:t>
      </w:r>
    </w:p>
    <w:p w14:paraId="4ED7618C" w14:textId="5E8AA555" w:rsidR="00C94091" w:rsidRPr="00863268" w:rsidRDefault="00C94091" w:rsidP="007E52C2">
      <w:pPr>
        <w:spacing w:line="240" w:lineRule="atLeast"/>
        <w:jc w:val="both"/>
        <w:rPr>
          <w:rFonts w:cs="Arial"/>
          <w:sz w:val="24"/>
        </w:rPr>
      </w:pPr>
      <w:r w:rsidRPr="00863268">
        <w:rPr>
          <w:rFonts w:cs="Arial"/>
          <w:sz w:val="24"/>
        </w:rPr>
        <w:tab/>
        <w:t xml:space="preserve">L'ultima virtù in elenco è la </w:t>
      </w:r>
      <w:r w:rsidR="00A0260A">
        <w:rPr>
          <w:rFonts w:cs="Arial"/>
          <w:sz w:val="24"/>
        </w:rPr>
        <w:t>«magnanimità», anch’essa</w:t>
      </w:r>
      <w:r>
        <w:rPr>
          <w:rFonts w:cs="Arial"/>
          <w:sz w:val="24"/>
        </w:rPr>
        <w:t xml:space="preserve"> termine </w:t>
      </w:r>
      <w:r w:rsidRPr="00863268">
        <w:rPr>
          <w:rFonts w:cs="Arial"/>
          <w:sz w:val="24"/>
        </w:rPr>
        <w:t>paolino.</w:t>
      </w:r>
      <w:r w:rsidRPr="00863268">
        <w:rPr>
          <w:rStyle w:val="Rimandonotaapidipagina"/>
          <w:rFonts w:cs="Arial"/>
        </w:rPr>
        <w:footnoteReference w:id="230"/>
      </w:r>
      <w:r w:rsidRPr="00863268">
        <w:rPr>
          <w:rFonts w:cs="Arial"/>
          <w:sz w:val="24"/>
        </w:rPr>
        <w:t xml:space="preserve"> </w:t>
      </w:r>
      <w:r>
        <w:rPr>
          <w:rFonts w:cs="Arial"/>
          <w:sz w:val="24"/>
        </w:rPr>
        <w:t>Esprime soprattutto un atteg</w:t>
      </w:r>
      <w:r w:rsidRPr="00863268">
        <w:rPr>
          <w:rFonts w:cs="Arial"/>
          <w:sz w:val="24"/>
        </w:rPr>
        <w:t xml:space="preserve">giamento di Dio e </w:t>
      </w:r>
      <w:r>
        <w:rPr>
          <w:rFonts w:cs="Arial"/>
          <w:sz w:val="24"/>
        </w:rPr>
        <w:t xml:space="preserve">quando è virtù attribuita agli uomini, esiste per </w:t>
      </w:r>
      <w:r w:rsidRPr="00863268">
        <w:rPr>
          <w:rFonts w:cs="Arial"/>
          <w:sz w:val="24"/>
        </w:rPr>
        <w:t xml:space="preserve">l'azione dello Spirito (cf. </w:t>
      </w:r>
      <w:proofErr w:type="spellStart"/>
      <w:r w:rsidRPr="00863268">
        <w:rPr>
          <w:rFonts w:cs="Arial"/>
          <w:sz w:val="24"/>
        </w:rPr>
        <w:t>Gal</w:t>
      </w:r>
      <w:proofErr w:type="spellEnd"/>
      <w:r w:rsidRPr="00863268">
        <w:rPr>
          <w:rFonts w:cs="Arial"/>
          <w:sz w:val="24"/>
        </w:rPr>
        <w:t xml:space="preserve"> 5,22).</w:t>
      </w:r>
    </w:p>
    <w:p w14:paraId="37C60C3B" w14:textId="77777777" w:rsidR="00C94091" w:rsidRPr="00863268" w:rsidRDefault="00C94091" w:rsidP="007E52C2">
      <w:pPr>
        <w:spacing w:line="240" w:lineRule="atLeast"/>
        <w:jc w:val="both"/>
        <w:rPr>
          <w:rFonts w:cs="Arial"/>
          <w:sz w:val="24"/>
        </w:rPr>
      </w:pPr>
      <w:r w:rsidRPr="00863268">
        <w:rPr>
          <w:rFonts w:cs="Arial"/>
          <w:sz w:val="24"/>
        </w:rPr>
        <w:tab/>
      </w:r>
      <w:r>
        <w:rPr>
          <w:rFonts w:cs="Arial"/>
          <w:sz w:val="24"/>
        </w:rPr>
        <w:t>La breve rassegna ha documentato che</w:t>
      </w:r>
      <w:r w:rsidRPr="00863268">
        <w:rPr>
          <w:rFonts w:cs="Arial"/>
          <w:sz w:val="24"/>
        </w:rPr>
        <w:t>, da un punto di vista letterario</w:t>
      </w:r>
      <w:r>
        <w:rPr>
          <w:rFonts w:cs="Arial"/>
          <w:sz w:val="24"/>
        </w:rPr>
        <w:t>,</w:t>
      </w:r>
      <w:r w:rsidRPr="00863268">
        <w:rPr>
          <w:rFonts w:cs="Arial"/>
          <w:sz w:val="24"/>
        </w:rPr>
        <w:t xml:space="preserve"> la lista rivela la paternità paolina e</w:t>
      </w:r>
      <w:r>
        <w:rPr>
          <w:rFonts w:cs="Arial"/>
          <w:sz w:val="24"/>
        </w:rPr>
        <w:t xml:space="preserve">, come tale, </w:t>
      </w:r>
      <w:r w:rsidRPr="00863268">
        <w:rPr>
          <w:rFonts w:cs="Arial"/>
          <w:sz w:val="24"/>
        </w:rPr>
        <w:t xml:space="preserve">non può essere </w:t>
      </w:r>
      <w:r>
        <w:rPr>
          <w:rFonts w:cs="Arial"/>
          <w:sz w:val="24"/>
        </w:rPr>
        <w:t xml:space="preserve">scambiata con </w:t>
      </w:r>
      <w:r w:rsidRPr="00863268">
        <w:rPr>
          <w:rFonts w:cs="Arial"/>
          <w:sz w:val="24"/>
        </w:rPr>
        <w:t xml:space="preserve">un mero calco di elenchi di virtù; dal punto di vista del contenuto il possesso di tali virtù pone in diretta relazione con il mondo divino. </w:t>
      </w:r>
      <w:r>
        <w:rPr>
          <w:rFonts w:cs="Arial"/>
          <w:sz w:val="24"/>
        </w:rPr>
        <w:t>Con un po’ di libertà potremmo dire che l'elenco sia quasi si</w:t>
      </w:r>
      <w:r w:rsidRPr="00863268">
        <w:rPr>
          <w:rFonts w:cs="Arial"/>
          <w:sz w:val="24"/>
        </w:rPr>
        <w:t xml:space="preserve">nonimo di </w:t>
      </w:r>
      <w:r>
        <w:rPr>
          <w:rFonts w:cs="Arial"/>
          <w:sz w:val="24"/>
        </w:rPr>
        <w:t>“</w:t>
      </w:r>
      <w:r w:rsidRPr="00863268">
        <w:rPr>
          <w:rFonts w:cs="Arial"/>
          <w:sz w:val="24"/>
        </w:rPr>
        <w:t>possesso di Cristo</w:t>
      </w:r>
      <w:r>
        <w:rPr>
          <w:rFonts w:cs="Arial"/>
          <w:sz w:val="24"/>
        </w:rPr>
        <w:t>”</w:t>
      </w:r>
      <w:r w:rsidRPr="00863268">
        <w:rPr>
          <w:rFonts w:cs="Arial"/>
          <w:sz w:val="24"/>
        </w:rPr>
        <w:t>, di partecipazione alla vita div</w:t>
      </w:r>
      <w:r>
        <w:rPr>
          <w:rFonts w:cs="Arial"/>
          <w:sz w:val="24"/>
        </w:rPr>
        <w:t>ina. Allora tutto il v. 12 si riassumerebbe nell’imperativo/esortativo: «Rivestitevi di Cristo!»</w:t>
      </w:r>
      <w:r w:rsidRPr="00863268">
        <w:rPr>
          <w:rFonts w:cs="Arial"/>
          <w:sz w:val="24"/>
        </w:rPr>
        <w:t>.</w:t>
      </w:r>
    </w:p>
    <w:p w14:paraId="43CFFB24" w14:textId="77777777" w:rsidR="00C94091" w:rsidRDefault="00C94091" w:rsidP="007E52C2">
      <w:pPr>
        <w:spacing w:line="240" w:lineRule="atLeast"/>
        <w:jc w:val="both"/>
        <w:rPr>
          <w:rFonts w:cs="Arial"/>
          <w:sz w:val="24"/>
        </w:rPr>
      </w:pPr>
      <w:r w:rsidRPr="00863268">
        <w:rPr>
          <w:rFonts w:cs="Arial"/>
          <w:sz w:val="24"/>
        </w:rPr>
        <w:tab/>
      </w:r>
      <w:r>
        <w:rPr>
          <w:rFonts w:cs="Arial"/>
          <w:sz w:val="24"/>
        </w:rPr>
        <w:t xml:space="preserve">L’elenco appena trattato è seguito da </w:t>
      </w:r>
      <w:r w:rsidRPr="00863268">
        <w:rPr>
          <w:rFonts w:cs="Arial"/>
          <w:sz w:val="24"/>
        </w:rPr>
        <w:t xml:space="preserve">un'altra virtù, il perdono, </w:t>
      </w:r>
      <w:r>
        <w:rPr>
          <w:rFonts w:cs="Arial"/>
          <w:sz w:val="24"/>
        </w:rPr>
        <w:t xml:space="preserve">fatto oggetto di più ampia considerazione. Se ne comprende il motivo, tenendo presente che perdonare </w:t>
      </w:r>
      <w:r w:rsidRPr="00863268">
        <w:rPr>
          <w:rFonts w:cs="Arial"/>
          <w:sz w:val="24"/>
        </w:rPr>
        <w:t xml:space="preserve">è il modo più tipico </w:t>
      </w:r>
      <w:r>
        <w:rPr>
          <w:rFonts w:cs="Arial"/>
          <w:sz w:val="24"/>
        </w:rPr>
        <w:t xml:space="preserve">- </w:t>
      </w:r>
      <w:r w:rsidRPr="00863268">
        <w:rPr>
          <w:rFonts w:cs="Arial"/>
          <w:sz w:val="24"/>
        </w:rPr>
        <w:t xml:space="preserve">e </w:t>
      </w:r>
      <w:r>
        <w:rPr>
          <w:rFonts w:cs="Arial"/>
          <w:sz w:val="24"/>
        </w:rPr>
        <w:t xml:space="preserve">anche </w:t>
      </w:r>
      <w:r w:rsidRPr="00863268">
        <w:rPr>
          <w:rFonts w:cs="Arial"/>
          <w:sz w:val="24"/>
        </w:rPr>
        <w:t xml:space="preserve">più difficile </w:t>
      </w:r>
      <w:r>
        <w:rPr>
          <w:rFonts w:cs="Arial"/>
          <w:sz w:val="24"/>
        </w:rPr>
        <w:t xml:space="preserve">- </w:t>
      </w:r>
      <w:r w:rsidRPr="00863268">
        <w:rPr>
          <w:rFonts w:cs="Arial"/>
          <w:sz w:val="24"/>
        </w:rPr>
        <w:t xml:space="preserve">di rivestirsi di Cristo. </w:t>
      </w:r>
      <w:r>
        <w:rPr>
          <w:rFonts w:cs="Arial"/>
          <w:sz w:val="24"/>
        </w:rPr>
        <w:t>Paolo lo raccomanda vivamente: «</w:t>
      </w:r>
      <w:r w:rsidRPr="00863268">
        <w:rPr>
          <w:rFonts w:cs="Arial"/>
          <w:sz w:val="24"/>
        </w:rPr>
        <w:t xml:space="preserve">sopportandovi a vicenda e perdonandovi </w:t>
      </w:r>
      <w:r>
        <w:rPr>
          <w:rFonts w:cs="Arial"/>
          <w:sz w:val="24"/>
        </w:rPr>
        <w:t>gli uni gli altri…» (v. 13a). «Sopportandovi» può essere reso meglio con «</w:t>
      </w:r>
      <w:r w:rsidRPr="00863268">
        <w:rPr>
          <w:rFonts w:cs="Arial"/>
          <w:sz w:val="24"/>
        </w:rPr>
        <w:t xml:space="preserve">portando i pesi gli </w:t>
      </w:r>
      <w:r>
        <w:rPr>
          <w:rFonts w:cs="Arial"/>
          <w:sz w:val="24"/>
        </w:rPr>
        <w:t xml:space="preserve">uni degli altri», trattandosi del </w:t>
      </w:r>
      <w:r w:rsidRPr="00863268">
        <w:rPr>
          <w:rFonts w:cs="Arial"/>
          <w:sz w:val="24"/>
        </w:rPr>
        <w:t>farsi carico dei problemi e delle difficoltà altrui, al</w:t>
      </w:r>
      <w:r>
        <w:rPr>
          <w:rFonts w:cs="Arial"/>
          <w:sz w:val="24"/>
        </w:rPr>
        <w:t xml:space="preserve"> fine di evitare la domanda blasfema di Caino: «</w:t>
      </w:r>
      <w:r w:rsidRPr="00863268">
        <w:rPr>
          <w:rFonts w:cs="Arial"/>
          <w:sz w:val="24"/>
        </w:rPr>
        <w:t>Sono forse</w:t>
      </w:r>
      <w:r>
        <w:rPr>
          <w:rFonts w:cs="Arial"/>
          <w:sz w:val="24"/>
        </w:rPr>
        <w:t xml:space="preserve"> io il custode di mio fratello?»</w:t>
      </w:r>
      <w:r w:rsidRPr="00863268">
        <w:rPr>
          <w:rFonts w:cs="Arial"/>
          <w:sz w:val="24"/>
        </w:rPr>
        <w:t xml:space="preserve"> </w:t>
      </w:r>
      <w:r>
        <w:rPr>
          <w:rFonts w:cs="Arial"/>
          <w:sz w:val="24"/>
        </w:rPr>
        <w:t xml:space="preserve">(Gn 4,9). </w:t>
      </w:r>
      <w:r>
        <w:rPr>
          <w:rFonts w:cs="Arial"/>
          <w:sz w:val="24"/>
        </w:rPr>
        <w:lastRenderedPageBreak/>
        <w:t>Con il perdono si riabilita l’altro</w:t>
      </w:r>
      <w:r w:rsidRPr="00863268">
        <w:rPr>
          <w:rFonts w:cs="Arial"/>
          <w:sz w:val="24"/>
        </w:rPr>
        <w:t>, gli si tende la mano della comprensione per far</w:t>
      </w:r>
      <w:r>
        <w:rPr>
          <w:rFonts w:cs="Arial"/>
          <w:sz w:val="24"/>
        </w:rPr>
        <w:t>lo uscire dal suo tunnel di iso</w:t>
      </w:r>
      <w:r w:rsidRPr="00863268">
        <w:rPr>
          <w:rFonts w:cs="Arial"/>
          <w:sz w:val="24"/>
        </w:rPr>
        <w:t xml:space="preserve">lamento, gli si permette di aprire una via nuova. È un </w:t>
      </w:r>
      <w:r>
        <w:rPr>
          <w:rFonts w:cs="Arial"/>
          <w:sz w:val="24"/>
        </w:rPr>
        <w:t xml:space="preserve">nobile </w:t>
      </w:r>
      <w:r w:rsidRPr="00863268">
        <w:rPr>
          <w:rFonts w:cs="Arial"/>
          <w:sz w:val="24"/>
        </w:rPr>
        <w:t xml:space="preserve">atteggiamento </w:t>
      </w:r>
      <w:r>
        <w:rPr>
          <w:rFonts w:cs="Arial"/>
          <w:sz w:val="24"/>
        </w:rPr>
        <w:t xml:space="preserve">che favorisce la </w:t>
      </w:r>
      <w:r w:rsidRPr="00863268">
        <w:rPr>
          <w:rFonts w:cs="Arial"/>
          <w:sz w:val="24"/>
        </w:rPr>
        <w:t xml:space="preserve">fiducia e </w:t>
      </w:r>
      <w:r>
        <w:rPr>
          <w:rFonts w:cs="Arial"/>
          <w:sz w:val="24"/>
        </w:rPr>
        <w:t xml:space="preserve">la </w:t>
      </w:r>
      <w:r w:rsidRPr="00863268">
        <w:rPr>
          <w:rFonts w:cs="Arial"/>
          <w:sz w:val="24"/>
        </w:rPr>
        <w:t xml:space="preserve">crescita. </w:t>
      </w:r>
    </w:p>
    <w:p w14:paraId="1CE26767" w14:textId="77777777" w:rsidR="00C94091" w:rsidRPr="00863268" w:rsidRDefault="00C94091" w:rsidP="007E52C2">
      <w:pPr>
        <w:spacing w:line="240" w:lineRule="atLeast"/>
        <w:jc w:val="both"/>
        <w:rPr>
          <w:rFonts w:cs="Arial"/>
          <w:sz w:val="24"/>
        </w:rPr>
      </w:pPr>
      <w:r>
        <w:rPr>
          <w:rFonts w:cs="Arial"/>
          <w:sz w:val="24"/>
        </w:rPr>
        <w:tab/>
        <w:t>Tutti sappiamo per diretta esperienza che il perdono non è facile, e, tantomeno, istintivo. Per praticarlo occorre appellarsi a una motiva</w:t>
      </w:r>
      <w:r w:rsidRPr="00863268">
        <w:rPr>
          <w:rFonts w:cs="Arial"/>
          <w:sz w:val="24"/>
        </w:rPr>
        <w:t>zione superiore</w:t>
      </w:r>
      <w:r>
        <w:rPr>
          <w:rFonts w:cs="Arial"/>
          <w:sz w:val="24"/>
        </w:rPr>
        <w:t xml:space="preserve">, </w:t>
      </w:r>
      <w:r w:rsidRPr="00863268">
        <w:rPr>
          <w:rFonts w:cs="Arial"/>
          <w:sz w:val="24"/>
        </w:rPr>
        <w:t>squisitamente teologica</w:t>
      </w:r>
      <w:r>
        <w:rPr>
          <w:rFonts w:cs="Arial"/>
          <w:sz w:val="24"/>
        </w:rPr>
        <w:t>, indicata da Paolo nella seconda metà del v. 13: «Come il Signore vi ha perdonato, così fate anche voi». Il «come»</w:t>
      </w:r>
      <w:r w:rsidRPr="00863268">
        <w:rPr>
          <w:rFonts w:cs="Arial"/>
          <w:sz w:val="24"/>
        </w:rPr>
        <w:t xml:space="preserve"> non è solo co</w:t>
      </w:r>
      <w:r>
        <w:rPr>
          <w:rFonts w:cs="Arial"/>
          <w:sz w:val="24"/>
        </w:rPr>
        <w:t>mparativo (come... così), ma anche, e so</w:t>
      </w:r>
      <w:r w:rsidRPr="00863268">
        <w:rPr>
          <w:rFonts w:cs="Arial"/>
          <w:sz w:val="24"/>
        </w:rPr>
        <w:t>prattutto</w:t>
      </w:r>
      <w:r>
        <w:rPr>
          <w:rFonts w:cs="Arial"/>
          <w:sz w:val="24"/>
        </w:rPr>
        <w:t>,</w:t>
      </w:r>
      <w:r w:rsidRPr="00863268">
        <w:rPr>
          <w:rFonts w:cs="Arial"/>
          <w:sz w:val="24"/>
        </w:rPr>
        <w:t xml:space="preserve"> causale</w:t>
      </w:r>
      <w:r>
        <w:rPr>
          <w:rFonts w:cs="Arial"/>
          <w:sz w:val="24"/>
        </w:rPr>
        <w:t>, equivalente a un «poiché»</w:t>
      </w:r>
      <w:r w:rsidRPr="00863268">
        <w:rPr>
          <w:rFonts w:cs="Arial"/>
          <w:sz w:val="24"/>
        </w:rPr>
        <w:t>.</w:t>
      </w:r>
      <w:r w:rsidRPr="00863268">
        <w:rPr>
          <w:rStyle w:val="Rimandonotaapidipagina"/>
          <w:rFonts w:cs="Arial"/>
        </w:rPr>
        <w:footnoteReference w:id="231"/>
      </w:r>
      <w:r w:rsidRPr="00863268">
        <w:rPr>
          <w:rFonts w:cs="Arial"/>
          <w:sz w:val="24"/>
        </w:rPr>
        <w:t xml:space="preserve"> Riecheggia in questa mo</w:t>
      </w:r>
      <w:r>
        <w:rPr>
          <w:rFonts w:cs="Arial"/>
          <w:sz w:val="24"/>
        </w:rPr>
        <w:t xml:space="preserve">tivazione una petizione del </w:t>
      </w:r>
      <w:r w:rsidRPr="00890252">
        <w:rPr>
          <w:rFonts w:cs="Arial"/>
          <w:i/>
          <w:sz w:val="24"/>
        </w:rPr>
        <w:t>Padre Nostro</w:t>
      </w:r>
      <w:r>
        <w:rPr>
          <w:rFonts w:cs="Arial"/>
          <w:sz w:val="24"/>
        </w:rPr>
        <w:t>: «</w:t>
      </w:r>
      <w:r w:rsidRPr="00863268">
        <w:rPr>
          <w:rFonts w:cs="Arial"/>
          <w:sz w:val="24"/>
        </w:rPr>
        <w:t>Rimetti a noi i nostri debiti come noi li rimettiamo ai nostr</w:t>
      </w:r>
      <w:r>
        <w:rPr>
          <w:rFonts w:cs="Arial"/>
          <w:sz w:val="24"/>
        </w:rPr>
        <w:t>i debitori» (Mt 6,12). Se a que</w:t>
      </w:r>
      <w:r w:rsidRPr="00863268">
        <w:rPr>
          <w:rFonts w:cs="Arial"/>
          <w:sz w:val="24"/>
        </w:rPr>
        <w:t xml:space="preserve">sto punto ci si </w:t>
      </w:r>
      <w:r>
        <w:rPr>
          <w:rFonts w:cs="Arial"/>
          <w:sz w:val="24"/>
        </w:rPr>
        <w:t>interroga</w:t>
      </w:r>
      <w:r w:rsidRPr="00863268">
        <w:rPr>
          <w:rFonts w:cs="Arial"/>
          <w:sz w:val="24"/>
        </w:rPr>
        <w:t xml:space="preserve"> sulla ragione ultima del perdono, </w:t>
      </w:r>
      <w:r>
        <w:rPr>
          <w:rFonts w:cs="Arial"/>
          <w:sz w:val="24"/>
        </w:rPr>
        <w:t xml:space="preserve">sul perché si deve perdonare, </w:t>
      </w:r>
      <w:r w:rsidRPr="00863268">
        <w:rPr>
          <w:rFonts w:cs="Arial"/>
          <w:sz w:val="24"/>
        </w:rPr>
        <w:t xml:space="preserve">si arriva </w:t>
      </w:r>
      <w:r>
        <w:rPr>
          <w:rFonts w:cs="Arial"/>
          <w:sz w:val="24"/>
        </w:rPr>
        <w:t xml:space="preserve">ad una sola conclusione: </w:t>
      </w:r>
      <w:r w:rsidRPr="00863268">
        <w:rPr>
          <w:rFonts w:cs="Arial"/>
          <w:sz w:val="24"/>
        </w:rPr>
        <w:t xml:space="preserve">l'amore. </w:t>
      </w:r>
      <w:r>
        <w:rPr>
          <w:rFonts w:cs="Arial"/>
          <w:sz w:val="24"/>
        </w:rPr>
        <w:t xml:space="preserve">Si perdona perché si ama. </w:t>
      </w:r>
      <w:r w:rsidRPr="00863268">
        <w:rPr>
          <w:rFonts w:cs="Arial"/>
          <w:sz w:val="24"/>
        </w:rPr>
        <w:t>Proprio perché dobbiamo perdonare come fa Dio, com</w:t>
      </w:r>
      <w:r>
        <w:rPr>
          <w:rFonts w:cs="Arial"/>
          <w:sz w:val="24"/>
        </w:rPr>
        <w:t>prendiamo che, come per Lui, an</w:t>
      </w:r>
      <w:r w:rsidRPr="00863268">
        <w:rPr>
          <w:rFonts w:cs="Arial"/>
          <w:sz w:val="24"/>
        </w:rPr>
        <w:t>che per noi non esiste altra vera ragione che l'amore. Dio non può agire per altra ragione che non sia il suo amore. Quando l'uomo perdona, imita</w:t>
      </w:r>
      <w:r>
        <w:rPr>
          <w:rFonts w:cs="Arial"/>
          <w:sz w:val="24"/>
        </w:rPr>
        <w:t xml:space="preserve"> Dio e agisce per amore. Il per</w:t>
      </w:r>
      <w:r w:rsidRPr="00863268">
        <w:rPr>
          <w:rFonts w:cs="Arial"/>
          <w:sz w:val="24"/>
        </w:rPr>
        <w:t>dono diventa allora il modo più tipico di 'r</w:t>
      </w:r>
      <w:r>
        <w:rPr>
          <w:rFonts w:cs="Arial"/>
          <w:sz w:val="24"/>
        </w:rPr>
        <w:t xml:space="preserve">ivestirsi di Cristo' </w:t>
      </w:r>
      <w:r w:rsidRPr="00863268">
        <w:rPr>
          <w:rFonts w:cs="Arial"/>
          <w:sz w:val="24"/>
        </w:rPr>
        <w:t>.</w:t>
      </w:r>
    </w:p>
    <w:p w14:paraId="34A58D4C" w14:textId="53C36F94" w:rsidR="00C94091" w:rsidRPr="00863268" w:rsidRDefault="00C94091" w:rsidP="007E52C2">
      <w:pPr>
        <w:spacing w:line="240" w:lineRule="atLeast"/>
        <w:jc w:val="both"/>
        <w:rPr>
          <w:rFonts w:cs="Arial"/>
          <w:sz w:val="24"/>
        </w:rPr>
      </w:pPr>
      <w:r w:rsidRPr="00863268">
        <w:rPr>
          <w:rFonts w:cs="Arial"/>
          <w:sz w:val="24"/>
        </w:rPr>
        <w:tab/>
        <w:t>La comunità che pratica la legge del perdono, non fa cha attualizzare il processo di riconciliazione che Gesù ha operato per es</w:t>
      </w:r>
      <w:r>
        <w:rPr>
          <w:rFonts w:cs="Arial"/>
          <w:sz w:val="24"/>
        </w:rPr>
        <w:t>sa: «Egli v</w:t>
      </w:r>
      <w:r w:rsidRPr="00863268">
        <w:rPr>
          <w:rFonts w:cs="Arial"/>
          <w:sz w:val="24"/>
        </w:rPr>
        <w:t xml:space="preserve">i ha riconciliati </w:t>
      </w:r>
      <w:r>
        <w:rPr>
          <w:rFonts w:cs="Arial"/>
          <w:sz w:val="24"/>
        </w:rPr>
        <w:t xml:space="preserve">nel </w:t>
      </w:r>
      <w:r w:rsidR="00A0260A">
        <w:rPr>
          <w:rFonts w:cs="Arial"/>
          <w:sz w:val="24"/>
        </w:rPr>
        <w:t xml:space="preserve">corpo della sua carne </w:t>
      </w:r>
      <w:r>
        <w:rPr>
          <w:rFonts w:cs="Arial"/>
          <w:sz w:val="24"/>
        </w:rPr>
        <w:t>mediante la morte»</w:t>
      </w:r>
      <w:r w:rsidRPr="00863268">
        <w:rPr>
          <w:rFonts w:cs="Arial"/>
          <w:sz w:val="24"/>
        </w:rPr>
        <w:t xml:space="preserve"> (1,22</w:t>
      </w:r>
      <w:r>
        <w:rPr>
          <w:rFonts w:cs="Arial"/>
          <w:sz w:val="24"/>
        </w:rPr>
        <w:t>a</w:t>
      </w:r>
      <w:r w:rsidRPr="00863268">
        <w:rPr>
          <w:rFonts w:cs="Arial"/>
          <w:sz w:val="24"/>
        </w:rPr>
        <w:t>). E come la riconciliazione di Cristo aveva pe</w:t>
      </w:r>
      <w:r>
        <w:rPr>
          <w:rFonts w:cs="Arial"/>
          <w:sz w:val="24"/>
        </w:rPr>
        <w:t>r fine di fare una comunità di «</w:t>
      </w:r>
      <w:r w:rsidRPr="00863268">
        <w:rPr>
          <w:rFonts w:cs="Arial"/>
          <w:sz w:val="24"/>
        </w:rPr>
        <w:t>san</w:t>
      </w:r>
      <w:r>
        <w:rPr>
          <w:rFonts w:cs="Arial"/>
          <w:sz w:val="24"/>
        </w:rPr>
        <w:t>ti, immacolati e irreprensibili» (1,22b)</w:t>
      </w:r>
      <w:r w:rsidRPr="00863268">
        <w:rPr>
          <w:rFonts w:cs="Arial"/>
          <w:sz w:val="24"/>
        </w:rPr>
        <w:t xml:space="preserve">, così il perdono che i membri si </w:t>
      </w:r>
      <w:r>
        <w:rPr>
          <w:rFonts w:cs="Arial"/>
          <w:sz w:val="24"/>
        </w:rPr>
        <w:t>scambiano</w:t>
      </w:r>
      <w:r w:rsidRPr="00863268">
        <w:rPr>
          <w:rFonts w:cs="Arial"/>
          <w:sz w:val="24"/>
        </w:rPr>
        <w:t xml:space="preserve"> li rende sempre più vicini al fine voluto da Cristo. Curioso notare che la parol</w:t>
      </w:r>
      <w:r>
        <w:rPr>
          <w:rFonts w:cs="Arial"/>
          <w:sz w:val="24"/>
        </w:rPr>
        <w:t>a greca che noi traduciamo con “perdono”</w:t>
      </w:r>
      <w:r w:rsidRPr="00863268">
        <w:rPr>
          <w:rFonts w:cs="Arial"/>
          <w:sz w:val="24"/>
        </w:rPr>
        <w:t xml:space="preserve"> ha la stessa radice di </w:t>
      </w:r>
      <w:proofErr w:type="spellStart"/>
      <w:r w:rsidRPr="00527E4B">
        <w:rPr>
          <w:rFonts w:cs="Arial"/>
          <w:i/>
          <w:sz w:val="24"/>
        </w:rPr>
        <w:t>charis</w:t>
      </w:r>
      <w:proofErr w:type="spellEnd"/>
      <w:r>
        <w:rPr>
          <w:rFonts w:cs="Arial"/>
          <w:sz w:val="24"/>
        </w:rPr>
        <w:t xml:space="preserve"> “grazia”</w:t>
      </w:r>
      <w:r w:rsidRPr="00863268">
        <w:rPr>
          <w:rFonts w:cs="Arial"/>
          <w:sz w:val="24"/>
        </w:rPr>
        <w:t xml:space="preserve"> che è quel meraviglioso dono divino che Paolo augura sempre all'inizio delle sue lettere.</w:t>
      </w:r>
    </w:p>
    <w:p w14:paraId="4E2A5CE6" w14:textId="7AB9A233" w:rsidR="00C94091" w:rsidRPr="00863268" w:rsidRDefault="00C94091" w:rsidP="00A0260A">
      <w:pPr>
        <w:tabs>
          <w:tab w:val="left" w:pos="2835"/>
        </w:tabs>
        <w:spacing w:line="240" w:lineRule="atLeast"/>
        <w:ind w:firstLine="567"/>
        <w:jc w:val="both"/>
        <w:rPr>
          <w:rFonts w:cs="Arial"/>
          <w:sz w:val="24"/>
        </w:rPr>
      </w:pPr>
      <w:r>
        <w:rPr>
          <w:rFonts w:cs="Arial"/>
          <w:sz w:val="24"/>
        </w:rPr>
        <w:t>Al vertice delle virtù sta la «carità». Il versetto 14</w:t>
      </w:r>
      <w:r w:rsidR="00A0260A">
        <w:rPr>
          <w:rFonts w:cs="Arial"/>
          <w:sz w:val="24"/>
        </w:rPr>
        <w:t>:</w:t>
      </w:r>
      <w:r>
        <w:rPr>
          <w:rFonts w:cs="Arial"/>
          <w:sz w:val="24"/>
        </w:rPr>
        <w:t xml:space="preserve"> «Ma sopra tutte queste cose rivestitevi della carità, che le unisce in modo perfetto» è tradotto un po’ liberamente, con il vantaggio di chiarire il senso. È esplicitato l’imperativo «rivestitevi», sottinteso in greco; il sostantivo provvisto di genitivo che qualifica la carità («il vincolo della perfezione») diventa una frase relativa («…che le unisce in modo perfetto»). La sostanza non cambia e la comprensione ne trae vantaggio. Attenendoci ora al greco, la carità è chiamata «vincolo di perfezione», cioè «vincolo perfetto»</w:t>
      </w:r>
      <w:r w:rsidRPr="00863268">
        <w:rPr>
          <w:rFonts w:cs="Arial"/>
          <w:sz w:val="24"/>
        </w:rPr>
        <w:t>. È proprio della sua natura essere vincolo perché unisce colui che ama con l'oggetto del suo amore; è un vincolo perfetto perché stringe all'interno, senza condizionamenti o imposizioni. L'interpretazione dell'espressione presenta una duplice sfumatura: alcuni insistono di più sulla carità come virtù che non si allinea con le altre e che sta al di sopra perché le unifica e le riassume tutte;</w:t>
      </w:r>
      <w:r w:rsidRPr="00863268">
        <w:rPr>
          <w:rStyle w:val="Rimandonotaapidipagina"/>
          <w:rFonts w:cs="Arial"/>
        </w:rPr>
        <w:footnoteReference w:id="232"/>
      </w:r>
      <w:r w:rsidRPr="00863268">
        <w:rPr>
          <w:rFonts w:cs="Arial"/>
          <w:sz w:val="24"/>
        </w:rPr>
        <w:t xml:space="preserve"> altri mettono più in luce la sua dimensione di unità: essa crea una realtà sola.</w:t>
      </w:r>
      <w:r w:rsidRPr="00863268">
        <w:rPr>
          <w:rStyle w:val="Rimandonotaapidipagina"/>
          <w:rFonts w:cs="Arial"/>
        </w:rPr>
        <w:footnoteReference w:id="233"/>
      </w:r>
      <w:r w:rsidRPr="00863268">
        <w:rPr>
          <w:rFonts w:cs="Arial"/>
          <w:sz w:val="24"/>
        </w:rPr>
        <w:t xml:space="preserve"> In ogni caso, con Cristo, l'uomo nuovo </w:t>
      </w:r>
      <w:r w:rsidR="00A0260A">
        <w:rPr>
          <w:rFonts w:cs="Arial"/>
          <w:sz w:val="24"/>
        </w:rPr>
        <w:t xml:space="preserve">e </w:t>
      </w:r>
      <w:r w:rsidRPr="00863268">
        <w:rPr>
          <w:rFonts w:cs="Arial"/>
          <w:sz w:val="24"/>
        </w:rPr>
        <w:t>archetipo di tutt</w:t>
      </w:r>
      <w:r>
        <w:rPr>
          <w:rFonts w:cs="Arial"/>
          <w:sz w:val="24"/>
        </w:rPr>
        <w:t>i i rigenerati, ci sono i cri</w:t>
      </w:r>
      <w:r w:rsidRPr="00863268">
        <w:rPr>
          <w:rFonts w:cs="Arial"/>
          <w:sz w:val="24"/>
        </w:rPr>
        <w:t>stiani che formano con lui un solo corpo. Nell'amor</w:t>
      </w:r>
      <w:r w:rsidR="00A0260A">
        <w:rPr>
          <w:rFonts w:cs="Arial"/>
          <w:sz w:val="24"/>
        </w:rPr>
        <w:t>e essi formano una realtà sola</w:t>
      </w:r>
      <w:r w:rsidRPr="00863268">
        <w:rPr>
          <w:rFonts w:cs="Arial"/>
          <w:sz w:val="24"/>
        </w:rPr>
        <w:t>.</w:t>
      </w:r>
      <w:r w:rsidR="00A0260A">
        <w:rPr>
          <w:rStyle w:val="Rimandonotaapidipagina"/>
          <w:rFonts w:cs="Arial"/>
        </w:rPr>
        <w:footnoteReference w:id="234"/>
      </w:r>
      <w:r w:rsidRPr="00863268">
        <w:rPr>
          <w:rFonts w:cs="Arial"/>
          <w:sz w:val="24"/>
        </w:rPr>
        <w:t xml:space="preserve"> Tale profonda unità è stata appena espressa </w:t>
      </w:r>
      <w:r>
        <w:rPr>
          <w:rFonts w:cs="Arial"/>
          <w:sz w:val="24"/>
        </w:rPr>
        <w:t>al v. 11 dove si era detto che «Cristo è tutto e in tutti»</w:t>
      </w:r>
      <w:r w:rsidRPr="00863268">
        <w:rPr>
          <w:rFonts w:cs="Arial"/>
          <w:sz w:val="24"/>
        </w:rPr>
        <w:t>. Paolo aveva già tessut</w:t>
      </w:r>
      <w:r>
        <w:rPr>
          <w:rFonts w:cs="Arial"/>
          <w:sz w:val="24"/>
        </w:rPr>
        <w:t>o in 1</w:t>
      </w:r>
      <w:r w:rsidRPr="00863268">
        <w:rPr>
          <w:rFonts w:cs="Arial"/>
          <w:sz w:val="24"/>
        </w:rPr>
        <w:t xml:space="preserve">Cor </w:t>
      </w:r>
      <w:r>
        <w:rPr>
          <w:rFonts w:cs="Arial"/>
          <w:sz w:val="24"/>
        </w:rPr>
        <w:t>13 un sublime elogio della cari</w:t>
      </w:r>
      <w:r w:rsidRPr="00863268">
        <w:rPr>
          <w:rFonts w:cs="Arial"/>
          <w:sz w:val="24"/>
        </w:rPr>
        <w:t xml:space="preserve">tà, collocandola al di sopra di tutti i carismi e anche delle altre virtù teologali, la fede e </w:t>
      </w:r>
      <w:r>
        <w:rPr>
          <w:rFonts w:cs="Arial"/>
          <w:sz w:val="24"/>
        </w:rPr>
        <w:t>la speranza. La Prima Lettera di Giovanni scriverà «Dio è amore» (1</w:t>
      </w:r>
      <w:r w:rsidRPr="00863268">
        <w:rPr>
          <w:rFonts w:cs="Arial"/>
          <w:sz w:val="24"/>
        </w:rPr>
        <w:t>Gv 4,16)</w:t>
      </w:r>
      <w:r>
        <w:rPr>
          <w:rFonts w:cs="Arial"/>
          <w:sz w:val="24"/>
        </w:rPr>
        <w:t>, spiegando definitivamen</w:t>
      </w:r>
      <w:r w:rsidRPr="00863268">
        <w:rPr>
          <w:rFonts w:cs="Arial"/>
          <w:sz w:val="24"/>
        </w:rPr>
        <w:t>te perché la carità eccelle su tutte le altre virtù</w:t>
      </w:r>
      <w:r>
        <w:rPr>
          <w:rFonts w:cs="Arial"/>
          <w:sz w:val="24"/>
        </w:rPr>
        <w:t>: è quella che “copia” maggiormente Dio, che rende partecipi della sua stessa natura</w:t>
      </w:r>
      <w:r w:rsidRPr="00863268">
        <w:rPr>
          <w:rFonts w:cs="Arial"/>
          <w:sz w:val="24"/>
        </w:rPr>
        <w:t>.</w:t>
      </w:r>
    </w:p>
    <w:p w14:paraId="4A3AB78D" w14:textId="2A4C2CCC" w:rsidR="00C94091" w:rsidRPr="00863268" w:rsidRDefault="00C94091" w:rsidP="007E52C2">
      <w:pPr>
        <w:spacing w:line="240" w:lineRule="atLeast"/>
        <w:jc w:val="both"/>
        <w:rPr>
          <w:rFonts w:cs="Arial"/>
          <w:sz w:val="24"/>
        </w:rPr>
      </w:pPr>
      <w:r w:rsidRPr="00863268">
        <w:rPr>
          <w:rFonts w:cs="Arial"/>
          <w:sz w:val="24"/>
        </w:rPr>
        <w:lastRenderedPageBreak/>
        <w:tab/>
        <w:t xml:space="preserve">Toccato il vertice della vita cristiana, </w:t>
      </w:r>
      <w:r>
        <w:rPr>
          <w:rFonts w:cs="Arial"/>
          <w:sz w:val="24"/>
        </w:rPr>
        <w:t xml:space="preserve">il discorso continua con altre sollecitazioni. La prima </w:t>
      </w:r>
      <w:r w:rsidR="00A0260A">
        <w:rPr>
          <w:rFonts w:cs="Arial"/>
          <w:sz w:val="24"/>
        </w:rPr>
        <w:t>del v. 15</w:t>
      </w:r>
      <w:r>
        <w:rPr>
          <w:rFonts w:cs="Arial"/>
          <w:sz w:val="24"/>
        </w:rPr>
        <w:t xml:space="preserve"> </w:t>
      </w:r>
      <w:r w:rsidRPr="00863268">
        <w:rPr>
          <w:rFonts w:cs="Arial"/>
          <w:sz w:val="24"/>
        </w:rPr>
        <w:t xml:space="preserve">è </w:t>
      </w:r>
      <w:r>
        <w:rPr>
          <w:rFonts w:cs="Arial"/>
          <w:sz w:val="24"/>
        </w:rPr>
        <w:t xml:space="preserve">«la pace», </w:t>
      </w:r>
      <w:r w:rsidRPr="00863268">
        <w:rPr>
          <w:rFonts w:cs="Arial"/>
          <w:sz w:val="24"/>
        </w:rPr>
        <w:t xml:space="preserve">definita </w:t>
      </w:r>
      <w:r>
        <w:rPr>
          <w:rFonts w:cs="Arial"/>
          <w:sz w:val="24"/>
        </w:rPr>
        <w:t xml:space="preserve">con </w:t>
      </w:r>
      <w:r w:rsidRPr="00863268">
        <w:rPr>
          <w:rFonts w:cs="Arial"/>
          <w:sz w:val="24"/>
        </w:rPr>
        <w:t xml:space="preserve">due prospettive, la sua origine </w:t>
      </w:r>
      <w:proofErr w:type="spellStart"/>
      <w:r w:rsidRPr="00863268">
        <w:rPr>
          <w:rFonts w:cs="Arial"/>
          <w:sz w:val="24"/>
        </w:rPr>
        <w:t>cristica</w:t>
      </w:r>
      <w:proofErr w:type="spellEnd"/>
      <w:r w:rsidRPr="00863268">
        <w:rPr>
          <w:rStyle w:val="Rimandonotaapidipagina"/>
          <w:rFonts w:cs="Arial"/>
        </w:rPr>
        <w:footnoteReference w:id="235"/>
      </w:r>
      <w:r w:rsidRPr="00863268">
        <w:rPr>
          <w:rFonts w:cs="Arial"/>
          <w:sz w:val="24"/>
        </w:rPr>
        <w:t xml:space="preserve">  e la sua finalità ecclesiologica: i cristiani sono stati chiamati alla pace che è quella di un corpo unico e unificato.</w:t>
      </w:r>
      <w:r w:rsidRPr="00863268">
        <w:rPr>
          <w:rStyle w:val="Rimandonotaapidipagina"/>
          <w:rFonts w:cs="Arial"/>
        </w:rPr>
        <w:footnoteReference w:id="236"/>
      </w:r>
      <w:r w:rsidRPr="00863268">
        <w:rPr>
          <w:rFonts w:cs="Arial"/>
          <w:sz w:val="24"/>
        </w:rPr>
        <w:t xml:space="preserve">  Dono di Dio o di Cristo, sembra più una grazia da ricevere che un valore da promuovere. Effettivamente la pace equivale nella Bibbia alla salvezza cioè alla liberazione integrale, quella operata da Cristo con la sua morte in croce</w:t>
      </w:r>
      <w:r>
        <w:rPr>
          <w:rFonts w:cs="Arial"/>
          <w:sz w:val="24"/>
        </w:rPr>
        <w:t xml:space="preserve">. Lo aveva ricordato </w:t>
      </w:r>
      <w:r w:rsidRPr="00863268">
        <w:rPr>
          <w:rFonts w:cs="Arial"/>
          <w:sz w:val="24"/>
        </w:rPr>
        <w:t xml:space="preserve">1,20 </w:t>
      </w:r>
      <w:r>
        <w:rPr>
          <w:rFonts w:cs="Arial"/>
          <w:sz w:val="24"/>
        </w:rPr>
        <w:t>«avendo pacificato», cioè «facendo la pace»</w:t>
      </w:r>
      <w:r w:rsidRPr="00863268">
        <w:rPr>
          <w:rFonts w:cs="Arial"/>
          <w:sz w:val="24"/>
        </w:rPr>
        <w:t xml:space="preserve"> come si esprime il testo greco. </w:t>
      </w:r>
      <w:r>
        <w:rPr>
          <w:rFonts w:cs="Arial"/>
          <w:sz w:val="24"/>
        </w:rPr>
        <w:t>Occorre che essa «regni nei vostri cuori»</w:t>
      </w:r>
      <w:r w:rsidRPr="00863268">
        <w:rPr>
          <w:rFonts w:cs="Arial"/>
          <w:sz w:val="24"/>
        </w:rPr>
        <w:t>,</w:t>
      </w:r>
      <w:r w:rsidRPr="00863268">
        <w:rPr>
          <w:rStyle w:val="Rimandonotaapidipagina"/>
          <w:rFonts w:cs="Arial"/>
        </w:rPr>
        <w:footnoteReference w:id="237"/>
      </w:r>
      <w:r w:rsidRPr="00863268">
        <w:rPr>
          <w:rFonts w:cs="Arial"/>
          <w:sz w:val="24"/>
        </w:rPr>
        <w:t xml:space="preserve"> intendendo per cuore il centro della vita intellettu</w:t>
      </w:r>
      <w:r>
        <w:rPr>
          <w:rFonts w:cs="Arial"/>
          <w:sz w:val="24"/>
        </w:rPr>
        <w:t>ale e voli</w:t>
      </w:r>
      <w:r w:rsidRPr="00863268">
        <w:rPr>
          <w:rFonts w:cs="Arial"/>
          <w:sz w:val="24"/>
        </w:rPr>
        <w:t>tiva, il centro della personalità. Non si può privatizzare né godere in forma intimistica, ma dal centro della persona deve propagarsi al mondo</w:t>
      </w:r>
      <w:r w:rsidR="005F73E1">
        <w:rPr>
          <w:rFonts w:cs="Arial"/>
          <w:sz w:val="24"/>
        </w:rPr>
        <w:t>,</w:t>
      </w:r>
      <w:r w:rsidRPr="00863268">
        <w:rPr>
          <w:rFonts w:cs="Arial"/>
          <w:sz w:val="24"/>
        </w:rPr>
        <w:t xml:space="preserve"> è un </w:t>
      </w:r>
      <w:r>
        <w:rPr>
          <w:rFonts w:cs="Arial"/>
          <w:sz w:val="24"/>
        </w:rPr>
        <w:t>bene della comunità, della Chiesa. Forse anche per questo il V</w:t>
      </w:r>
      <w:r w:rsidRPr="00863268">
        <w:rPr>
          <w:rFonts w:cs="Arial"/>
          <w:sz w:val="24"/>
        </w:rPr>
        <w:t>angelo di M</w:t>
      </w:r>
      <w:r>
        <w:rPr>
          <w:rFonts w:cs="Arial"/>
          <w:sz w:val="24"/>
        </w:rPr>
        <w:t>atteo riserva una beatitudine agli</w:t>
      </w:r>
      <w:r w:rsidRPr="00863268">
        <w:rPr>
          <w:rFonts w:cs="Arial"/>
          <w:sz w:val="24"/>
        </w:rPr>
        <w:t xml:space="preserve"> </w:t>
      </w:r>
      <w:r>
        <w:rPr>
          <w:rFonts w:cs="Arial"/>
          <w:sz w:val="24"/>
        </w:rPr>
        <w:t>«operatori di pace»</w:t>
      </w:r>
      <w:r w:rsidRPr="00863268">
        <w:rPr>
          <w:rFonts w:cs="Arial"/>
          <w:sz w:val="24"/>
        </w:rPr>
        <w:t xml:space="preserve"> (Mt 5,9). </w:t>
      </w:r>
    </w:p>
    <w:p w14:paraId="49A06773" w14:textId="77777777" w:rsidR="00C94091" w:rsidRPr="00863268" w:rsidRDefault="00C94091" w:rsidP="007E52C2">
      <w:pPr>
        <w:spacing w:line="240" w:lineRule="atLeast"/>
        <w:jc w:val="both"/>
        <w:rPr>
          <w:rFonts w:cs="Arial"/>
          <w:sz w:val="24"/>
        </w:rPr>
      </w:pPr>
      <w:r w:rsidRPr="00863268">
        <w:rPr>
          <w:rFonts w:cs="Arial"/>
          <w:sz w:val="24"/>
        </w:rPr>
        <w:tab/>
        <w:t xml:space="preserve">Il v. 15 termina con l'imperativo </w:t>
      </w:r>
      <w:r>
        <w:rPr>
          <w:rFonts w:cs="Arial"/>
          <w:sz w:val="24"/>
        </w:rPr>
        <w:t xml:space="preserve">«rendete grazie» </w:t>
      </w:r>
      <w:r w:rsidRPr="00863268">
        <w:rPr>
          <w:rFonts w:cs="Arial"/>
          <w:sz w:val="24"/>
        </w:rPr>
        <w:t xml:space="preserve">che suona in greco </w:t>
      </w:r>
      <w:r>
        <w:rPr>
          <w:rFonts w:cs="Arial"/>
          <w:sz w:val="24"/>
        </w:rPr>
        <w:t>«siate euca</w:t>
      </w:r>
      <w:r w:rsidRPr="00863268">
        <w:rPr>
          <w:rFonts w:cs="Arial"/>
          <w:sz w:val="24"/>
        </w:rPr>
        <w:t>ristici</w:t>
      </w:r>
      <w:r>
        <w:rPr>
          <w:rFonts w:cs="Arial"/>
          <w:sz w:val="24"/>
        </w:rPr>
        <w:t>»</w:t>
      </w:r>
      <w:r w:rsidRPr="00863268">
        <w:rPr>
          <w:rFonts w:cs="Arial"/>
          <w:sz w:val="24"/>
        </w:rPr>
        <w:t>. Si tratta di quell'atteggiamento che caratterizza la vi</w:t>
      </w:r>
      <w:r>
        <w:rPr>
          <w:rFonts w:cs="Arial"/>
          <w:sz w:val="24"/>
        </w:rPr>
        <w:t>ta cristiana e che ha nell'euca</w:t>
      </w:r>
      <w:r w:rsidRPr="00863268">
        <w:rPr>
          <w:rFonts w:cs="Arial"/>
          <w:sz w:val="24"/>
        </w:rPr>
        <w:t>ristia il suo momento epifanico più ricco.</w:t>
      </w:r>
    </w:p>
    <w:p w14:paraId="29AD8EB4" w14:textId="0CB43A72" w:rsidR="00C94091" w:rsidRPr="00863268" w:rsidRDefault="00C94091" w:rsidP="007E52C2">
      <w:pPr>
        <w:spacing w:line="240" w:lineRule="atLeast"/>
        <w:jc w:val="both"/>
        <w:rPr>
          <w:rFonts w:cs="Arial"/>
          <w:sz w:val="24"/>
        </w:rPr>
      </w:pPr>
      <w:r w:rsidRPr="00863268">
        <w:rPr>
          <w:rFonts w:cs="Arial"/>
          <w:sz w:val="24"/>
        </w:rPr>
        <w:tab/>
        <w:t xml:space="preserve">Verso la conclusione di questa sezione </w:t>
      </w:r>
      <w:r>
        <w:rPr>
          <w:rFonts w:cs="Arial"/>
          <w:sz w:val="24"/>
        </w:rPr>
        <w:t xml:space="preserve">riecheggiano note di </w:t>
      </w:r>
      <w:r w:rsidRPr="00863268">
        <w:rPr>
          <w:rFonts w:cs="Arial"/>
          <w:sz w:val="24"/>
        </w:rPr>
        <w:t>vita liturgica. Si parla della Parol</w:t>
      </w:r>
      <w:r>
        <w:rPr>
          <w:rFonts w:cs="Arial"/>
          <w:sz w:val="24"/>
        </w:rPr>
        <w:t>a di Cristo, parola incarnata</w:t>
      </w:r>
      <w:r w:rsidRPr="00863268">
        <w:rPr>
          <w:rFonts w:cs="Arial"/>
          <w:sz w:val="24"/>
        </w:rPr>
        <w:t>,</w:t>
      </w:r>
      <w:r>
        <w:rPr>
          <w:rStyle w:val="Rimandonotaapidipagina"/>
          <w:rFonts w:cs="Arial"/>
        </w:rPr>
        <w:footnoteReference w:id="238"/>
      </w:r>
      <w:r w:rsidRPr="00863268">
        <w:rPr>
          <w:rFonts w:cs="Arial"/>
          <w:sz w:val="24"/>
        </w:rPr>
        <w:t xml:space="preserve"> che trasmette l'insegnamento e la realtà intima del Padre. Di conseguenza è parola efficace perché per mezzo suo il mondo fu cr</w:t>
      </w:r>
      <w:r>
        <w:rPr>
          <w:rFonts w:cs="Arial"/>
          <w:sz w:val="24"/>
        </w:rPr>
        <w:t>eato</w:t>
      </w:r>
      <w:r w:rsidRPr="00863268">
        <w:rPr>
          <w:rFonts w:cs="Arial"/>
          <w:sz w:val="24"/>
        </w:rPr>
        <w:t>,</w:t>
      </w:r>
      <w:r>
        <w:rPr>
          <w:rStyle w:val="Rimandonotaapidipagina"/>
          <w:rFonts w:cs="Arial"/>
        </w:rPr>
        <w:footnoteReference w:id="239"/>
      </w:r>
      <w:r>
        <w:rPr>
          <w:rFonts w:cs="Arial"/>
          <w:sz w:val="24"/>
        </w:rPr>
        <w:t xml:space="preserve"> gli uomini sono giustificati</w:t>
      </w:r>
      <w:r>
        <w:rPr>
          <w:rStyle w:val="Rimandonotaapidipagina"/>
          <w:rFonts w:cs="Arial"/>
        </w:rPr>
        <w:footnoteReference w:id="240"/>
      </w:r>
      <w:r>
        <w:rPr>
          <w:rFonts w:cs="Arial"/>
          <w:sz w:val="24"/>
        </w:rPr>
        <w:t xml:space="preserve"> </w:t>
      </w:r>
      <w:r w:rsidRPr="00863268">
        <w:rPr>
          <w:rFonts w:cs="Arial"/>
          <w:sz w:val="24"/>
        </w:rPr>
        <w:t>e addiri</w:t>
      </w:r>
      <w:r>
        <w:rPr>
          <w:rFonts w:cs="Arial"/>
          <w:sz w:val="24"/>
        </w:rPr>
        <w:t>ttura rigenerati</w:t>
      </w:r>
      <w:r w:rsidRPr="00863268">
        <w:rPr>
          <w:rFonts w:cs="Arial"/>
          <w:sz w:val="24"/>
        </w:rPr>
        <w:t>,</w:t>
      </w:r>
      <w:r>
        <w:rPr>
          <w:rStyle w:val="Rimandonotaapidipagina"/>
          <w:rFonts w:cs="Arial"/>
        </w:rPr>
        <w:footnoteReference w:id="241"/>
      </w:r>
      <w:r w:rsidRPr="00863268">
        <w:rPr>
          <w:rFonts w:cs="Arial"/>
          <w:sz w:val="24"/>
        </w:rPr>
        <w:t xml:space="preserve"> diventando</w:t>
      </w:r>
      <w:r>
        <w:rPr>
          <w:rFonts w:cs="Arial"/>
          <w:sz w:val="24"/>
        </w:rPr>
        <w:t xml:space="preserve"> così figli di Dio</w:t>
      </w:r>
      <w:r w:rsidR="005F73E1">
        <w:rPr>
          <w:rFonts w:cs="Arial"/>
          <w:sz w:val="24"/>
        </w:rPr>
        <w:t xml:space="preserve">, </w:t>
      </w:r>
      <w:r>
        <w:rPr>
          <w:rFonts w:cs="Arial"/>
          <w:sz w:val="24"/>
        </w:rPr>
        <w:t>come ricordato da Gv 1,12</w:t>
      </w:r>
      <w:r w:rsidRPr="00863268">
        <w:rPr>
          <w:rFonts w:cs="Arial"/>
          <w:sz w:val="24"/>
        </w:rPr>
        <w:t>. All'uomo si richiede di c</w:t>
      </w:r>
      <w:r>
        <w:rPr>
          <w:rFonts w:cs="Arial"/>
          <w:sz w:val="24"/>
        </w:rPr>
        <w:t>redere alla Parola</w:t>
      </w:r>
      <w:r>
        <w:rPr>
          <w:rStyle w:val="Rimandonotaapidipagina"/>
          <w:rFonts w:cs="Arial"/>
        </w:rPr>
        <w:footnoteReference w:id="242"/>
      </w:r>
      <w:r w:rsidRPr="00863268">
        <w:rPr>
          <w:rFonts w:cs="Arial"/>
          <w:sz w:val="24"/>
        </w:rPr>
        <w:t xml:space="preserve"> e di rimaner</w:t>
      </w:r>
      <w:r>
        <w:rPr>
          <w:rFonts w:cs="Arial"/>
          <w:sz w:val="24"/>
        </w:rPr>
        <w:t>e in essa. È quanto Paolo racco</w:t>
      </w:r>
      <w:r w:rsidRPr="00863268">
        <w:rPr>
          <w:rFonts w:cs="Arial"/>
          <w:sz w:val="24"/>
        </w:rPr>
        <w:t>manda con l'esortazio</w:t>
      </w:r>
      <w:r>
        <w:rPr>
          <w:rFonts w:cs="Arial"/>
          <w:sz w:val="24"/>
        </w:rPr>
        <w:t>ne «</w:t>
      </w:r>
      <w:r w:rsidRPr="00863268">
        <w:rPr>
          <w:rFonts w:cs="Arial"/>
          <w:sz w:val="24"/>
        </w:rPr>
        <w:t>la parola di Cristo</w:t>
      </w:r>
      <w:r w:rsidRPr="00863268">
        <w:rPr>
          <w:rStyle w:val="Rimandonotaapidipagina"/>
          <w:rFonts w:cs="Arial"/>
        </w:rPr>
        <w:footnoteReference w:id="243"/>
      </w:r>
      <w:r w:rsidRPr="00863268">
        <w:rPr>
          <w:rFonts w:cs="Arial"/>
          <w:sz w:val="24"/>
        </w:rPr>
        <w:t xml:space="preserve"> </w:t>
      </w:r>
      <w:r>
        <w:rPr>
          <w:rFonts w:cs="Arial"/>
          <w:sz w:val="24"/>
        </w:rPr>
        <w:t>abiti tra voi nella sua ricchezza»</w:t>
      </w:r>
      <w:r w:rsidRPr="00863268">
        <w:rPr>
          <w:rFonts w:cs="Arial"/>
          <w:sz w:val="24"/>
        </w:rPr>
        <w:t>. Egli non manifesta a questo punto le difficoltà della Parola</w:t>
      </w:r>
      <w:r>
        <w:rPr>
          <w:rFonts w:cs="Arial"/>
          <w:sz w:val="24"/>
        </w:rPr>
        <w:t>, che è misteriosa</w:t>
      </w:r>
      <w:r>
        <w:rPr>
          <w:rStyle w:val="Rimandonotaapidipagina"/>
          <w:rFonts w:cs="Arial"/>
        </w:rPr>
        <w:footnoteReference w:id="244"/>
      </w:r>
      <w:r>
        <w:rPr>
          <w:rFonts w:cs="Arial"/>
          <w:sz w:val="24"/>
        </w:rPr>
        <w:t xml:space="preserve"> </w:t>
      </w:r>
      <w:r w:rsidR="005F73E1">
        <w:rPr>
          <w:rFonts w:cs="Arial"/>
          <w:sz w:val="24"/>
        </w:rPr>
        <w:t>e perfino causa di divisione</w:t>
      </w:r>
      <w:r w:rsidRPr="00863268">
        <w:rPr>
          <w:rFonts w:cs="Arial"/>
          <w:sz w:val="24"/>
        </w:rPr>
        <w:t>,</w:t>
      </w:r>
      <w:r w:rsidR="005F73E1">
        <w:rPr>
          <w:rStyle w:val="Rimandonotaapidipagina"/>
          <w:rFonts w:cs="Arial"/>
        </w:rPr>
        <w:footnoteReference w:id="245"/>
      </w:r>
      <w:r w:rsidRPr="00863268">
        <w:rPr>
          <w:rFonts w:cs="Arial"/>
          <w:sz w:val="24"/>
        </w:rPr>
        <w:t xml:space="preserve"> limitandosi </w:t>
      </w:r>
      <w:r w:rsidR="005F73E1">
        <w:rPr>
          <w:rFonts w:cs="Arial"/>
          <w:sz w:val="24"/>
        </w:rPr>
        <w:t xml:space="preserve">solo </w:t>
      </w:r>
      <w:r w:rsidRPr="00863268">
        <w:rPr>
          <w:rFonts w:cs="Arial"/>
          <w:sz w:val="24"/>
        </w:rPr>
        <w:t>a descriverne le potenzialità positive. La Parola di Dio, giunta un giorno per mezzo di Epafra</w:t>
      </w:r>
      <w:r>
        <w:rPr>
          <w:rFonts w:cs="Arial"/>
          <w:sz w:val="24"/>
        </w:rPr>
        <w:t xml:space="preserve"> come Vangelo, cioè lieta e pro</w:t>
      </w:r>
      <w:r w:rsidRPr="00863268">
        <w:rPr>
          <w:rFonts w:cs="Arial"/>
          <w:sz w:val="24"/>
        </w:rPr>
        <w:t>rompente notizia, deve continuare a rimanere con abbondanza. Essa può dimorare solo se trova spazio e accoglienza. Allora potrà sprigionare tutta l</w:t>
      </w:r>
      <w:r>
        <w:rPr>
          <w:rFonts w:cs="Arial"/>
          <w:sz w:val="24"/>
        </w:rPr>
        <w:t>a sua vitalità: serve ad istrui</w:t>
      </w:r>
      <w:r w:rsidRPr="00863268">
        <w:rPr>
          <w:rFonts w:cs="Arial"/>
          <w:sz w:val="24"/>
        </w:rPr>
        <w:t xml:space="preserve">re perché contiene la rivelazione di Dio, funge da </w:t>
      </w:r>
      <w:r>
        <w:rPr>
          <w:rFonts w:cs="Arial"/>
          <w:sz w:val="24"/>
        </w:rPr>
        <w:t>specchio perché permette al sin</w:t>
      </w:r>
      <w:r w:rsidRPr="00863268">
        <w:rPr>
          <w:rFonts w:cs="Arial"/>
          <w:sz w:val="24"/>
        </w:rPr>
        <w:t xml:space="preserve">golo e alla comunità di confrontarsi se sono o no in sintonia con la volontà divina, offre la materia prima per la preghiera liturgica. La Parola di Dio dà la coscienza di quello che si è </w:t>
      </w:r>
      <w:r>
        <w:rPr>
          <w:rFonts w:cs="Arial"/>
          <w:sz w:val="24"/>
        </w:rPr>
        <w:t>– come indicato ai vv. 10.12 -</w:t>
      </w:r>
      <w:r w:rsidRPr="00863268">
        <w:rPr>
          <w:rFonts w:cs="Arial"/>
          <w:sz w:val="24"/>
        </w:rPr>
        <w:t xml:space="preserve"> e favorisce la lode. </w:t>
      </w:r>
      <w:r>
        <w:rPr>
          <w:rFonts w:cs="Arial"/>
          <w:sz w:val="24"/>
        </w:rPr>
        <w:t xml:space="preserve">La bocca canta </w:t>
      </w:r>
      <w:r w:rsidRPr="00863268">
        <w:rPr>
          <w:rFonts w:cs="Arial"/>
          <w:sz w:val="24"/>
        </w:rPr>
        <w:t xml:space="preserve">e </w:t>
      </w:r>
      <w:r>
        <w:rPr>
          <w:rFonts w:cs="Arial"/>
          <w:sz w:val="24"/>
        </w:rPr>
        <w:t>il cuore pure partecipa riverbe</w:t>
      </w:r>
      <w:r w:rsidRPr="00863268">
        <w:rPr>
          <w:rFonts w:cs="Arial"/>
          <w:sz w:val="24"/>
        </w:rPr>
        <w:t>rando gratitudine.</w:t>
      </w:r>
    </w:p>
    <w:p w14:paraId="024866C3" w14:textId="0118FDDF" w:rsidR="00C94091" w:rsidRPr="00863268" w:rsidRDefault="005F73E1" w:rsidP="007E52C2">
      <w:pPr>
        <w:spacing w:line="240" w:lineRule="atLeast"/>
        <w:jc w:val="both"/>
        <w:rPr>
          <w:rFonts w:cs="Arial"/>
          <w:sz w:val="24"/>
        </w:rPr>
      </w:pPr>
      <w:r>
        <w:rPr>
          <w:rFonts w:cs="Arial"/>
          <w:sz w:val="24"/>
        </w:rPr>
        <w:tab/>
        <w:t>La conclusione  al v. 17</w:t>
      </w:r>
      <w:r w:rsidR="00C94091" w:rsidRPr="00863268">
        <w:rPr>
          <w:rFonts w:cs="Arial"/>
          <w:sz w:val="24"/>
        </w:rPr>
        <w:t xml:space="preserve"> </w:t>
      </w:r>
      <w:r>
        <w:rPr>
          <w:rFonts w:cs="Arial"/>
          <w:sz w:val="24"/>
        </w:rPr>
        <w:t xml:space="preserve">è un inno a quella </w:t>
      </w:r>
      <w:r w:rsidR="00C94091" w:rsidRPr="00863268">
        <w:rPr>
          <w:rFonts w:cs="Arial"/>
          <w:sz w:val="24"/>
        </w:rPr>
        <w:t>legge di libertà c</w:t>
      </w:r>
      <w:r w:rsidR="00C94091">
        <w:rPr>
          <w:rFonts w:cs="Arial"/>
          <w:sz w:val="24"/>
        </w:rPr>
        <w:t>he Paolo ha instaurato a Colosse</w:t>
      </w:r>
      <w:r w:rsidR="00C94091" w:rsidRPr="00863268">
        <w:rPr>
          <w:rFonts w:cs="Arial"/>
          <w:sz w:val="24"/>
        </w:rPr>
        <w:t xml:space="preserve"> al posto delle leggi schiavistiche </w:t>
      </w:r>
      <w:r w:rsidR="00C94091">
        <w:rPr>
          <w:rFonts w:cs="Arial"/>
          <w:sz w:val="24"/>
        </w:rPr>
        <w:t>imposte dalla falsa filosofia.</w:t>
      </w:r>
      <w:r w:rsidR="00C94091">
        <w:rPr>
          <w:rStyle w:val="Rimandonotaapidipagina"/>
          <w:rFonts w:cs="Arial"/>
        </w:rPr>
        <w:footnoteReference w:id="246"/>
      </w:r>
      <w:r w:rsidR="00C94091">
        <w:rPr>
          <w:rFonts w:cs="Arial"/>
          <w:sz w:val="24"/>
        </w:rPr>
        <w:t xml:space="preserve"> L'unico criterio è Cristo: «</w:t>
      </w:r>
      <w:r w:rsidR="00C94091" w:rsidRPr="00863268">
        <w:rPr>
          <w:rFonts w:cs="Arial"/>
          <w:sz w:val="24"/>
        </w:rPr>
        <w:t xml:space="preserve">tutto </w:t>
      </w:r>
      <w:r w:rsidR="00C94091">
        <w:rPr>
          <w:rFonts w:cs="Arial"/>
          <w:sz w:val="24"/>
        </w:rPr>
        <w:t>avvenga nel nome del Signore Gesù»</w:t>
      </w:r>
      <w:r w:rsidR="00C94091" w:rsidRPr="00863268">
        <w:rPr>
          <w:rFonts w:cs="Arial"/>
          <w:sz w:val="24"/>
        </w:rPr>
        <w:t xml:space="preserve">. </w:t>
      </w:r>
      <w:r w:rsidR="00C94091" w:rsidRPr="00863268">
        <w:rPr>
          <w:rFonts w:cs="Arial"/>
          <w:sz w:val="24"/>
        </w:rPr>
        <w:lastRenderedPageBreak/>
        <w:t>Tutto e solo ciò che si lega a lui è valido. S</w:t>
      </w:r>
      <w:r w:rsidR="00C94091">
        <w:rPr>
          <w:rFonts w:cs="Arial"/>
          <w:sz w:val="24"/>
        </w:rPr>
        <w:t>ant’</w:t>
      </w:r>
      <w:r w:rsidR="00C94091" w:rsidRPr="00863268">
        <w:rPr>
          <w:rFonts w:cs="Arial"/>
          <w:sz w:val="24"/>
        </w:rPr>
        <w:t xml:space="preserve">Agostino aveva semplificato egregiamente il concetto sintetizzandolo nel proverbiale </w:t>
      </w:r>
      <w:r w:rsidR="00C94091" w:rsidRPr="00CD25BF">
        <w:rPr>
          <w:rFonts w:cs="Arial"/>
          <w:i/>
          <w:sz w:val="24"/>
        </w:rPr>
        <w:t xml:space="preserve">ama et </w:t>
      </w:r>
      <w:proofErr w:type="spellStart"/>
      <w:r w:rsidR="00C94091" w:rsidRPr="00CD25BF">
        <w:rPr>
          <w:rFonts w:cs="Arial"/>
          <w:i/>
          <w:sz w:val="24"/>
        </w:rPr>
        <w:t>fac</w:t>
      </w:r>
      <w:proofErr w:type="spellEnd"/>
      <w:r w:rsidR="00C94091" w:rsidRPr="00CD25BF">
        <w:rPr>
          <w:rFonts w:cs="Arial"/>
          <w:i/>
          <w:sz w:val="24"/>
        </w:rPr>
        <w:t xml:space="preserve"> </w:t>
      </w:r>
      <w:proofErr w:type="spellStart"/>
      <w:r w:rsidR="00C94091" w:rsidRPr="00CD25BF">
        <w:rPr>
          <w:rFonts w:cs="Arial"/>
          <w:i/>
          <w:sz w:val="24"/>
        </w:rPr>
        <w:t>quod</w:t>
      </w:r>
      <w:proofErr w:type="spellEnd"/>
      <w:r w:rsidR="00C94091" w:rsidRPr="00CD25BF">
        <w:rPr>
          <w:rFonts w:cs="Arial"/>
          <w:i/>
          <w:sz w:val="24"/>
        </w:rPr>
        <w:t xml:space="preserve"> vis</w:t>
      </w:r>
      <w:r w:rsidR="00C94091">
        <w:rPr>
          <w:rFonts w:cs="Arial"/>
          <w:sz w:val="24"/>
        </w:rPr>
        <w:t xml:space="preserve"> («ama e fa' ciò che vuoi»</w:t>
      </w:r>
      <w:r w:rsidR="00C94091" w:rsidRPr="00863268">
        <w:rPr>
          <w:rFonts w:cs="Arial"/>
          <w:sz w:val="24"/>
        </w:rPr>
        <w:t>), dove la libertà di azione fuoriusciva dall'amore, quello vero.</w:t>
      </w:r>
    </w:p>
    <w:p w14:paraId="2E9AF260" w14:textId="77777777" w:rsidR="00C94091" w:rsidRPr="00863268" w:rsidRDefault="00C94091" w:rsidP="007E52C2">
      <w:pPr>
        <w:spacing w:line="240" w:lineRule="atLeast"/>
        <w:jc w:val="both"/>
        <w:rPr>
          <w:rFonts w:cs="Arial"/>
          <w:sz w:val="24"/>
        </w:rPr>
      </w:pPr>
      <w:r w:rsidRPr="00863268">
        <w:rPr>
          <w:rFonts w:cs="Arial"/>
          <w:sz w:val="24"/>
        </w:rPr>
        <w:tab/>
        <w:t xml:space="preserve">La comunità che si attiene a Cristo come a criterio supremo e unico, </w:t>
      </w:r>
      <w:proofErr w:type="spellStart"/>
      <w:r w:rsidRPr="00863268">
        <w:rPr>
          <w:rFonts w:cs="Arial"/>
          <w:sz w:val="24"/>
        </w:rPr>
        <w:t>deleggittimando</w:t>
      </w:r>
      <w:proofErr w:type="spellEnd"/>
      <w:r w:rsidRPr="00863268">
        <w:rPr>
          <w:rFonts w:cs="Arial"/>
          <w:sz w:val="24"/>
        </w:rPr>
        <w:t xml:space="preserve"> ogni tentativo di signoria degli elementi del mondo o delle filosofie passeggere, non potrà che celebrare un continuo inno di ringraziamento, con lui, per lui e in lui, a Dio Padre.</w:t>
      </w:r>
    </w:p>
    <w:p w14:paraId="095114D0" w14:textId="77777777" w:rsidR="00C94091" w:rsidRDefault="00C94091" w:rsidP="007E52C2"/>
    <w:p w14:paraId="70A1DCD1" w14:textId="77777777" w:rsidR="009E2A38" w:rsidRDefault="009E2A38" w:rsidP="007E52C2">
      <w:pPr>
        <w:spacing w:line="240" w:lineRule="atLeast"/>
        <w:jc w:val="both"/>
      </w:pPr>
    </w:p>
    <w:p w14:paraId="55F7E565" w14:textId="7A2B4D72" w:rsidR="00C94091" w:rsidRPr="009E2A38" w:rsidRDefault="00C94091" w:rsidP="007E52C2">
      <w:pPr>
        <w:spacing w:line="240" w:lineRule="atLeast"/>
        <w:jc w:val="both"/>
        <w:rPr>
          <w:rFonts w:cs="Arial"/>
          <w:b/>
          <w:sz w:val="24"/>
          <w:szCs w:val="24"/>
        </w:rPr>
      </w:pPr>
      <w:r w:rsidRPr="009E2A38">
        <w:rPr>
          <w:rFonts w:cs="Arial"/>
          <w:b/>
          <w:sz w:val="24"/>
          <w:szCs w:val="24"/>
        </w:rPr>
        <w:t>I</w:t>
      </w:r>
      <w:r w:rsidR="009E2A38" w:rsidRPr="009E2A38">
        <w:rPr>
          <w:rFonts w:cs="Arial"/>
          <w:b/>
          <w:sz w:val="24"/>
          <w:szCs w:val="24"/>
        </w:rPr>
        <w:t>l codice familiare</w:t>
      </w:r>
      <w:r w:rsidRPr="009E2A38">
        <w:rPr>
          <w:rFonts w:cs="Arial"/>
          <w:b/>
          <w:sz w:val="24"/>
          <w:szCs w:val="24"/>
        </w:rPr>
        <w:t xml:space="preserve"> (3,18 - 4,1)</w:t>
      </w:r>
    </w:p>
    <w:p w14:paraId="22284210" w14:textId="77777777" w:rsidR="00C94091" w:rsidRPr="00863268" w:rsidRDefault="00C94091" w:rsidP="007E52C2">
      <w:pPr>
        <w:spacing w:line="240" w:lineRule="atLeast"/>
        <w:jc w:val="both"/>
        <w:rPr>
          <w:rFonts w:cs="Arial"/>
          <w:sz w:val="24"/>
        </w:rPr>
      </w:pPr>
      <w:r>
        <w:rPr>
          <w:rFonts w:cs="Arial"/>
          <w:sz w:val="24"/>
        </w:rPr>
        <w:t xml:space="preserve">La Lettera ai Colossesi continua con </w:t>
      </w:r>
      <w:r w:rsidRPr="00863268">
        <w:rPr>
          <w:rFonts w:cs="Arial"/>
          <w:sz w:val="24"/>
        </w:rPr>
        <w:t>3,18 -</w:t>
      </w:r>
      <w:r>
        <w:rPr>
          <w:rFonts w:cs="Arial"/>
          <w:sz w:val="24"/>
        </w:rPr>
        <w:t xml:space="preserve"> </w:t>
      </w:r>
      <w:r w:rsidRPr="00863268">
        <w:rPr>
          <w:rFonts w:cs="Arial"/>
          <w:sz w:val="24"/>
        </w:rPr>
        <w:t>4,1</w:t>
      </w:r>
      <w:r>
        <w:rPr>
          <w:rFonts w:cs="Arial"/>
          <w:sz w:val="24"/>
        </w:rPr>
        <w:t xml:space="preserve">, una sezione </w:t>
      </w:r>
      <w:r w:rsidRPr="00863268">
        <w:rPr>
          <w:rFonts w:cs="Arial"/>
          <w:sz w:val="24"/>
        </w:rPr>
        <w:t>omogenea, un po' impersonale e quasi avulsa da quanto precede e da quanto segue</w:t>
      </w:r>
      <w:r>
        <w:rPr>
          <w:rFonts w:cs="Arial"/>
          <w:sz w:val="24"/>
        </w:rPr>
        <w:t xml:space="preserve">, a tal punto che </w:t>
      </w:r>
      <w:r w:rsidRPr="00863268">
        <w:rPr>
          <w:rFonts w:cs="Arial"/>
          <w:sz w:val="24"/>
        </w:rPr>
        <w:t xml:space="preserve">4,2 </w:t>
      </w:r>
      <w:r>
        <w:rPr>
          <w:rFonts w:cs="Arial"/>
          <w:sz w:val="24"/>
        </w:rPr>
        <w:t>potrebbe collegarsi</w:t>
      </w:r>
      <w:r w:rsidRPr="00863268">
        <w:rPr>
          <w:rFonts w:cs="Arial"/>
          <w:sz w:val="24"/>
        </w:rPr>
        <w:t xml:space="preserve"> direttamente con 3,17</w:t>
      </w:r>
      <w:r>
        <w:rPr>
          <w:rFonts w:cs="Arial"/>
          <w:sz w:val="24"/>
        </w:rPr>
        <w:t>,</w:t>
      </w:r>
      <w:r w:rsidRPr="00863268">
        <w:rPr>
          <w:rFonts w:cs="Arial"/>
          <w:sz w:val="24"/>
        </w:rPr>
        <w:t xml:space="preserve"> forse </w:t>
      </w:r>
      <w:r>
        <w:rPr>
          <w:rFonts w:cs="Arial"/>
          <w:sz w:val="24"/>
        </w:rPr>
        <w:t xml:space="preserve">anche </w:t>
      </w:r>
      <w:r w:rsidRPr="00863268">
        <w:rPr>
          <w:rFonts w:cs="Arial"/>
          <w:sz w:val="24"/>
        </w:rPr>
        <w:t>con maggiore logicità.</w:t>
      </w:r>
      <w:r w:rsidRPr="00863268">
        <w:rPr>
          <w:rStyle w:val="Rimandonotaapidipagina"/>
          <w:rFonts w:cs="Arial"/>
        </w:rPr>
        <w:footnoteReference w:id="247"/>
      </w:r>
      <w:r w:rsidRPr="00863268">
        <w:rPr>
          <w:rFonts w:cs="Arial"/>
          <w:sz w:val="24"/>
        </w:rPr>
        <w:t xml:space="preserve"> </w:t>
      </w:r>
      <w:r>
        <w:rPr>
          <w:rFonts w:cs="Arial"/>
          <w:sz w:val="24"/>
        </w:rPr>
        <w:t xml:space="preserve">L’insieme costituisce </w:t>
      </w:r>
      <w:r w:rsidRPr="00863268">
        <w:rPr>
          <w:rFonts w:cs="Arial"/>
          <w:sz w:val="24"/>
        </w:rPr>
        <w:t>un vero e proprio genere letter</w:t>
      </w:r>
      <w:r>
        <w:rPr>
          <w:rFonts w:cs="Arial"/>
          <w:sz w:val="24"/>
        </w:rPr>
        <w:t xml:space="preserve">ario, dagli studiosi chiamato </w:t>
      </w:r>
      <w:r w:rsidRPr="004C6061">
        <w:rPr>
          <w:rFonts w:cs="Arial"/>
          <w:i/>
          <w:sz w:val="24"/>
        </w:rPr>
        <w:t>codice familiare</w:t>
      </w:r>
      <w:r>
        <w:rPr>
          <w:rFonts w:cs="Arial"/>
          <w:i/>
          <w:sz w:val="24"/>
        </w:rPr>
        <w:t>,</w:t>
      </w:r>
      <w:r w:rsidRPr="00863268">
        <w:rPr>
          <w:rStyle w:val="Rimandonotaapidipagina"/>
          <w:rFonts w:cs="Arial"/>
        </w:rPr>
        <w:footnoteReference w:id="248"/>
      </w:r>
      <w:r w:rsidRPr="00863268">
        <w:rPr>
          <w:rFonts w:cs="Arial"/>
          <w:sz w:val="24"/>
        </w:rPr>
        <w:t xml:space="preserve"> </w:t>
      </w:r>
      <w:r>
        <w:rPr>
          <w:rFonts w:cs="Arial"/>
          <w:sz w:val="24"/>
        </w:rPr>
        <w:t>meritevole</w:t>
      </w:r>
      <w:r w:rsidRPr="00863268">
        <w:rPr>
          <w:rFonts w:cs="Arial"/>
          <w:sz w:val="24"/>
        </w:rPr>
        <w:t xml:space="preserve"> </w:t>
      </w:r>
      <w:r>
        <w:rPr>
          <w:rFonts w:cs="Arial"/>
          <w:sz w:val="24"/>
        </w:rPr>
        <w:t xml:space="preserve">di </w:t>
      </w:r>
      <w:r w:rsidRPr="00863268">
        <w:rPr>
          <w:rFonts w:cs="Arial"/>
          <w:sz w:val="24"/>
        </w:rPr>
        <w:t>particolare attenzione perc</w:t>
      </w:r>
      <w:r>
        <w:rPr>
          <w:rFonts w:cs="Arial"/>
          <w:sz w:val="24"/>
        </w:rPr>
        <w:t>hé inaugura una serie che continuerà in altri testi biblici</w:t>
      </w:r>
      <w:r w:rsidRPr="00863268">
        <w:rPr>
          <w:rFonts w:cs="Arial"/>
          <w:sz w:val="24"/>
        </w:rPr>
        <w:t xml:space="preserve"> e negli scritti apostolici.</w:t>
      </w:r>
      <w:r w:rsidRPr="00863268">
        <w:rPr>
          <w:rStyle w:val="Rimandonotaapidipagina"/>
          <w:rFonts w:cs="Arial"/>
        </w:rPr>
        <w:footnoteReference w:id="249"/>
      </w:r>
    </w:p>
    <w:p w14:paraId="7D7B28A4" w14:textId="77777777" w:rsidR="00C94091" w:rsidRPr="00863268" w:rsidRDefault="00C94091" w:rsidP="007E52C2">
      <w:pPr>
        <w:spacing w:line="240" w:lineRule="atLeast"/>
        <w:jc w:val="both"/>
        <w:rPr>
          <w:rFonts w:cs="Arial"/>
          <w:sz w:val="24"/>
        </w:rPr>
      </w:pPr>
      <w:r w:rsidRPr="00863268">
        <w:rPr>
          <w:rFonts w:cs="Arial"/>
          <w:sz w:val="24"/>
        </w:rPr>
        <w:tab/>
        <w:t>Sorge spontaneo l'interrogativo sull'origine di questo gen</w:t>
      </w:r>
      <w:r>
        <w:rPr>
          <w:rFonts w:cs="Arial"/>
          <w:sz w:val="24"/>
        </w:rPr>
        <w:t>ere letterario. La documentazio</w:t>
      </w:r>
      <w:r w:rsidRPr="00863268">
        <w:rPr>
          <w:rFonts w:cs="Arial"/>
          <w:sz w:val="24"/>
        </w:rPr>
        <w:t xml:space="preserve">ne attesta la sua presenza nel mondo greco, </w:t>
      </w:r>
      <w:r>
        <w:rPr>
          <w:rFonts w:cs="Arial"/>
          <w:sz w:val="24"/>
        </w:rPr>
        <w:t>perché</w:t>
      </w:r>
      <w:r w:rsidRPr="00863268">
        <w:rPr>
          <w:rFonts w:cs="Arial"/>
          <w:sz w:val="24"/>
        </w:rPr>
        <w:t xml:space="preserve"> norme di comportamento relative a padroni-schiavi, mariti-mog</w:t>
      </w:r>
      <w:r>
        <w:rPr>
          <w:rFonts w:cs="Arial"/>
          <w:sz w:val="24"/>
        </w:rPr>
        <w:t>li e genitori-figli sono reperibili</w:t>
      </w:r>
      <w:r w:rsidRPr="00863268">
        <w:rPr>
          <w:rFonts w:cs="Arial"/>
          <w:sz w:val="24"/>
        </w:rPr>
        <w:t xml:space="preserve"> in Aristotile</w:t>
      </w:r>
      <w:r w:rsidRPr="00863268">
        <w:rPr>
          <w:rStyle w:val="Rimandonotaapidipagina"/>
          <w:rFonts w:cs="Arial"/>
        </w:rPr>
        <w:footnoteReference w:id="250"/>
      </w:r>
      <w:r w:rsidRPr="00863268">
        <w:rPr>
          <w:rFonts w:cs="Arial"/>
          <w:sz w:val="24"/>
        </w:rPr>
        <w:t xml:space="preserve">  e in filosofi stoici come Epitteto</w:t>
      </w:r>
      <w:r w:rsidRPr="00863268">
        <w:rPr>
          <w:rStyle w:val="Rimandonotaapidipagina"/>
          <w:rFonts w:cs="Arial"/>
        </w:rPr>
        <w:footnoteReference w:id="251"/>
      </w:r>
      <w:r w:rsidRPr="00863268">
        <w:rPr>
          <w:rFonts w:cs="Arial"/>
          <w:sz w:val="24"/>
        </w:rPr>
        <w:t xml:space="preserve">  e Seneca.</w:t>
      </w:r>
      <w:r w:rsidRPr="00863268">
        <w:rPr>
          <w:rStyle w:val="Rimandonotaapidipagina"/>
          <w:rFonts w:cs="Arial"/>
        </w:rPr>
        <w:footnoteReference w:id="252"/>
      </w:r>
      <w:r w:rsidRPr="00863268">
        <w:rPr>
          <w:rFonts w:cs="Arial"/>
          <w:sz w:val="24"/>
        </w:rPr>
        <w:t xml:space="preserve">  </w:t>
      </w:r>
      <w:r>
        <w:rPr>
          <w:rFonts w:cs="Arial"/>
          <w:sz w:val="24"/>
        </w:rPr>
        <w:t>L</w:t>
      </w:r>
      <w:r w:rsidRPr="00863268">
        <w:rPr>
          <w:rFonts w:cs="Arial"/>
          <w:sz w:val="24"/>
        </w:rPr>
        <w:t xml:space="preserve">'esistenza di tali elenchi </w:t>
      </w:r>
      <w:r>
        <w:rPr>
          <w:rFonts w:cs="Arial"/>
          <w:sz w:val="24"/>
        </w:rPr>
        <w:t xml:space="preserve">è giustificata dal </w:t>
      </w:r>
      <w:r w:rsidRPr="00863268">
        <w:rPr>
          <w:rFonts w:cs="Arial"/>
          <w:sz w:val="24"/>
        </w:rPr>
        <w:t>principio che l'uomo - quello libero - si inserisce come cittadino del mondo nella vita ordinata dell'universo.</w:t>
      </w:r>
      <w:r>
        <w:rPr>
          <w:rFonts w:cs="Arial"/>
          <w:sz w:val="24"/>
        </w:rPr>
        <w:t xml:space="preserve"> E tali elenchi sono un documento di organizzazione e di ordine armonico.</w:t>
      </w:r>
    </w:p>
    <w:p w14:paraId="78D30AB2" w14:textId="77777777" w:rsidR="00C94091" w:rsidRPr="00863268" w:rsidRDefault="00C94091" w:rsidP="007E52C2">
      <w:pPr>
        <w:tabs>
          <w:tab w:val="left" w:pos="9072"/>
        </w:tabs>
        <w:spacing w:line="240" w:lineRule="atLeast"/>
        <w:ind w:firstLine="567"/>
        <w:jc w:val="both"/>
        <w:rPr>
          <w:rFonts w:cs="Arial"/>
          <w:sz w:val="24"/>
        </w:rPr>
      </w:pPr>
      <w:r>
        <w:rPr>
          <w:rFonts w:cs="Arial"/>
          <w:sz w:val="24"/>
        </w:rPr>
        <w:t xml:space="preserve">Tuttavia il modello greco solo vagamente può essere un punto di </w:t>
      </w:r>
      <w:proofErr w:type="spellStart"/>
      <w:r>
        <w:rPr>
          <w:rFonts w:cs="Arial"/>
          <w:sz w:val="24"/>
        </w:rPr>
        <w:t>riferimenento</w:t>
      </w:r>
      <w:proofErr w:type="spellEnd"/>
      <w:r>
        <w:rPr>
          <w:rFonts w:cs="Arial"/>
          <w:sz w:val="24"/>
        </w:rPr>
        <w:t xml:space="preserve"> dei codici familiari; uno dei motivi è l’imperante prospettiva individualistica. S</w:t>
      </w:r>
      <w:r w:rsidRPr="00863268">
        <w:rPr>
          <w:rFonts w:cs="Arial"/>
          <w:sz w:val="24"/>
        </w:rPr>
        <w:t xml:space="preserve">oprattutto la </w:t>
      </w:r>
      <w:r>
        <w:rPr>
          <w:rFonts w:cs="Arial"/>
          <w:sz w:val="24"/>
        </w:rPr>
        <w:t>filosofia stoica non conosce, o</w:t>
      </w:r>
      <w:r w:rsidRPr="00863268">
        <w:rPr>
          <w:rFonts w:cs="Arial"/>
          <w:sz w:val="24"/>
        </w:rPr>
        <w:t xml:space="preserve"> poco, la reciprocità dell'impegno, facendo del diritto e del dove</w:t>
      </w:r>
      <w:r>
        <w:rPr>
          <w:rFonts w:cs="Arial"/>
          <w:sz w:val="24"/>
        </w:rPr>
        <w:t>re due categorie così rigidamente di</w:t>
      </w:r>
      <w:r w:rsidRPr="00863268">
        <w:rPr>
          <w:rFonts w:cs="Arial"/>
          <w:sz w:val="24"/>
        </w:rPr>
        <w:t xml:space="preserve">stinte </w:t>
      </w:r>
      <w:r>
        <w:rPr>
          <w:rFonts w:cs="Arial"/>
          <w:sz w:val="24"/>
        </w:rPr>
        <w:t xml:space="preserve">da diventare </w:t>
      </w:r>
      <w:r w:rsidRPr="00863268">
        <w:rPr>
          <w:rFonts w:cs="Arial"/>
          <w:sz w:val="24"/>
        </w:rPr>
        <w:t xml:space="preserve">quasi incomunicabili. </w:t>
      </w:r>
      <w:r>
        <w:rPr>
          <w:rFonts w:cs="Arial"/>
          <w:sz w:val="24"/>
        </w:rPr>
        <w:t xml:space="preserve">La parte forte gode la </w:t>
      </w:r>
      <w:r w:rsidRPr="00863268">
        <w:rPr>
          <w:rFonts w:cs="Arial"/>
          <w:sz w:val="24"/>
        </w:rPr>
        <w:t>precedenza</w:t>
      </w:r>
      <w:r>
        <w:rPr>
          <w:rFonts w:cs="Arial"/>
          <w:sz w:val="24"/>
        </w:rPr>
        <w:t xml:space="preserve">, quando non addirittura il vantaggio, a scapito di quella debole, lasciata ai margini e rappresentata da </w:t>
      </w:r>
      <w:r w:rsidRPr="00863268">
        <w:rPr>
          <w:rFonts w:cs="Arial"/>
          <w:sz w:val="24"/>
        </w:rPr>
        <w:t xml:space="preserve">donne, </w:t>
      </w:r>
      <w:r>
        <w:rPr>
          <w:rFonts w:cs="Arial"/>
          <w:sz w:val="24"/>
        </w:rPr>
        <w:lastRenderedPageBreak/>
        <w:t>figli e schiavi: «</w:t>
      </w:r>
      <w:r w:rsidRPr="00863268">
        <w:rPr>
          <w:rFonts w:cs="Arial"/>
          <w:sz w:val="24"/>
        </w:rPr>
        <w:t xml:space="preserve">Sembra che </w:t>
      </w:r>
      <w:r>
        <w:rPr>
          <w:rFonts w:cs="Arial"/>
          <w:sz w:val="24"/>
        </w:rPr>
        <w:t>si pensi a loro come ai protago</w:t>
      </w:r>
      <w:r w:rsidRPr="00863268">
        <w:rPr>
          <w:rFonts w:cs="Arial"/>
          <w:sz w:val="24"/>
        </w:rPr>
        <w:t>nisti più deboli del dialogo sociale e ai soggetti più labili sul</w:t>
      </w:r>
      <w:r>
        <w:rPr>
          <w:rFonts w:cs="Arial"/>
          <w:sz w:val="24"/>
        </w:rPr>
        <w:t xml:space="preserve"> piano del comportamento morale»</w:t>
      </w:r>
      <w:r w:rsidRPr="00863268">
        <w:rPr>
          <w:rFonts w:cs="Arial"/>
          <w:sz w:val="24"/>
        </w:rPr>
        <w:t>.</w:t>
      </w:r>
      <w:r w:rsidRPr="00863268">
        <w:rPr>
          <w:rStyle w:val="Rimandonotaapidipagina"/>
          <w:rFonts w:cs="Arial"/>
        </w:rPr>
        <w:footnoteReference w:id="253"/>
      </w:r>
    </w:p>
    <w:p w14:paraId="534E36E3" w14:textId="77777777" w:rsidR="00C94091" w:rsidRDefault="00C94091" w:rsidP="007E52C2">
      <w:pPr>
        <w:spacing w:line="240" w:lineRule="atLeast"/>
        <w:jc w:val="both"/>
        <w:rPr>
          <w:rFonts w:cs="Arial"/>
          <w:sz w:val="24"/>
        </w:rPr>
      </w:pPr>
      <w:r w:rsidRPr="00863268">
        <w:rPr>
          <w:rFonts w:cs="Arial"/>
          <w:sz w:val="24"/>
        </w:rPr>
        <w:tab/>
        <w:t>Un apporto maggiore è fornito dal giudaismo ellenistico di Giuseppe Flavio</w:t>
      </w:r>
      <w:r w:rsidRPr="00863268">
        <w:rPr>
          <w:rStyle w:val="Rimandonotaapidipagina"/>
          <w:rFonts w:cs="Arial"/>
        </w:rPr>
        <w:footnoteReference w:id="254"/>
      </w:r>
      <w:r w:rsidRPr="00863268">
        <w:rPr>
          <w:rFonts w:cs="Arial"/>
          <w:sz w:val="24"/>
        </w:rPr>
        <w:t xml:space="preserve">  e di Filone</w:t>
      </w:r>
      <w:r w:rsidRPr="00863268">
        <w:rPr>
          <w:rStyle w:val="Rimandonotaapidipagina"/>
          <w:rFonts w:cs="Arial"/>
        </w:rPr>
        <w:footnoteReference w:id="255"/>
      </w:r>
      <w:r w:rsidRPr="00863268">
        <w:rPr>
          <w:rFonts w:cs="Arial"/>
          <w:sz w:val="24"/>
        </w:rPr>
        <w:t xml:space="preserve">  che utilizzano i modelli precedenti arricchendoli di elementi nuovi</w:t>
      </w:r>
      <w:r>
        <w:rPr>
          <w:rFonts w:cs="Arial"/>
          <w:sz w:val="24"/>
        </w:rPr>
        <w:t>. Alcuni esempi</w:t>
      </w:r>
      <w:r w:rsidRPr="00863268">
        <w:rPr>
          <w:rFonts w:cs="Arial"/>
          <w:sz w:val="24"/>
        </w:rPr>
        <w:t xml:space="preserve">: la venerazione agli </w:t>
      </w:r>
      <w:proofErr w:type="spellStart"/>
      <w:r w:rsidRPr="00863268">
        <w:rPr>
          <w:rFonts w:cs="Arial"/>
          <w:sz w:val="24"/>
        </w:rPr>
        <w:t>dèi</w:t>
      </w:r>
      <w:proofErr w:type="spellEnd"/>
      <w:r w:rsidRPr="00863268">
        <w:rPr>
          <w:rFonts w:cs="Arial"/>
          <w:sz w:val="24"/>
        </w:rPr>
        <w:t xml:space="preserve"> diventa </w:t>
      </w:r>
      <w:proofErr w:type="spellStart"/>
      <w:r w:rsidRPr="00863268">
        <w:rPr>
          <w:rFonts w:cs="Arial"/>
          <w:sz w:val="24"/>
        </w:rPr>
        <w:t>timor</w:t>
      </w:r>
      <w:proofErr w:type="spellEnd"/>
      <w:r w:rsidRPr="00863268">
        <w:rPr>
          <w:rFonts w:cs="Arial"/>
          <w:sz w:val="24"/>
        </w:rPr>
        <w:t xml:space="preserve"> di Dio e ascolto della sua parola; il monoteismo ebraico </w:t>
      </w:r>
      <w:r>
        <w:rPr>
          <w:rFonts w:cs="Arial"/>
          <w:sz w:val="24"/>
        </w:rPr>
        <w:t xml:space="preserve">è inserito </w:t>
      </w:r>
      <w:r w:rsidRPr="00863268">
        <w:rPr>
          <w:rFonts w:cs="Arial"/>
          <w:sz w:val="24"/>
        </w:rPr>
        <w:t>al posto del politeismo pagano</w:t>
      </w:r>
      <w:r>
        <w:rPr>
          <w:rFonts w:cs="Arial"/>
          <w:sz w:val="24"/>
        </w:rPr>
        <w:t xml:space="preserve">; </w:t>
      </w:r>
      <w:r w:rsidRPr="00863268">
        <w:rPr>
          <w:rFonts w:cs="Arial"/>
          <w:sz w:val="24"/>
        </w:rPr>
        <w:t>si incomincia a parlare di reci</w:t>
      </w:r>
      <w:r>
        <w:rPr>
          <w:rFonts w:cs="Arial"/>
          <w:sz w:val="24"/>
        </w:rPr>
        <w:t>procità. Il fatto di porre Dio al vertice</w:t>
      </w:r>
      <w:r w:rsidRPr="00863268">
        <w:rPr>
          <w:rFonts w:cs="Arial"/>
          <w:sz w:val="24"/>
        </w:rPr>
        <w:t xml:space="preserve">, </w:t>
      </w:r>
      <w:r>
        <w:rPr>
          <w:rFonts w:cs="Arial"/>
          <w:sz w:val="24"/>
        </w:rPr>
        <w:t>produce l’effetto di ripartire</w:t>
      </w:r>
      <w:r w:rsidRPr="00863268">
        <w:rPr>
          <w:rFonts w:cs="Arial"/>
          <w:sz w:val="24"/>
        </w:rPr>
        <w:t xml:space="preserve"> più equamente diritti e doveri, </w:t>
      </w:r>
      <w:r>
        <w:rPr>
          <w:rFonts w:cs="Arial"/>
          <w:sz w:val="24"/>
        </w:rPr>
        <w:t xml:space="preserve">e di coinvolgere tutti. </w:t>
      </w:r>
    </w:p>
    <w:p w14:paraId="7A9C95C7" w14:textId="77777777" w:rsidR="00C94091" w:rsidRPr="00863268" w:rsidRDefault="00C94091" w:rsidP="007E52C2">
      <w:pPr>
        <w:spacing w:line="240" w:lineRule="atLeast"/>
        <w:jc w:val="both"/>
        <w:rPr>
          <w:rFonts w:cs="Arial"/>
          <w:sz w:val="24"/>
        </w:rPr>
      </w:pPr>
      <w:r>
        <w:rPr>
          <w:rFonts w:cs="Arial"/>
          <w:sz w:val="24"/>
        </w:rPr>
        <w:tab/>
        <w:t>Pur con le giuste correzioni e con qualche apprezzabile novità, anche il giudaismo ellenistico non fornisce un vero modello</w:t>
      </w:r>
      <w:r w:rsidRPr="00863268">
        <w:rPr>
          <w:rFonts w:cs="Arial"/>
          <w:sz w:val="24"/>
        </w:rPr>
        <w:t>.</w:t>
      </w:r>
      <w:r w:rsidRPr="00863268">
        <w:rPr>
          <w:rStyle w:val="Rimandonotaapidipagina"/>
          <w:rFonts w:cs="Arial"/>
        </w:rPr>
        <w:footnoteReference w:id="256"/>
      </w:r>
    </w:p>
    <w:p w14:paraId="642AE209" w14:textId="77777777" w:rsidR="00C94091" w:rsidRDefault="00C94091" w:rsidP="007E52C2">
      <w:pPr>
        <w:spacing w:line="240" w:lineRule="atLeast"/>
        <w:jc w:val="both"/>
        <w:rPr>
          <w:rFonts w:cs="Arial"/>
          <w:sz w:val="24"/>
        </w:rPr>
      </w:pPr>
      <w:r w:rsidRPr="00863268">
        <w:rPr>
          <w:rFonts w:cs="Arial"/>
          <w:sz w:val="24"/>
        </w:rPr>
        <w:tab/>
        <w:t>Il codice familiare di Colossesi e quelli che seguiranno tro</w:t>
      </w:r>
      <w:r>
        <w:rPr>
          <w:rFonts w:cs="Arial"/>
          <w:sz w:val="24"/>
        </w:rPr>
        <w:t>vano la loro vera origine e ori</w:t>
      </w:r>
      <w:r w:rsidRPr="00863268">
        <w:rPr>
          <w:rFonts w:cs="Arial"/>
          <w:sz w:val="24"/>
        </w:rPr>
        <w:t>ginalità in Gesù Cristo.</w:t>
      </w:r>
      <w:r w:rsidRPr="00863268">
        <w:rPr>
          <w:rStyle w:val="Rimandonotaapidipagina"/>
          <w:rFonts w:cs="Arial"/>
        </w:rPr>
        <w:footnoteReference w:id="257"/>
      </w:r>
      <w:r w:rsidRPr="00863268">
        <w:rPr>
          <w:rFonts w:cs="Arial"/>
          <w:sz w:val="24"/>
        </w:rPr>
        <w:t xml:space="preserve">  Il vocabolario, chiara espressione di una teolo</w:t>
      </w:r>
      <w:r>
        <w:rPr>
          <w:rFonts w:cs="Arial"/>
          <w:sz w:val="24"/>
        </w:rPr>
        <w:t>gia sottesa, non lascia dubbi: «nel Signore» (v. 18); «ciò è gradito al Signore» (v. 20); «</w:t>
      </w:r>
      <w:r w:rsidRPr="00863268">
        <w:rPr>
          <w:rFonts w:cs="Arial"/>
          <w:sz w:val="24"/>
        </w:rPr>
        <w:t>nel</w:t>
      </w:r>
      <w:r>
        <w:rPr>
          <w:rFonts w:cs="Arial"/>
          <w:sz w:val="24"/>
        </w:rPr>
        <w:t xml:space="preserve"> timore del Signore» (v. 22); «per il Signore» (v. 23); «sapendo che dal Signore riceverete come ricompensa l’eredità. Servite il Signore che è Cristo!»</w:t>
      </w:r>
      <w:r w:rsidRPr="00863268">
        <w:rPr>
          <w:rFonts w:cs="Arial"/>
          <w:sz w:val="24"/>
        </w:rPr>
        <w:t xml:space="preserve"> (v. 24). </w:t>
      </w:r>
      <w:r>
        <w:rPr>
          <w:rFonts w:cs="Arial"/>
          <w:sz w:val="24"/>
        </w:rPr>
        <w:t>L’osservazione statistica e letteraria permette una chiara conclusione: «</w:t>
      </w:r>
      <w:r w:rsidRPr="00863268">
        <w:rPr>
          <w:rFonts w:cs="Arial"/>
          <w:sz w:val="24"/>
        </w:rPr>
        <w:t>La martellante ripetizione del termine 'Signore' che ritorn</w:t>
      </w:r>
      <w:r>
        <w:rPr>
          <w:rFonts w:cs="Arial"/>
          <w:sz w:val="24"/>
        </w:rPr>
        <w:t>a ben sette volte [...] basta ad</w:t>
      </w:r>
      <w:r w:rsidRPr="00863268">
        <w:rPr>
          <w:rFonts w:cs="Arial"/>
          <w:sz w:val="24"/>
        </w:rPr>
        <w:t xml:space="preserve"> indicare che il problema essenziale è quello d</w:t>
      </w:r>
      <w:r>
        <w:rPr>
          <w:rFonts w:cs="Arial"/>
          <w:sz w:val="24"/>
        </w:rPr>
        <w:t>ell'obbedienza a questo Signore»</w:t>
      </w:r>
      <w:r w:rsidRPr="00863268">
        <w:rPr>
          <w:rFonts w:cs="Arial"/>
          <w:sz w:val="24"/>
        </w:rPr>
        <w:t>.</w:t>
      </w:r>
      <w:r w:rsidRPr="00863268">
        <w:rPr>
          <w:rStyle w:val="Rimandonotaapidipagina"/>
          <w:rFonts w:cs="Arial"/>
        </w:rPr>
        <w:footnoteReference w:id="258"/>
      </w:r>
      <w:r w:rsidRPr="00863268">
        <w:rPr>
          <w:rFonts w:cs="Arial"/>
          <w:sz w:val="24"/>
        </w:rPr>
        <w:t xml:space="preserve">  È con lui che </w:t>
      </w:r>
      <w:r>
        <w:rPr>
          <w:rFonts w:cs="Arial"/>
          <w:sz w:val="24"/>
        </w:rPr>
        <w:t>sono</w:t>
      </w:r>
      <w:r w:rsidRPr="00863268">
        <w:rPr>
          <w:rFonts w:cs="Arial"/>
          <w:sz w:val="24"/>
        </w:rPr>
        <w:t xml:space="preserve"> ribaltati i rapporti tra padrone e schiavo</w:t>
      </w:r>
      <w:r>
        <w:rPr>
          <w:rFonts w:cs="Arial"/>
          <w:sz w:val="24"/>
        </w:rPr>
        <w:t>, come ha mostrato con la sua vita e lasciato come testamento: «</w:t>
      </w:r>
      <w:r w:rsidRPr="00863268">
        <w:rPr>
          <w:rFonts w:cs="Arial"/>
          <w:sz w:val="24"/>
        </w:rPr>
        <w:t xml:space="preserve">Chi vuol essere il primo tra voi sarà </w:t>
      </w:r>
      <w:r>
        <w:rPr>
          <w:rFonts w:cs="Arial"/>
          <w:sz w:val="24"/>
        </w:rPr>
        <w:t xml:space="preserve">schiavo </w:t>
      </w:r>
      <w:r w:rsidRPr="00863268">
        <w:rPr>
          <w:rFonts w:cs="Arial"/>
          <w:sz w:val="24"/>
        </w:rPr>
        <w:t>di tutti.</w:t>
      </w:r>
      <w:r>
        <w:rPr>
          <w:rFonts w:cs="Arial"/>
          <w:sz w:val="24"/>
        </w:rPr>
        <w:t xml:space="preserve"> Anche i</w:t>
      </w:r>
      <w:r w:rsidRPr="00863268">
        <w:rPr>
          <w:rFonts w:cs="Arial"/>
          <w:sz w:val="24"/>
        </w:rPr>
        <w:t xml:space="preserve">l Figlio dell'uomo infatti non è venuto per </w:t>
      </w:r>
      <w:r>
        <w:rPr>
          <w:rFonts w:cs="Arial"/>
          <w:sz w:val="24"/>
        </w:rPr>
        <w:t xml:space="preserve">farsi servire </w:t>
      </w:r>
      <w:r w:rsidRPr="00863268">
        <w:rPr>
          <w:rFonts w:cs="Arial"/>
          <w:sz w:val="24"/>
        </w:rPr>
        <w:t>ma per servire e dare la pro</w:t>
      </w:r>
      <w:r>
        <w:rPr>
          <w:rFonts w:cs="Arial"/>
          <w:sz w:val="24"/>
        </w:rPr>
        <w:t>pria vita in riscatto per molti»</w:t>
      </w:r>
      <w:r w:rsidRPr="00863268">
        <w:rPr>
          <w:rFonts w:cs="Arial"/>
          <w:sz w:val="24"/>
        </w:rPr>
        <w:t xml:space="preserve"> (Mc 10,44-45). È Cristo </w:t>
      </w:r>
      <w:r>
        <w:rPr>
          <w:rFonts w:cs="Arial"/>
          <w:sz w:val="24"/>
        </w:rPr>
        <w:t xml:space="preserve">a richiamare </w:t>
      </w:r>
      <w:r w:rsidRPr="00863268">
        <w:rPr>
          <w:rFonts w:cs="Arial"/>
          <w:sz w:val="24"/>
        </w:rPr>
        <w:t>il dovere di assistenza ai genitori, rivitalizzando l'i</w:t>
      </w:r>
      <w:r>
        <w:rPr>
          <w:rFonts w:cs="Arial"/>
          <w:sz w:val="24"/>
        </w:rPr>
        <w:t>mperativo del IV comandamento.</w:t>
      </w:r>
      <w:r>
        <w:rPr>
          <w:rStyle w:val="Rimandonotaapidipagina"/>
          <w:rFonts w:cs="Arial"/>
        </w:rPr>
        <w:footnoteReference w:id="259"/>
      </w:r>
      <w:r>
        <w:rPr>
          <w:rFonts w:cs="Arial"/>
          <w:sz w:val="24"/>
        </w:rPr>
        <w:t xml:space="preserve"> </w:t>
      </w:r>
      <w:r w:rsidRPr="00863268">
        <w:rPr>
          <w:rFonts w:cs="Arial"/>
          <w:sz w:val="24"/>
        </w:rPr>
        <w:t xml:space="preserve">È lui </w:t>
      </w:r>
      <w:r>
        <w:rPr>
          <w:rFonts w:cs="Arial"/>
          <w:sz w:val="24"/>
        </w:rPr>
        <w:t>a</w:t>
      </w:r>
      <w:r w:rsidRPr="00863268">
        <w:rPr>
          <w:rFonts w:cs="Arial"/>
          <w:sz w:val="24"/>
        </w:rPr>
        <w:t xml:space="preserve"> valorizza</w:t>
      </w:r>
      <w:r>
        <w:rPr>
          <w:rFonts w:cs="Arial"/>
          <w:sz w:val="24"/>
        </w:rPr>
        <w:t>re</w:t>
      </w:r>
      <w:r w:rsidRPr="00863268">
        <w:rPr>
          <w:rFonts w:cs="Arial"/>
          <w:sz w:val="24"/>
        </w:rPr>
        <w:t xml:space="preserve"> il bambino presentandolo come m</w:t>
      </w:r>
      <w:r>
        <w:rPr>
          <w:rFonts w:cs="Arial"/>
          <w:sz w:val="24"/>
        </w:rPr>
        <w:t>odello di fiducioso abbandono</w:t>
      </w:r>
      <w:r w:rsidRPr="00863268">
        <w:rPr>
          <w:rFonts w:cs="Arial"/>
          <w:sz w:val="24"/>
        </w:rPr>
        <w:t>;</w:t>
      </w:r>
      <w:r>
        <w:rPr>
          <w:rStyle w:val="Rimandonotaapidipagina"/>
          <w:rFonts w:cs="Arial"/>
        </w:rPr>
        <w:footnoteReference w:id="260"/>
      </w:r>
      <w:r w:rsidRPr="00863268">
        <w:rPr>
          <w:rFonts w:cs="Arial"/>
          <w:sz w:val="24"/>
        </w:rPr>
        <w:t xml:space="preserve"> è ancora lui </w:t>
      </w:r>
      <w:r>
        <w:rPr>
          <w:rFonts w:cs="Arial"/>
          <w:sz w:val="24"/>
        </w:rPr>
        <w:t>a</w:t>
      </w:r>
      <w:r w:rsidRPr="00863268">
        <w:rPr>
          <w:rFonts w:cs="Arial"/>
          <w:sz w:val="24"/>
        </w:rPr>
        <w:t xml:space="preserve"> relativizza</w:t>
      </w:r>
      <w:r>
        <w:rPr>
          <w:rFonts w:cs="Arial"/>
          <w:sz w:val="24"/>
        </w:rPr>
        <w:t>re</w:t>
      </w:r>
      <w:r w:rsidRPr="00863268">
        <w:rPr>
          <w:rFonts w:cs="Arial"/>
          <w:sz w:val="24"/>
        </w:rPr>
        <w:t xml:space="preserve"> il concetto di parentela carnale aprendo i suoi ascoltatori alla possi</w:t>
      </w:r>
      <w:r>
        <w:rPr>
          <w:rFonts w:cs="Arial"/>
          <w:sz w:val="24"/>
        </w:rPr>
        <w:t>bilità di una famiglia più ampia</w:t>
      </w:r>
      <w:r w:rsidRPr="00863268">
        <w:rPr>
          <w:rFonts w:cs="Arial"/>
          <w:sz w:val="24"/>
        </w:rPr>
        <w:t>.</w:t>
      </w:r>
      <w:r>
        <w:rPr>
          <w:rStyle w:val="Rimandonotaapidipagina"/>
          <w:rFonts w:cs="Arial"/>
        </w:rPr>
        <w:footnoteReference w:id="261"/>
      </w:r>
      <w:r w:rsidRPr="00863268">
        <w:rPr>
          <w:rFonts w:cs="Arial"/>
          <w:sz w:val="24"/>
        </w:rPr>
        <w:t xml:space="preserve"> </w:t>
      </w:r>
    </w:p>
    <w:p w14:paraId="5C2E5F17" w14:textId="5AD81EC1" w:rsidR="00C94091" w:rsidRPr="00863268" w:rsidRDefault="00C94091" w:rsidP="007E52C2">
      <w:pPr>
        <w:spacing w:line="240" w:lineRule="atLeast"/>
        <w:jc w:val="both"/>
        <w:rPr>
          <w:rFonts w:cs="Arial"/>
          <w:sz w:val="24"/>
        </w:rPr>
      </w:pPr>
      <w:r>
        <w:rPr>
          <w:rFonts w:cs="Arial"/>
          <w:sz w:val="24"/>
        </w:rPr>
        <w:tab/>
      </w:r>
      <w:r w:rsidRPr="00863268">
        <w:rPr>
          <w:rFonts w:cs="Arial"/>
          <w:sz w:val="24"/>
        </w:rPr>
        <w:t xml:space="preserve">Il suo insegnamento è stato appreso da Paolo che in </w:t>
      </w:r>
      <w:proofErr w:type="spellStart"/>
      <w:r w:rsidRPr="00863268">
        <w:rPr>
          <w:rFonts w:cs="Arial"/>
          <w:sz w:val="24"/>
        </w:rPr>
        <w:t>Gal</w:t>
      </w:r>
      <w:proofErr w:type="spellEnd"/>
      <w:r w:rsidRPr="00863268">
        <w:rPr>
          <w:rFonts w:cs="Arial"/>
          <w:sz w:val="24"/>
        </w:rPr>
        <w:t xml:space="preserve"> 3,28 dichiara le diversità non </w:t>
      </w:r>
      <w:r>
        <w:rPr>
          <w:rFonts w:cs="Arial"/>
          <w:sz w:val="24"/>
        </w:rPr>
        <w:t xml:space="preserve">più valide per discriminare </w:t>
      </w:r>
      <w:r w:rsidRPr="00863268">
        <w:rPr>
          <w:rFonts w:cs="Arial"/>
          <w:sz w:val="24"/>
        </w:rPr>
        <w:t xml:space="preserve">e </w:t>
      </w:r>
      <w:r>
        <w:rPr>
          <w:rFonts w:cs="Arial"/>
          <w:sz w:val="24"/>
        </w:rPr>
        <w:t>afferma</w:t>
      </w:r>
      <w:r w:rsidR="00AD7189">
        <w:rPr>
          <w:rFonts w:cs="Arial"/>
          <w:sz w:val="24"/>
        </w:rPr>
        <w:t xml:space="preserve"> </w:t>
      </w:r>
      <w:r>
        <w:rPr>
          <w:rFonts w:cs="Arial"/>
          <w:sz w:val="24"/>
        </w:rPr>
        <w:t xml:space="preserve">come già abbiamo visto, in Col 3,11: «Qui non vi è </w:t>
      </w:r>
      <w:r w:rsidRPr="00863268">
        <w:rPr>
          <w:rFonts w:cs="Arial"/>
          <w:sz w:val="24"/>
        </w:rPr>
        <w:t>Greco o Giudeo, circoncisione o incirconcisione, barbaro</w:t>
      </w:r>
      <w:r>
        <w:rPr>
          <w:rFonts w:cs="Arial"/>
          <w:sz w:val="24"/>
        </w:rPr>
        <w:t>,</w:t>
      </w:r>
      <w:r w:rsidRPr="00863268">
        <w:rPr>
          <w:rFonts w:cs="Arial"/>
          <w:sz w:val="24"/>
        </w:rPr>
        <w:t xml:space="preserve"> Scita, schiavo</w:t>
      </w:r>
      <w:r>
        <w:rPr>
          <w:rFonts w:cs="Arial"/>
          <w:sz w:val="24"/>
        </w:rPr>
        <w:t>,</w:t>
      </w:r>
      <w:r w:rsidRPr="00863268">
        <w:rPr>
          <w:rFonts w:cs="Arial"/>
          <w:sz w:val="24"/>
        </w:rPr>
        <w:t xml:space="preserve"> lib</w:t>
      </w:r>
      <w:r>
        <w:rPr>
          <w:rFonts w:cs="Arial"/>
          <w:sz w:val="24"/>
        </w:rPr>
        <w:t>ero, ma Cristo è tutto e in tutti»</w:t>
      </w:r>
      <w:r w:rsidRPr="00863268">
        <w:rPr>
          <w:rFonts w:cs="Arial"/>
          <w:sz w:val="24"/>
        </w:rPr>
        <w:t>. Non a caso il c</w:t>
      </w:r>
      <w:r>
        <w:rPr>
          <w:rFonts w:cs="Arial"/>
          <w:sz w:val="24"/>
        </w:rPr>
        <w:t>odice familiare di Colossesi ar</w:t>
      </w:r>
      <w:r w:rsidRPr="00863268">
        <w:rPr>
          <w:rFonts w:cs="Arial"/>
          <w:sz w:val="24"/>
        </w:rPr>
        <w:t>riva poco dopo tale affermazione.</w:t>
      </w:r>
    </w:p>
    <w:p w14:paraId="7A02DDCD" w14:textId="77777777" w:rsidR="00C94091" w:rsidRPr="00863268" w:rsidRDefault="00C94091" w:rsidP="007E52C2">
      <w:pPr>
        <w:spacing w:line="240" w:lineRule="atLeast"/>
        <w:jc w:val="both"/>
        <w:rPr>
          <w:rFonts w:cs="Arial"/>
          <w:sz w:val="24"/>
        </w:rPr>
      </w:pPr>
      <w:r w:rsidRPr="00863268">
        <w:rPr>
          <w:rFonts w:cs="Arial"/>
          <w:sz w:val="24"/>
        </w:rPr>
        <w:tab/>
        <w:t>Se si parla di sottomissione riproponendo la visione verticistica del mondo greco, si parla pure di reciprocità, riequilibrando il discorso anche in senso ori</w:t>
      </w:r>
      <w:r>
        <w:rPr>
          <w:rFonts w:cs="Arial"/>
          <w:sz w:val="24"/>
        </w:rPr>
        <w:t>zzontale. Soprattutto il riferi</w:t>
      </w:r>
      <w:r w:rsidRPr="00863268">
        <w:rPr>
          <w:rFonts w:cs="Arial"/>
          <w:sz w:val="24"/>
        </w:rPr>
        <w:t>mento a Cristo, Signore escatologico, appone il marchio di origi</w:t>
      </w:r>
      <w:r>
        <w:rPr>
          <w:rFonts w:cs="Arial"/>
          <w:sz w:val="24"/>
        </w:rPr>
        <w:t>nalità a questo codice che, con</w:t>
      </w:r>
      <w:r w:rsidRPr="00863268">
        <w:rPr>
          <w:rFonts w:cs="Arial"/>
          <w:sz w:val="24"/>
        </w:rPr>
        <w:t>servando in buona parte l'</w:t>
      </w:r>
      <w:r w:rsidRPr="00FB3397">
        <w:rPr>
          <w:rFonts w:cs="Arial"/>
          <w:i/>
          <w:sz w:val="24"/>
        </w:rPr>
        <w:t xml:space="preserve">ethos </w:t>
      </w:r>
      <w:r w:rsidRPr="00863268">
        <w:rPr>
          <w:rFonts w:cs="Arial"/>
          <w:sz w:val="24"/>
        </w:rPr>
        <w:t>comu</w:t>
      </w:r>
      <w:r>
        <w:rPr>
          <w:rFonts w:cs="Arial"/>
          <w:sz w:val="24"/>
        </w:rPr>
        <w:t>ne, si può dire a pieno titolo “cristiano”</w:t>
      </w:r>
      <w:r w:rsidRPr="00863268">
        <w:rPr>
          <w:rFonts w:cs="Arial"/>
          <w:sz w:val="24"/>
        </w:rPr>
        <w:t>.</w:t>
      </w:r>
    </w:p>
    <w:p w14:paraId="5B04099E" w14:textId="23C90D6C" w:rsidR="00C94091" w:rsidRPr="00863268" w:rsidRDefault="00C94091" w:rsidP="007E52C2">
      <w:pPr>
        <w:spacing w:line="240" w:lineRule="atLeast"/>
        <w:jc w:val="both"/>
        <w:rPr>
          <w:rFonts w:cs="Arial"/>
          <w:sz w:val="24"/>
        </w:rPr>
      </w:pPr>
      <w:r w:rsidRPr="00863268">
        <w:rPr>
          <w:rFonts w:cs="Arial"/>
          <w:sz w:val="24"/>
        </w:rPr>
        <w:lastRenderedPageBreak/>
        <w:tab/>
        <w:t xml:space="preserve">Il testo di 3,18 - 4,1 </w:t>
      </w:r>
      <w:r>
        <w:rPr>
          <w:rFonts w:cs="Arial"/>
          <w:sz w:val="24"/>
        </w:rPr>
        <w:t xml:space="preserve">rientra nella categoria dell’esortazione </w:t>
      </w:r>
      <w:r w:rsidRPr="00863268">
        <w:rPr>
          <w:rFonts w:cs="Arial"/>
          <w:sz w:val="24"/>
        </w:rPr>
        <w:t>perché il modo dominante del verbo è l'imperativo</w:t>
      </w:r>
      <w:r w:rsidR="00AD7189">
        <w:rPr>
          <w:rFonts w:cs="Arial"/>
          <w:sz w:val="24"/>
        </w:rPr>
        <w:t>; l</w:t>
      </w:r>
      <w:r w:rsidRPr="00863268">
        <w:rPr>
          <w:rFonts w:cs="Arial"/>
          <w:sz w:val="24"/>
        </w:rPr>
        <w:t xml:space="preserve">'indicativo, quando c'è, serve a giustificare il comando. Lo schema presenta alcuni elementi fissi e altri mobili. </w:t>
      </w:r>
      <w:r>
        <w:rPr>
          <w:rFonts w:cs="Arial"/>
          <w:sz w:val="24"/>
        </w:rPr>
        <w:t>La presentazione letteraria segue lo schema fisso di appellare la persona («</w:t>
      </w:r>
      <w:r w:rsidRPr="00863268">
        <w:rPr>
          <w:rFonts w:cs="Arial"/>
          <w:sz w:val="24"/>
        </w:rPr>
        <w:t>mogli...</w:t>
      </w:r>
      <w:r>
        <w:rPr>
          <w:rFonts w:cs="Arial"/>
          <w:sz w:val="24"/>
        </w:rPr>
        <w:t>mariti...»</w:t>
      </w:r>
      <w:r w:rsidRPr="00863268">
        <w:rPr>
          <w:rFonts w:cs="Arial"/>
          <w:sz w:val="24"/>
        </w:rPr>
        <w:t xml:space="preserve">) </w:t>
      </w:r>
      <w:r>
        <w:rPr>
          <w:rFonts w:cs="Arial"/>
          <w:sz w:val="24"/>
        </w:rPr>
        <w:t>e porre subito dopo la richiesta corrispondente («state sottomesse...amate...»</w:t>
      </w:r>
      <w:r w:rsidRPr="00863268">
        <w:rPr>
          <w:rFonts w:cs="Arial"/>
          <w:sz w:val="24"/>
        </w:rPr>
        <w:t xml:space="preserve">). </w:t>
      </w:r>
      <w:r>
        <w:rPr>
          <w:rFonts w:cs="Arial"/>
          <w:sz w:val="24"/>
        </w:rPr>
        <w:t xml:space="preserve">Lo schema è talora arricchito da </w:t>
      </w:r>
      <w:r w:rsidRPr="00863268">
        <w:rPr>
          <w:rFonts w:cs="Arial"/>
          <w:sz w:val="24"/>
        </w:rPr>
        <w:t>amplificazioni che in genere o</w:t>
      </w:r>
      <w:r>
        <w:rPr>
          <w:rFonts w:cs="Arial"/>
          <w:sz w:val="24"/>
        </w:rPr>
        <w:t>ffrono lo specifico cristiano («come</w:t>
      </w:r>
      <w:r w:rsidRPr="00863268">
        <w:rPr>
          <w:rFonts w:cs="Arial"/>
          <w:sz w:val="24"/>
        </w:rPr>
        <w:t xml:space="preserve"> conviene nel Signor</w:t>
      </w:r>
      <w:r>
        <w:rPr>
          <w:rFonts w:cs="Arial"/>
          <w:sz w:val="24"/>
        </w:rPr>
        <w:t>e... ciò è gradito al Signore...») o dalle motivazioni («</w:t>
      </w:r>
      <w:r w:rsidRPr="00863268">
        <w:rPr>
          <w:rFonts w:cs="Arial"/>
          <w:sz w:val="24"/>
        </w:rPr>
        <w:t>perché non si scoraggin</w:t>
      </w:r>
      <w:r>
        <w:rPr>
          <w:rFonts w:cs="Arial"/>
          <w:sz w:val="24"/>
        </w:rPr>
        <w:t>o»</w:t>
      </w:r>
      <w:r w:rsidRPr="00863268">
        <w:rPr>
          <w:rFonts w:cs="Arial"/>
          <w:sz w:val="24"/>
        </w:rPr>
        <w:t>). Il tutto è articolato in tre coppie: mogli-mariti, figli-genitori, schiavi-padroni, con uno sviluppo omogeneo per le prime due, mentre la terza conosce un comprensibile ampliamento. Si tratta infatti di front</w:t>
      </w:r>
      <w:r>
        <w:rPr>
          <w:rFonts w:cs="Arial"/>
          <w:sz w:val="24"/>
        </w:rPr>
        <w:t>eggiare un grave problema socia</w:t>
      </w:r>
      <w:r w:rsidRPr="00863268">
        <w:rPr>
          <w:rFonts w:cs="Arial"/>
          <w:sz w:val="24"/>
        </w:rPr>
        <w:t>le e civile, quello della schiavitù, che rischia di minacciare il principio di libertà i</w:t>
      </w:r>
      <w:r>
        <w:rPr>
          <w:rFonts w:cs="Arial"/>
          <w:sz w:val="24"/>
        </w:rPr>
        <w:t>naugurato dal Vangelo. A Colosse</w:t>
      </w:r>
      <w:r w:rsidRPr="00863268">
        <w:rPr>
          <w:rFonts w:cs="Arial"/>
          <w:sz w:val="24"/>
        </w:rPr>
        <w:t xml:space="preserve"> il problema si è fatto addirittura scottante a causa </w:t>
      </w:r>
      <w:r>
        <w:rPr>
          <w:rFonts w:cs="Arial"/>
          <w:sz w:val="24"/>
        </w:rPr>
        <w:t>di Onesimo</w:t>
      </w:r>
      <w:r w:rsidRPr="00863268">
        <w:rPr>
          <w:rFonts w:cs="Arial"/>
          <w:sz w:val="24"/>
        </w:rPr>
        <w:t xml:space="preserve">, </w:t>
      </w:r>
      <w:r w:rsidR="00AD7189">
        <w:rPr>
          <w:rFonts w:cs="Arial"/>
          <w:sz w:val="24"/>
        </w:rPr>
        <w:t xml:space="preserve">citato più </w:t>
      </w:r>
      <w:r>
        <w:rPr>
          <w:rFonts w:cs="Arial"/>
          <w:sz w:val="24"/>
        </w:rPr>
        <w:t xml:space="preserve">avanti in 4,9, </w:t>
      </w:r>
      <w:r w:rsidRPr="00863268">
        <w:rPr>
          <w:rFonts w:cs="Arial"/>
          <w:sz w:val="24"/>
        </w:rPr>
        <w:t>lo schiavo fuggitivo che Paolo rimander</w:t>
      </w:r>
      <w:r>
        <w:rPr>
          <w:rFonts w:cs="Arial"/>
          <w:sz w:val="24"/>
        </w:rPr>
        <w:t xml:space="preserve">à al suo padrone Filemone, come narrato nella </w:t>
      </w:r>
      <w:r w:rsidRPr="00AD7189">
        <w:rPr>
          <w:rFonts w:cs="Arial"/>
          <w:i/>
          <w:sz w:val="24"/>
        </w:rPr>
        <w:t>Lettera a Filemone</w:t>
      </w:r>
      <w:r w:rsidRPr="00863268">
        <w:rPr>
          <w:rFonts w:cs="Arial"/>
          <w:sz w:val="24"/>
        </w:rPr>
        <w:t>.</w:t>
      </w:r>
    </w:p>
    <w:p w14:paraId="44F1CDE3" w14:textId="77777777" w:rsidR="00C94091" w:rsidRPr="00863268" w:rsidRDefault="00C94091" w:rsidP="007E52C2">
      <w:pPr>
        <w:spacing w:line="240" w:lineRule="atLeast"/>
        <w:jc w:val="both"/>
        <w:rPr>
          <w:rFonts w:cs="Arial"/>
          <w:sz w:val="24"/>
        </w:rPr>
      </w:pPr>
      <w:r w:rsidRPr="00863268">
        <w:rPr>
          <w:rFonts w:cs="Arial"/>
          <w:sz w:val="24"/>
        </w:rPr>
        <w:tab/>
      </w:r>
      <w:r>
        <w:rPr>
          <w:rFonts w:cs="Arial"/>
          <w:sz w:val="24"/>
        </w:rPr>
        <w:t xml:space="preserve">La scansione riprende </w:t>
      </w:r>
      <w:r w:rsidRPr="00863268">
        <w:rPr>
          <w:rFonts w:cs="Arial"/>
          <w:sz w:val="24"/>
        </w:rPr>
        <w:t>la struttura della famiglia patriarcale, intessuta di molteplici rapporti: mogli-mariti (3,18-19), figli-genitori (3,20-21) e schiavi-padroni (3,22 - 4,1).</w:t>
      </w:r>
    </w:p>
    <w:p w14:paraId="0B744EFE" w14:textId="77777777" w:rsidR="00C94091" w:rsidRPr="00863268" w:rsidRDefault="00C94091" w:rsidP="007E52C2">
      <w:pPr>
        <w:spacing w:line="240" w:lineRule="atLeast"/>
        <w:jc w:val="both"/>
        <w:rPr>
          <w:rFonts w:cs="Arial"/>
          <w:sz w:val="24"/>
        </w:rPr>
      </w:pPr>
    </w:p>
    <w:p w14:paraId="08070B5E" w14:textId="77777777" w:rsidR="00C94091" w:rsidRPr="00863268" w:rsidRDefault="00C94091" w:rsidP="007E52C2">
      <w:pPr>
        <w:spacing w:line="240" w:lineRule="atLeast"/>
        <w:jc w:val="both"/>
        <w:rPr>
          <w:rFonts w:cs="Arial"/>
          <w:sz w:val="24"/>
        </w:rPr>
      </w:pPr>
    </w:p>
    <w:p w14:paraId="114BC541" w14:textId="411FEB22" w:rsidR="00C94091" w:rsidRPr="009E2A38" w:rsidRDefault="00C94091" w:rsidP="007E52C2">
      <w:pPr>
        <w:spacing w:line="240" w:lineRule="atLeast"/>
        <w:jc w:val="both"/>
        <w:rPr>
          <w:rFonts w:cs="Arial"/>
          <w:i/>
          <w:sz w:val="24"/>
        </w:rPr>
      </w:pPr>
      <w:r w:rsidRPr="009E2A38">
        <w:rPr>
          <w:rFonts w:cs="Arial"/>
          <w:i/>
          <w:sz w:val="24"/>
        </w:rPr>
        <w:t>R</w:t>
      </w:r>
      <w:r w:rsidR="009E2A38">
        <w:rPr>
          <w:rFonts w:cs="Arial"/>
          <w:i/>
          <w:sz w:val="24"/>
        </w:rPr>
        <w:t>apporto mogli-mariti</w:t>
      </w:r>
      <w:r w:rsidRPr="009E2A38">
        <w:rPr>
          <w:rFonts w:cs="Arial"/>
          <w:i/>
          <w:sz w:val="24"/>
        </w:rPr>
        <w:t xml:space="preserve"> (3,18-19)</w:t>
      </w:r>
    </w:p>
    <w:p w14:paraId="22DB199E" w14:textId="77777777" w:rsidR="00C94091" w:rsidRPr="00863268" w:rsidRDefault="00C94091" w:rsidP="007E52C2">
      <w:pPr>
        <w:spacing w:line="240" w:lineRule="atLeast"/>
        <w:jc w:val="both"/>
        <w:rPr>
          <w:rFonts w:cs="Arial"/>
          <w:sz w:val="24"/>
        </w:rPr>
      </w:pPr>
      <w:r w:rsidRPr="009D7201">
        <w:rPr>
          <w:rFonts w:cs="Arial"/>
          <w:b/>
          <w:bCs/>
          <w:i/>
          <w:vertAlign w:val="superscript"/>
        </w:rPr>
        <w:t>18</w:t>
      </w:r>
      <w:r w:rsidRPr="005577B1">
        <w:rPr>
          <w:rFonts w:cs="Arial"/>
          <w:i/>
        </w:rPr>
        <w:t xml:space="preserve">Voi, mogli, state sottomesse ai mariti, come conviene nel Signore. </w:t>
      </w:r>
      <w:r w:rsidRPr="009D7201">
        <w:rPr>
          <w:rFonts w:cs="Arial"/>
          <w:b/>
          <w:bCs/>
          <w:i/>
          <w:vertAlign w:val="superscript"/>
        </w:rPr>
        <w:t>19</w:t>
      </w:r>
      <w:r w:rsidRPr="005577B1">
        <w:rPr>
          <w:rFonts w:cs="Arial"/>
          <w:i/>
        </w:rPr>
        <w:t>Voi, mariti, amate le vostre mogli e non trattatele con durezza.</w:t>
      </w:r>
    </w:p>
    <w:p w14:paraId="4A72956B" w14:textId="77777777" w:rsidR="00C94091" w:rsidRDefault="00C94091" w:rsidP="007E52C2">
      <w:pPr>
        <w:spacing w:line="240" w:lineRule="atLeast"/>
        <w:jc w:val="both"/>
        <w:rPr>
          <w:rFonts w:cs="Arial"/>
          <w:sz w:val="24"/>
        </w:rPr>
      </w:pPr>
    </w:p>
    <w:p w14:paraId="28DB0D9A" w14:textId="7314BC00" w:rsidR="00C94091" w:rsidRPr="00863268" w:rsidRDefault="00C94091" w:rsidP="007E52C2">
      <w:pPr>
        <w:spacing w:line="240" w:lineRule="atLeast"/>
        <w:jc w:val="both"/>
        <w:rPr>
          <w:rFonts w:cs="Arial"/>
          <w:sz w:val="24"/>
        </w:rPr>
      </w:pPr>
      <w:r w:rsidRPr="00863268">
        <w:rPr>
          <w:rFonts w:cs="Arial"/>
          <w:sz w:val="24"/>
        </w:rPr>
        <w:t xml:space="preserve">La prima coppia presa in esame è </w:t>
      </w:r>
      <w:r w:rsidR="00AD7189">
        <w:rPr>
          <w:rFonts w:cs="Arial"/>
          <w:sz w:val="24"/>
        </w:rPr>
        <w:t xml:space="preserve">quella </w:t>
      </w:r>
      <w:r w:rsidRPr="00863268">
        <w:rPr>
          <w:rFonts w:cs="Arial"/>
          <w:sz w:val="24"/>
        </w:rPr>
        <w:t xml:space="preserve">di mogli-mariti. </w:t>
      </w:r>
      <w:r>
        <w:rPr>
          <w:rFonts w:cs="Arial"/>
          <w:sz w:val="24"/>
        </w:rPr>
        <w:t xml:space="preserve">Difficilmente leggiamo simile affermazione </w:t>
      </w:r>
      <w:r w:rsidRPr="00863268">
        <w:rPr>
          <w:rFonts w:cs="Arial"/>
          <w:sz w:val="24"/>
        </w:rPr>
        <w:t xml:space="preserve">senza un sussulto della nostra </w:t>
      </w:r>
      <w:r>
        <w:rPr>
          <w:rFonts w:cs="Arial"/>
          <w:sz w:val="24"/>
        </w:rPr>
        <w:t>sensibilità moderna</w:t>
      </w:r>
      <w:r w:rsidRPr="00863268">
        <w:rPr>
          <w:rFonts w:cs="Arial"/>
          <w:sz w:val="24"/>
        </w:rPr>
        <w:t>. Insorge prep</w:t>
      </w:r>
      <w:r>
        <w:rPr>
          <w:rFonts w:cs="Arial"/>
          <w:sz w:val="24"/>
        </w:rPr>
        <w:t xml:space="preserve">otente la tentazione di considerarla antiquata e in stridente contrasto con </w:t>
      </w:r>
      <w:r w:rsidRPr="00863268">
        <w:rPr>
          <w:rFonts w:cs="Arial"/>
          <w:sz w:val="24"/>
        </w:rPr>
        <w:t xml:space="preserve">le recenti conquiste sociali che hanno riportato parità tra uomo e donna. Hanno forse ragione </w:t>
      </w:r>
      <w:r>
        <w:rPr>
          <w:rFonts w:cs="Arial"/>
          <w:sz w:val="24"/>
        </w:rPr>
        <w:t xml:space="preserve">quelli </w:t>
      </w:r>
      <w:r w:rsidRPr="00863268">
        <w:rPr>
          <w:rFonts w:cs="Arial"/>
          <w:sz w:val="24"/>
        </w:rPr>
        <w:t>che parlano di antifemminismo paolino? Certamente no. Una lettura più attenta e meno emotiva aiuterà a scoprire la perenne vitalità della Parola di Dio che conserva fragranza e forza innovativa an</w:t>
      </w:r>
      <w:r>
        <w:rPr>
          <w:rFonts w:cs="Arial"/>
          <w:sz w:val="24"/>
        </w:rPr>
        <w:t>che se talora avvolta in un lin</w:t>
      </w:r>
      <w:r w:rsidRPr="00863268">
        <w:rPr>
          <w:rFonts w:cs="Arial"/>
          <w:sz w:val="24"/>
        </w:rPr>
        <w:t>guaggio non immediatamente comprensibile.</w:t>
      </w:r>
    </w:p>
    <w:p w14:paraId="76A59DB7" w14:textId="77777777" w:rsidR="00C94091" w:rsidRPr="00863268" w:rsidRDefault="00C94091" w:rsidP="007E52C2">
      <w:pPr>
        <w:spacing w:line="240" w:lineRule="atLeast"/>
        <w:jc w:val="both"/>
        <w:rPr>
          <w:rFonts w:cs="Arial"/>
          <w:sz w:val="24"/>
        </w:rPr>
      </w:pPr>
      <w:r w:rsidRPr="00863268">
        <w:rPr>
          <w:rFonts w:cs="Arial"/>
          <w:sz w:val="24"/>
        </w:rPr>
        <w:tab/>
        <w:t xml:space="preserve">Alle mogli si fa dovere di essere sottomesse ai mariti. Il verbo maggiormente incriminato, </w:t>
      </w:r>
      <w:proofErr w:type="spellStart"/>
      <w:r w:rsidRPr="00CD25BF">
        <w:rPr>
          <w:rFonts w:cs="Arial"/>
          <w:i/>
          <w:sz w:val="24"/>
        </w:rPr>
        <w:t>ypotassomai</w:t>
      </w:r>
      <w:proofErr w:type="spellEnd"/>
      <w:r w:rsidRPr="00863268">
        <w:rPr>
          <w:rFonts w:cs="Arial"/>
          <w:sz w:val="24"/>
        </w:rPr>
        <w:t xml:space="preserve"> </w:t>
      </w:r>
      <w:r>
        <w:rPr>
          <w:rFonts w:cs="Arial"/>
          <w:sz w:val="24"/>
        </w:rPr>
        <w:t>(«essere sottomesso»)</w:t>
      </w:r>
      <w:r w:rsidRPr="00863268">
        <w:rPr>
          <w:rFonts w:cs="Arial"/>
          <w:sz w:val="24"/>
        </w:rPr>
        <w:t>, merita una breve analisi per essere rettamente compreso.</w:t>
      </w:r>
      <w:r w:rsidRPr="00863268">
        <w:rPr>
          <w:rStyle w:val="Rimandonotaapidipagina"/>
          <w:rFonts w:cs="Arial"/>
        </w:rPr>
        <w:footnoteReference w:id="262"/>
      </w:r>
      <w:r w:rsidRPr="00863268">
        <w:rPr>
          <w:rFonts w:cs="Arial"/>
          <w:sz w:val="24"/>
        </w:rPr>
        <w:t xml:space="preserve"> Il v</w:t>
      </w:r>
      <w:r>
        <w:rPr>
          <w:rFonts w:cs="Arial"/>
          <w:sz w:val="24"/>
        </w:rPr>
        <w:t>erbo ha il significato base di sottomissione o di subordinazione</w:t>
      </w:r>
      <w:r w:rsidRPr="00863268">
        <w:rPr>
          <w:rFonts w:cs="Arial"/>
          <w:sz w:val="24"/>
        </w:rPr>
        <w:t>, forzata o libera, che il contesto preciserà, caso per caso.</w:t>
      </w:r>
    </w:p>
    <w:p w14:paraId="4AA06E57" w14:textId="68D06399" w:rsidR="00C94091" w:rsidRPr="00863268" w:rsidRDefault="00C94091" w:rsidP="007E52C2">
      <w:pPr>
        <w:spacing w:line="240" w:lineRule="atLeast"/>
        <w:jc w:val="both"/>
        <w:rPr>
          <w:rFonts w:cs="Arial"/>
          <w:sz w:val="24"/>
        </w:rPr>
      </w:pPr>
      <w:r w:rsidRPr="00863268">
        <w:rPr>
          <w:rFonts w:cs="Arial"/>
          <w:sz w:val="24"/>
        </w:rPr>
        <w:tab/>
        <w:t xml:space="preserve">Quando si parla di demoni che devono </w:t>
      </w:r>
      <w:r w:rsidR="00AD7189">
        <w:rPr>
          <w:rFonts w:cs="Arial"/>
          <w:sz w:val="24"/>
        </w:rPr>
        <w:t>obbedire ai discepoli di Gesù</w:t>
      </w:r>
      <w:r w:rsidRPr="00863268">
        <w:rPr>
          <w:rFonts w:cs="Arial"/>
          <w:sz w:val="24"/>
        </w:rPr>
        <w:t>,</w:t>
      </w:r>
      <w:r w:rsidR="00AD7189">
        <w:rPr>
          <w:rStyle w:val="Rimandonotaapidipagina"/>
          <w:rFonts w:cs="Arial"/>
        </w:rPr>
        <w:footnoteReference w:id="263"/>
      </w:r>
      <w:r w:rsidRPr="00863268">
        <w:rPr>
          <w:rFonts w:cs="Arial"/>
          <w:sz w:val="24"/>
        </w:rPr>
        <w:t xml:space="preserve"> evidentemente la sottomissione è forzata. Lo è molto meno a p</w:t>
      </w:r>
      <w:r>
        <w:rPr>
          <w:rFonts w:cs="Arial"/>
          <w:sz w:val="24"/>
        </w:rPr>
        <w:t>roposito della sottomi</w:t>
      </w:r>
      <w:r w:rsidR="00AD7189">
        <w:rPr>
          <w:rFonts w:cs="Arial"/>
          <w:sz w:val="24"/>
        </w:rPr>
        <w:t>ssione richiesta agli schiavi</w:t>
      </w:r>
      <w:r>
        <w:rPr>
          <w:rFonts w:cs="Arial"/>
          <w:sz w:val="24"/>
        </w:rPr>
        <w:t>,</w:t>
      </w:r>
      <w:r w:rsidR="00AD7189">
        <w:rPr>
          <w:rStyle w:val="Rimandonotaapidipagina"/>
          <w:rFonts w:cs="Arial"/>
        </w:rPr>
        <w:footnoteReference w:id="264"/>
      </w:r>
      <w:r w:rsidRPr="00863268">
        <w:rPr>
          <w:rFonts w:cs="Arial"/>
          <w:sz w:val="24"/>
        </w:rPr>
        <w:t xml:space="preserve"> poiché il mondo cristiano cerca di</w:t>
      </w:r>
      <w:r>
        <w:rPr>
          <w:rFonts w:cs="Arial"/>
          <w:sz w:val="24"/>
        </w:rPr>
        <w:t xml:space="preserve"> livellare i rapporti nella fra</w:t>
      </w:r>
      <w:r w:rsidRPr="00863268">
        <w:rPr>
          <w:rFonts w:cs="Arial"/>
          <w:sz w:val="24"/>
        </w:rPr>
        <w:t xml:space="preserve">ternità, senza impegnarsi ad eliminare giuridicamente la schiavitù, impresa impossibile per quel tempo. Sicuro valore positivo prende il verbo quando </w:t>
      </w:r>
      <w:r>
        <w:rPr>
          <w:rFonts w:cs="Arial"/>
          <w:sz w:val="24"/>
        </w:rPr>
        <w:t>è</w:t>
      </w:r>
      <w:r w:rsidRPr="00863268">
        <w:rPr>
          <w:rFonts w:cs="Arial"/>
          <w:sz w:val="24"/>
        </w:rPr>
        <w:t xml:space="preserve"> utilizzato per la dipendenza di Gesù</w:t>
      </w:r>
      <w:r w:rsidR="00AD7189">
        <w:rPr>
          <w:rFonts w:cs="Arial"/>
          <w:sz w:val="24"/>
        </w:rPr>
        <w:t xml:space="preserve"> dai suoi genitori</w:t>
      </w:r>
      <w:r>
        <w:rPr>
          <w:rFonts w:cs="Arial"/>
          <w:sz w:val="24"/>
        </w:rPr>
        <w:t>,</w:t>
      </w:r>
      <w:r w:rsidR="00AD7189">
        <w:rPr>
          <w:rStyle w:val="Rimandonotaapidipagina"/>
          <w:rFonts w:cs="Arial"/>
        </w:rPr>
        <w:footnoteReference w:id="265"/>
      </w:r>
      <w:r>
        <w:rPr>
          <w:rFonts w:cs="Arial"/>
          <w:sz w:val="24"/>
        </w:rPr>
        <w:t xml:space="preserve"> </w:t>
      </w:r>
      <w:r w:rsidR="00AD7189">
        <w:rPr>
          <w:rFonts w:cs="Arial"/>
          <w:sz w:val="24"/>
        </w:rPr>
        <w:t xml:space="preserve">quando ritorna a </w:t>
      </w:r>
      <w:proofErr w:type="spellStart"/>
      <w:r w:rsidR="00AD7189">
        <w:rPr>
          <w:rFonts w:cs="Arial"/>
          <w:sz w:val="24"/>
        </w:rPr>
        <w:t>Nazaret</w:t>
      </w:r>
      <w:proofErr w:type="spellEnd"/>
      <w:r w:rsidR="00AD7189">
        <w:rPr>
          <w:rFonts w:cs="Arial"/>
          <w:sz w:val="24"/>
        </w:rPr>
        <w:t xml:space="preserve"> dopo essere rimasto nel tempio a loro insaputa; logico pensare che la sua sia stata una </w:t>
      </w:r>
      <w:r w:rsidR="0026230E">
        <w:rPr>
          <w:rFonts w:cs="Arial"/>
          <w:sz w:val="24"/>
        </w:rPr>
        <w:t>dipendenza</w:t>
      </w:r>
      <w:r w:rsidR="00AD7189">
        <w:rPr>
          <w:rFonts w:cs="Arial"/>
          <w:sz w:val="24"/>
        </w:rPr>
        <w:t xml:space="preserve"> carica di amore</w:t>
      </w:r>
      <w:r w:rsidR="0026230E">
        <w:rPr>
          <w:rFonts w:cs="Arial"/>
          <w:sz w:val="24"/>
        </w:rPr>
        <w:t>.</w:t>
      </w:r>
      <w:r w:rsidR="00AD7189">
        <w:rPr>
          <w:rFonts w:cs="Arial"/>
          <w:sz w:val="24"/>
        </w:rPr>
        <w:t xml:space="preserve"> </w:t>
      </w:r>
      <w:r>
        <w:rPr>
          <w:rFonts w:cs="Arial"/>
          <w:sz w:val="24"/>
        </w:rPr>
        <w:t xml:space="preserve">E tale è sicuramente anche la sottomissione </w:t>
      </w:r>
      <w:r w:rsidR="0026230E">
        <w:rPr>
          <w:rFonts w:cs="Arial"/>
          <w:sz w:val="24"/>
        </w:rPr>
        <w:t xml:space="preserve">inclusa nel </w:t>
      </w:r>
      <w:r>
        <w:rPr>
          <w:rFonts w:cs="Arial"/>
          <w:sz w:val="24"/>
        </w:rPr>
        <w:t xml:space="preserve">verbo utilizzato per Gesù nei confronti del Padre, come riferito da 1Cor </w:t>
      </w:r>
      <w:r>
        <w:rPr>
          <w:rFonts w:cs="Arial"/>
          <w:sz w:val="24"/>
        </w:rPr>
        <w:lastRenderedPageBreak/>
        <w:t>15,28: «E quando tutto gli sarà stato sottomesso, anch’egli, il Figlio, sarà sottomesso a Colui che gli ha sottomesso ogni cosa, perché Dio sia tutto in tutti».</w:t>
      </w:r>
      <w:r w:rsidRPr="00863268">
        <w:rPr>
          <w:rStyle w:val="Rimandonotaapidipagina"/>
          <w:rFonts w:cs="Arial"/>
        </w:rPr>
        <w:footnoteReference w:id="266"/>
      </w:r>
    </w:p>
    <w:p w14:paraId="07B5D900" w14:textId="33447233" w:rsidR="00C94091" w:rsidRPr="00863268" w:rsidRDefault="00C94091" w:rsidP="007E52C2">
      <w:pPr>
        <w:spacing w:line="240" w:lineRule="atLeast"/>
        <w:jc w:val="both"/>
        <w:rPr>
          <w:rFonts w:cs="Arial"/>
          <w:sz w:val="24"/>
        </w:rPr>
      </w:pPr>
      <w:r w:rsidRPr="00863268">
        <w:rPr>
          <w:rFonts w:cs="Arial"/>
          <w:sz w:val="24"/>
        </w:rPr>
        <w:tab/>
      </w:r>
      <w:r>
        <w:rPr>
          <w:rFonts w:cs="Arial"/>
          <w:sz w:val="24"/>
        </w:rPr>
        <w:t>Sotto tale luce positiva va letto l'imperativo «state sottomesse»</w:t>
      </w:r>
      <w:r w:rsidRPr="00863268">
        <w:rPr>
          <w:rFonts w:cs="Arial"/>
          <w:sz w:val="24"/>
        </w:rPr>
        <w:t xml:space="preserve"> del nostro passo, del resto applicato regolarmente per le mogli nei confronti dei mariti </w:t>
      </w:r>
      <w:r>
        <w:rPr>
          <w:rFonts w:cs="Arial"/>
          <w:sz w:val="24"/>
        </w:rPr>
        <w:t xml:space="preserve">anche </w:t>
      </w:r>
      <w:r w:rsidR="0026230E">
        <w:rPr>
          <w:rFonts w:cs="Arial"/>
          <w:sz w:val="24"/>
        </w:rPr>
        <w:t>altrove</w:t>
      </w:r>
      <w:r>
        <w:rPr>
          <w:rFonts w:cs="Arial"/>
          <w:sz w:val="24"/>
        </w:rPr>
        <w:t>.</w:t>
      </w:r>
      <w:r>
        <w:rPr>
          <w:rStyle w:val="Rimandonotaapidipagina"/>
          <w:rFonts w:cs="Arial"/>
        </w:rPr>
        <w:footnoteReference w:id="267"/>
      </w:r>
      <w:r>
        <w:rPr>
          <w:rFonts w:cs="Arial"/>
          <w:sz w:val="24"/>
        </w:rPr>
        <w:t xml:space="preserve"> L’</w:t>
      </w:r>
      <w:r w:rsidRPr="00863268">
        <w:rPr>
          <w:rFonts w:cs="Arial"/>
          <w:sz w:val="24"/>
        </w:rPr>
        <w:t>atteggiamento delle mogli, lungi dall'essere servile, fa appello alla volontà, alla libertà e all'amore del soggetto che si sottomette. Lo</w:t>
      </w:r>
      <w:r>
        <w:rPr>
          <w:rFonts w:cs="Arial"/>
          <w:sz w:val="24"/>
        </w:rPr>
        <w:t xml:space="preserve"> possiamo </w:t>
      </w:r>
      <w:r w:rsidRPr="00863268">
        <w:rPr>
          <w:rFonts w:cs="Arial"/>
          <w:sz w:val="24"/>
        </w:rPr>
        <w:t xml:space="preserve">documentare con </w:t>
      </w:r>
      <w:r>
        <w:rPr>
          <w:rFonts w:cs="Arial"/>
          <w:sz w:val="24"/>
        </w:rPr>
        <w:t>alcune citazioni</w:t>
      </w:r>
      <w:r w:rsidRPr="00863268">
        <w:rPr>
          <w:rFonts w:cs="Arial"/>
          <w:sz w:val="24"/>
        </w:rPr>
        <w:t>. Ef 5,22 applica il verbo alle mogli, dopo averlo già utilizzato per tutti indistintamente al v. 21 e lo userà poco dopo per esprimere il rapporto Chiesa-Cristo al v. 24. Nulla di servile, dunque, nell'uso di questo verbo. Esso esprime, è vero, un rapporto di superiorità sia che venga ri</w:t>
      </w:r>
      <w:r>
        <w:rPr>
          <w:rFonts w:cs="Arial"/>
          <w:sz w:val="24"/>
        </w:rPr>
        <w:t xml:space="preserve">ferito al padrone, </w:t>
      </w:r>
      <w:r w:rsidR="0026230E">
        <w:rPr>
          <w:rFonts w:cs="Arial"/>
          <w:sz w:val="24"/>
        </w:rPr>
        <w:t xml:space="preserve">o </w:t>
      </w:r>
      <w:r>
        <w:rPr>
          <w:rFonts w:cs="Arial"/>
          <w:sz w:val="24"/>
        </w:rPr>
        <w:t>allo Stato</w:t>
      </w:r>
      <w:r>
        <w:rPr>
          <w:rStyle w:val="Rimandonotaapidipagina"/>
          <w:rFonts w:cs="Arial"/>
        </w:rPr>
        <w:footnoteReference w:id="268"/>
      </w:r>
      <w:r>
        <w:rPr>
          <w:rFonts w:cs="Arial"/>
          <w:sz w:val="24"/>
        </w:rPr>
        <w:t xml:space="preserve"> </w:t>
      </w:r>
      <w:r w:rsidRPr="00863268">
        <w:rPr>
          <w:rFonts w:cs="Arial"/>
          <w:sz w:val="24"/>
        </w:rPr>
        <w:t xml:space="preserve">o al marito. In quel tempo era il marito </w:t>
      </w:r>
      <w:r>
        <w:rPr>
          <w:rFonts w:cs="Arial"/>
          <w:sz w:val="24"/>
        </w:rPr>
        <w:t xml:space="preserve">a prendere </w:t>
      </w:r>
      <w:r w:rsidRPr="00863268">
        <w:rPr>
          <w:rFonts w:cs="Arial"/>
          <w:sz w:val="24"/>
        </w:rPr>
        <w:t>le decisioni familiari, sceglie</w:t>
      </w:r>
      <w:r>
        <w:rPr>
          <w:rFonts w:cs="Arial"/>
          <w:sz w:val="24"/>
        </w:rPr>
        <w:t>re la residenza, comandare</w:t>
      </w:r>
      <w:r w:rsidRPr="00863268">
        <w:rPr>
          <w:rFonts w:cs="Arial"/>
          <w:sz w:val="24"/>
        </w:rPr>
        <w:t xml:space="preserve"> gli schiavi, stab</w:t>
      </w:r>
      <w:r>
        <w:rPr>
          <w:rFonts w:cs="Arial"/>
          <w:sz w:val="24"/>
        </w:rPr>
        <w:t>ilire</w:t>
      </w:r>
      <w:r w:rsidRPr="00863268">
        <w:rPr>
          <w:rFonts w:cs="Arial"/>
          <w:sz w:val="24"/>
        </w:rPr>
        <w:t xml:space="preserve"> </w:t>
      </w:r>
      <w:r>
        <w:rPr>
          <w:rFonts w:cs="Arial"/>
          <w:sz w:val="24"/>
        </w:rPr>
        <w:t>l'educazione dei figli. Qualcosa di analogo era riconosciuto</w:t>
      </w:r>
      <w:r w:rsidRPr="00863268">
        <w:rPr>
          <w:rFonts w:cs="Arial"/>
          <w:sz w:val="24"/>
        </w:rPr>
        <w:t xml:space="preserve"> giuridicamente anche da noi </w:t>
      </w:r>
      <w:r>
        <w:rPr>
          <w:rFonts w:cs="Arial"/>
          <w:sz w:val="24"/>
        </w:rPr>
        <w:t xml:space="preserve">in Italia </w:t>
      </w:r>
      <w:r w:rsidRPr="00863268">
        <w:rPr>
          <w:rFonts w:cs="Arial"/>
          <w:sz w:val="24"/>
        </w:rPr>
        <w:t xml:space="preserve">fino a </w:t>
      </w:r>
      <w:r>
        <w:rPr>
          <w:rFonts w:cs="Arial"/>
          <w:sz w:val="24"/>
        </w:rPr>
        <w:t xml:space="preserve">non molto </w:t>
      </w:r>
      <w:r w:rsidRPr="00863268">
        <w:rPr>
          <w:rFonts w:cs="Arial"/>
          <w:sz w:val="24"/>
        </w:rPr>
        <w:t>tempo fa.</w:t>
      </w:r>
      <w:r w:rsidRPr="00863268">
        <w:rPr>
          <w:rStyle w:val="Rimandonotaapidipagina"/>
          <w:rFonts w:cs="Arial"/>
        </w:rPr>
        <w:footnoteReference w:id="269"/>
      </w:r>
      <w:r w:rsidRPr="00863268">
        <w:rPr>
          <w:rFonts w:cs="Arial"/>
          <w:sz w:val="24"/>
        </w:rPr>
        <w:t xml:space="preserve">  </w:t>
      </w:r>
      <w:r>
        <w:rPr>
          <w:rFonts w:cs="Arial"/>
          <w:sz w:val="24"/>
        </w:rPr>
        <w:t xml:space="preserve">Possiamo continuare a parlare di </w:t>
      </w:r>
      <w:r w:rsidRPr="00863268">
        <w:rPr>
          <w:rFonts w:cs="Arial"/>
          <w:sz w:val="24"/>
        </w:rPr>
        <w:t>superiorità</w:t>
      </w:r>
      <w:r>
        <w:rPr>
          <w:rFonts w:cs="Arial"/>
          <w:sz w:val="24"/>
        </w:rPr>
        <w:t>, dando alla parola un significato corretto:</w:t>
      </w:r>
      <w:r w:rsidRPr="00863268">
        <w:rPr>
          <w:rFonts w:cs="Arial"/>
          <w:sz w:val="24"/>
        </w:rPr>
        <w:t xml:space="preserve"> si tratta</w:t>
      </w:r>
      <w:r>
        <w:rPr>
          <w:rFonts w:cs="Arial"/>
          <w:sz w:val="24"/>
        </w:rPr>
        <w:t xml:space="preserve"> di </w:t>
      </w:r>
      <w:r w:rsidRPr="00863268">
        <w:rPr>
          <w:rFonts w:cs="Arial"/>
          <w:sz w:val="24"/>
        </w:rPr>
        <w:t xml:space="preserve">una superiorità di responsabilità, al massimo </w:t>
      </w:r>
      <w:r>
        <w:rPr>
          <w:rFonts w:cs="Arial"/>
          <w:sz w:val="24"/>
        </w:rPr>
        <w:t>di superiorità giuridica, non certo di va</w:t>
      </w:r>
      <w:r w:rsidRPr="00863268">
        <w:rPr>
          <w:rFonts w:cs="Arial"/>
          <w:sz w:val="24"/>
        </w:rPr>
        <w:t>lore</w:t>
      </w:r>
      <w:r>
        <w:rPr>
          <w:rFonts w:cs="Arial"/>
          <w:sz w:val="24"/>
        </w:rPr>
        <w:t xml:space="preserve">, perché </w:t>
      </w:r>
      <w:r w:rsidRPr="00863268">
        <w:rPr>
          <w:rFonts w:cs="Arial"/>
          <w:sz w:val="24"/>
        </w:rPr>
        <w:t>il marito non vale più della moglie.</w:t>
      </w:r>
    </w:p>
    <w:p w14:paraId="6CE01CBA" w14:textId="77777777" w:rsidR="0026230E" w:rsidRDefault="00C94091" w:rsidP="007E52C2">
      <w:pPr>
        <w:spacing w:line="240" w:lineRule="atLeast"/>
        <w:jc w:val="both"/>
        <w:rPr>
          <w:rFonts w:cs="Arial"/>
          <w:sz w:val="24"/>
        </w:rPr>
      </w:pPr>
      <w:r w:rsidRPr="00863268">
        <w:rPr>
          <w:rFonts w:cs="Arial"/>
          <w:sz w:val="24"/>
        </w:rPr>
        <w:tab/>
      </w:r>
      <w:r>
        <w:rPr>
          <w:rFonts w:cs="Arial"/>
          <w:sz w:val="24"/>
        </w:rPr>
        <w:t>Con questa lunga premessa, necessaria per la comprensione del verbo</w:t>
      </w:r>
      <w:r w:rsidRPr="002F50C9">
        <w:rPr>
          <w:rFonts w:cs="Arial"/>
          <w:i/>
          <w:sz w:val="24"/>
        </w:rPr>
        <w:t xml:space="preserve"> </w:t>
      </w:r>
      <w:proofErr w:type="spellStart"/>
      <w:r w:rsidRPr="00CD25BF">
        <w:rPr>
          <w:rFonts w:cs="Arial"/>
          <w:i/>
          <w:sz w:val="24"/>
        </w:rPr>
        <w:t>ypotasso</w:t>
      </w:r>
      <w:r w:rsidR="0026230E">
        <w:rPr>
          <w:rFonts w:cs="Arial"/>
          <w:i/>
          <w:sz w:val="24"/>
        </w:rPr>
        <w:t>mai</w:t>
      </w:r>
      <w:proofErr w:type="spellEnd"/>
      <w:r>
        <w:rPr>
          <w:rFonts w:cs="Arial"/>
          <w:i/>
          <w:sz w:val="24"/>
        </w:rPr>
        <w:t>,</w:t>
      </w:r>
      <w:r>
        <w:rPr>
          <w:rFonts w:cs="Arial"/>
          <w:sz w:val="24"/>
        </w:rPr>
        <w:t xml:space="preserve"> leggiamo con occhi diversi l'imperativo «state sottomesse»</w:t>
      </w:r>
      <w:r w:rsidRPr="00863268">
        <w:rPr>
          <w:rFonts w:cs="Arial"/>
          <w:sz w:val="24"/>
        </w:rPr>
        <w:t>. Non a caso il verbo usato per le mogli è diverso da quello che regola il rapporto genitori-figli e padroni-schiavi (</w:t>
      </w:r>
      <w:proofErr w:type="spellStart"/>
      <w:r w:rsidRPr="00CD25BF">
        <w:rPr>
          <w:rFonts w:cs="Arial"/>
          <w:i/>
          <w:sz w:val="24"/>
        </w:rPr>
        <w:t>ypakouo</w:t>
      </w:r>
      <w:proofErr w:type="spellEnd"/>
      <w:r>
        <w:rPr>
          <w:rFonts w:cs="Arial"/>
          <w:sz w:val="24"/>
        </w:rPr>
        <w:t>) che esprime l'obbedienza.</w:t>
      </w:r>
      <w:r>
        <w:rPr>
          <w:rStyle w:val="Rimandonotaapidipagina"/>
          <w:rFonts w:cs="Arial"/>
        </w:rPr>
        <w:footnoteReference w:id="270"/>
      </w:r>
      <w:r>
        <w:rPr>
          <w:rFonts w:cs="Arial"/>
          <w:sz w:val="24"/>
        </w:rPr>
        <w:t xml:space="preserve"> </w:t>
      </w:r>
      <w:r w:rsidRPr="00863268">
        <w:rPr>
          <w:rFonts w:cs="Arial"/>
          <w:sz w:val="24"/>
        </w:rPr>
        <w:t>Inoltre</w:t>
      </w:r>
      <w:r>
        <w:rPr>
          <w:rFonts w:cs="Arial"/>
          <w:sz w:val="24"/>
        </w:rPr>
        <w:t>,</w:t>
      </w:r>
      <w:r w:rsidRPr="00863268">
        <w:rPr>
          <w:rFonts w:cs="Arial"/>
          <w:sz w:val="24"/>
        </w:rPr>
        <w:t xml:space="preserve"> la sottomissione richiesta alle mogli non è né cieca, né acritica, né assoluta</w:t>
      </w:r>
      <w:r>
        <w:rPr>
          <w:rFonts w:cs="Arial"/>
          <w:sz w:val="24"/>
        </w:rPr>
        <w:t>, perché l'ampliamento «come conviene nel Signore»</w:t>
      </w:r>
      <w:r w:rsidRPr="00863268">
        <w:rPr>
          <w:rFonts w:cs="Arial"/>
          <w:sz w:val="24"/>
        </w:rPr>
        <w:t xml:space="preserve"> pone un limite: se il marito esige cose sconvenienti, la sottomissione cessa. </w:t>
      </w:r>
    </w:p>
    <w:p w14:paraId="66527CDC" w14:textId="5AAEEB7E" w:rsidR="00C94091" w:rsidRPr="00863268" w:rsidRDefault="0026230E" w:rsidP="007E52C2">
      <w:pPr>
        <w:spacing w:line="240" w:lineRule="atLeast"/>
        <w:jc w:val="both"/>
        <w:rPr>
          <w:rFonts w:cs="Arial"/>
          <w:sz w:val="24"/>
        </w:rPr>
      </w:pPr>
      <w:r>
        <w:rPr>
          <w:rFonts w:cs="Arial"/>
          <w:sz w:val="24"/>
        </w:rPr>
        <w:tab/>
      </w:r>
      <w:r w:rsidR="00C94091" w:rsidRPr="00863268">
        <w:rPr>
          <w:rFonts w:cs="Arial"/>
          <w:sz w:val="24"/>
        </w:rPr>
        <w:t xml:space="preserve">Il rapporto mogli-mariti </w:t>
      </w:r>
      <w:r w:rsidR="00C94091">
        <w:rPr>
          <w:rFonts w:cs="Arial"/>
          <w:sz w:val="24"/>
        </w:rPr>
        <w:t xml:space="preserve">trova il suo pieno equilibrio quando sono presi in considerazione </w:t>
      </w:r>
      <w:r w:rsidR="00C94091" w:rsidRPr="00863268">
        <w:rPr>
          <w:rFonts w:cs="Arial"/>
          <w:sz w:val="24"/>
        </w:rPr>
        <w:t>i doveri dei mariti, una novità</w:t>
      </w:r>
      <w:r w:rsidR="00C94091">
        <w:rPr>
          <w:rFonts w:cs="Arial"/>
          <w:sz w:val="24"/>
        </w:rPr>
        <w:t xml:space="preserve"> in assoluto</w:t>
      </w:r>
      <w:r w:rsidR="00C94091" w:rsidRPr="00863268">
        <w:rPr>
          <w:rFonts w:cs="Arial"/>
          <w:sz w:val="24"/>
        </w:rPr>
        <w:t>. Obbligare le mogli alla sottomissione, senza una contr</w:t>
      </w:r>
      <w:r w:rsidR="00C94091">
        <w:rPr>
          <w:rFonts w:cs="Arial"/>
          <w:sz w:val="24"/>
        </w:rPr>
        <w:t>oparte, sarebbe tirannia. A</w:t>
      </w:r>
      <w:r w:rsidR="00C94091" w:rsidRPr="00863268">
        <w:rPr>
          <w:rFonts w:cs="Arial"/>
          <w:sz w:val="24"/>
        </w:rPr>
        <w:t>nche i mariti hanno degli obbligh</w:t>
      </w:r>
      <w:r w:rsidR="00C94091">
        <w:rPr>
          <w:rFonts w:cs="Arial"/>
          <w:sz w:val="24"/>
        </w:rPr>
        <w:t>i, condensati nell'espressione «amate le vostre mogli»</w:t>
      </w:r>
      <w:r w:rsidR="00C94091" w:rsidRPr="00863268">
        <w:rPr>
          <w:rFonts w:cs="Arial"/>
          <w:sz w:val="24"/>
        </w:rPr>
        <w:t xml:space="preserve">. Il verbo greco usato, </w:t>
      </w:r>
      <w:proofErr w:type="spellStart"/>
      <w:r w:rsidR="00C94091" w:rsidRPr="00CD25BF">
        <w:rPr>
          <w:rFonts w:cs="Arial"/>
          <w:i/>
          <w:sz w:val="24"/>
        </w:rPr>
        <w:t>agapào</w:t>
      </w:r>
      <w:proofErr w:type="spellEnd"/>
      <w:r w:rsidR="00C94091" w:rsidRPr="00863268">
        <w:rPr>
          <w:rFonts w:cs="Arial"/>
          <w:sz w:val="24"/>
        </w:rPr>
        <w:t>, non indica l'amore-passione che domina e avvilisce, ma l'amore-dono che apre il proprio essere all'altro, così da realizzare l'ideale biblico di due persone ch</w:t>
      </w:r>
      <w:r w:rsidR="00C94091">
        <w:rPr>
          <w:rFonts w:cs="Arial"/>
          <w:sz w:val="24"/>
        </w:rPr>
        <w:t>e formano un solo essere.</w:t>
      </w:r>
      <w:r w:rsidR="00C94091">
        <w:rPr>
          <w:rStyle w:val="Rimandonotaapidipagina"/>
          <w:rFonts w:cs="Arial"/>
        </w:rPr>
        <w:footnoteReference w:id="271"/>
      </w:r>
      <w:r w:rsidR="00C94091">
        <w:rPr>
          <w:rFonts w:cs="Arial"/>
          <w:sz w:val="24"/>
        </w:rPr>
        <w:t xml:space="preserve"> Il vero amore toglie negatività e durezza, come ricorda un altro risvolto dei doveri maritali: «non trattatele con durezza»</w:t>
      </w:r>
      <w:r w:rsidR="00C94091" w:rsidRPr="00863268">
        <w:rPr>
          <w:rFonts w:cs="Arial"/>
          <w:sz w:val="24"/>
        </w:rPr>
        <w:t xml:space="preserve">, </w:t>
      </w:r>
      <w:r w:rsidR="00C94091">
        <w:rPr>
          <w:rFonts w:cs="Arial"/>
          <w:sz w:val="24"/>
        </w:rPr>
        <w:t xml:space="preserve">bloccando ogni comportamento o atteggiamento che possa rendere </w:t>
      </w:r>
      <w:r w:rsidR="00C94091" w:rsidRPr="00863268">
        <w:rPr>
          <w:rFonts w:cs="Arial"/>
          <w:sz w:val="24"/>
        </w:rPr>
        <w:t xml:space="preserve">loro la vita amara. Ne consegue che la sottomissione ai mariti che amano e </w:t>
      </w:r>
      <w:r w:rsidR="00C94091">
        <w:rPr>
          <w:rFonts w:cs="Arial"/>
          <w:sz w:val="24"/>
        </w:rPr>
        <w:t>trattano bene le loro mogli è un dolce legame di amore, accettabile, anzi, auspicabile.</w:t>
      </w:r>
    </w:p>
    <w:p w14:paraId="058CF60B" w14:textId="77777777" w:rsidR="00C94091" w:rsidRPr="00863268" w:rsidRDefault="00C94091" w:rsidP="007E52C2">
      <w:pPr>
        <w:spacing w:line="240" w:lineRule="atLeast"/>
        <w:jc w:val="both"/>
        <w:rPr>
          <w:rFonts w:cs="Arial"/>
          <w:sz w:val="24"/>
        </w:rPr>
      </w:pPr>
      <w:r w:rsidRPr="00863268">
        <w:rPr>
          <w:rFonts w:cs="Arial"/>
          <w:sz w:val="24"/>
        </w:rPr>
        <w:lastRenderedPageBreak/>
        <w:tab/>
        <w:t>Se a Paolo possiamo rimproverare una certa asperità di linguaggio, dovuta in parte all'ambiente e alla cultura del tempo, dobbiamo pure riconoscergli la dolcezza di contenuto che egli prende dalla sua esperienza religiosa.</w:t>
      </w:r>
      <w:r w:rsidRPr="00863268">
        <w:rPr>
          <w:rStyle w:val="Rimandonotaapidipagina"/>
          <w:rFonts w:cs="Arial"/>
        </w:rPr>
        <w:footnoteReference w:id="272"/>
      </w:r>
    </w:p>
    <w:p w14:paraId="0BC7A99D" w14:textId="77777777" w:rsidR="00C94091" w:rsidRPr="00863268" w:rsidRDefault="00C94091" w:rsidP="007E52C2">
      <w:pPr>
        <w:spacing w:line="240" w:lineRule="atLeast"/>
        <w:jc w:val="both"/>
        <w:rPr>
          <w:rFonts w:cs="Arial"/>
          <w:sz w:val="24"/>
        </w:rPr>
      </w:pPr>
    </w:p>
    <w:p w14:paraId="05C2A68F" w14:textId="77777777" w:rsidR="00C94091" w:rsidRPr="00863268" w:rsidRDefault="00C94091" w:rsidP="007E52C2">
      <w:pPr>
        <w:spacing w:line="240" w:lineRule="atLeast"/>
        <w:jc w:val="both"/>
        <w:rPr>
          <w:rFonts w:cs="Arial"/>
          <w:sz w:val="24"/>
        </w:rPr>
      </w:pPr>
    </w:p>
    <w:p w14:paraId="177C6A1C" w14:textId="1ECF1C1C" w:rsidR="00C94091" w:rsidRPr="009E2A38" w:rsidRDefault="00C94091" w:rsidP="007E52C2">
      <w:pPr>
        <w:spacing w:line="240" w:lineRule="atLeast"/>
        <w:jc w:val="both"/>
        <w:rPr>
          <w:rFonts w:cs="Arial"/>
          <w:i/>
          <w:sz w:val="24"/>
        </w:rPr>
      </w:pPr>
      <w:r w:rsidRPr="009E2A38">
        <w:rPr>
          <w:rFonts w:cs="Arial"/>
          <w:i/>
          <w:sz w:val="24"/>
        </w:rPr>
        <w:t>R</w:t>
      </w:r>
      <w:r w:rsidR="009E2A38">
        <w:rPr>
          <w:rFonts w:cs="Arial"/>
          <w:i/>
          <w:sz w:val="24"/>
        </w:rPr>
        <w:t>apporto figli-genitori</w:t>
      </w:r>
      <w:r w:rsidRPr="009E2A38">
        <w:rPr>
          <w:rFonts w:cs="Arial"/>
          <w:i/>
          <w:sz w:val="24"/>
        </w:rPr>
        <w:t xml:space="preserve"> (3,20-21)</w:t>
      </w:r>
    </w:p>
    <w:p w14:paraId="1AFF6374" w14:textId="77777777" w:rsidR="00C94091" w:rsidRPr="00863268" w:rsidRDefault="00C94091" w:rsidP="007E52C2">
      <w:pPr>
        <w:spacing w:line="240" w:lineRule="atLeast"/>
        <w:jc w:val="both"/>
        <w:rPr>
          <w:rFonts w:cs="Arial"/>
          <w:sz w:val="24"/>
        </w:rPr>
      </w:pPr>
      <w:r w:rsidRPr="009D7201">
        <w:rPr>
          <w:rFonts w:cs="Arial"/>
          <w:b/>
          <w:bCs/>
          <w:i/>
          <w:vertAlign w:val="superscript"/>
        </w:rPr>
        <w:t>20</w:t>
      </w:r>
      <w:r w:rsidRPr="005577B1">
        <w:rPr>
          <w:rFonts w:cs="Arial"/>
          <w:i/>
        </w:rPr>
        <w:t xml:space="preserve">Voi, figli, obbedite ai genitori in tutto; ciò è gradito al Signore. </w:t>
      </w:r>
      <w:r w:rsidRPr="009D7201">
        <w:rPr>
          <w:rFonts w:cs="Arial"/>
          <w:b/>
          <w:bCs/>
          <w:i/>
          <w:vertAlign w:val="superscript"/>
        </w:rPr>
        <w:t>21</w:t>
      </w:r>
      <w:r w:rsidRPr="005577B1">
        <w:rPr>
          <w:rFonts w:cs="Arial"/>
          <w:i/>
        </w:rPr>
        <w:t>Voi, padri, non esasperate i vostri figli, perché non si scoraggino.</w:t>
      </w:r>
    </w:p>
    <w:p w14:paraId="52972438" w14:textId="77777777" w:rsidR="00C94091" w:rsidRDefault="00C94091" w:rsidP="007E52C2">
      <w:pPr>
        <w:spacing w:line="240" w:lineRule="atLeast"/>
        <w:jc w:val="both"/>
        <w:rPr>
          <w:rFonts w:cs="Arial"/>
          <w:sz w:val="24"/>
        </w:rPr>
      </w:pPr>
    </w:p>
    <w:p w14:paraId="0B555256" w14:textId="56B4E719" w:rsidR="00C94091" w:rsidRPr="00863268" w:rsidRDefault="00C94091" w:rsidP="007E52C2">
      <w:pPr>
        <w:spacing w:line="240" w:lineRule="atLeast"/>
        <w:jc w:val="both"/>
        <w:rPr>
          <w:rFonts w:cs="Arial"/>
          <w:sz w:val="24"/>
        </w:rPr>
      </w:pPr>
      <w:r w:rsidRPr="00863268">
        <w:rPr>
          <w:rFonts w:cs="Arial"/>
          <w:sz w:val="24"/>
        </w:rPr>
        <w:t>La seconda coppia del codice familiare riguarda i rapporti figli-genitori. Ai figli è richiesta una totale obbedienza</w:t>
      </w:r>
      <w:r>
        <w:rPr>
          <w:rFonts w:cs="Arial"/>
          <w:sz w:val="24"/>
        </w:rPr>
        <w:t xml:space="preserve">, </w:t>
      </w:r>
      <w:r w:rsidR="0026230E">
        <w:rPr>
          <w:rFonts w:cs="Arial"/>
          <w:sz w:val="24"/>
        </w:rPr>
        <w:t xml:space="preserve">secondo il dettato del </w:t>
      </w:r>
      <w:r w:rsidRPr="00863268">
        <w:rPr>
          <w:rFonts w:cs="Arial"/>
          <w:sz w:val="24"/>
        </w:rPr>
        <w:t>IV comandamento, non esplicitato come a Ef 6,2</w:t>
      </w:r>
      <w:r>
        <w:rPr>
          <w:rFonts w:cs="Arial"/>
          <w:sz w:val="24"/>
        </w:rPr>
        <w:t xml:space="preserve">, ma </w:t>
      </w:r>
      <w:r w:rsidRPr="00863268">
        <w:rPr>
          <w:rFonts w:cs="Arial"/>
          <w:sz w:val="24"/>
        </w:rPr>
        <w:t>for</w:t>
      </w:r>
      <w:r>
        <w:rPr>
          <w:rFonts w:cs="Arial"/>
          <w:sz w:val="24"/>
        </w:rPr>
        <w:t>se deducibile dall'ampliamento «ciò è gradito al Signore»</w:t>
      </w:r>
      <w:r w:rsidRPr="00863268">
        <w:rPr>
          <w:rFonts w:cs="Arial"/>
          <w:sz w:val="24"/>
        </w:rPr>
        <w:t xml:space="preserve">. Un elemento religioso è comunque ricavabile dall'uso del verbo greco </w:t>
      </w:r>
      <w:proofErr w:type="spellStart"/>
      <w:r w:rsidRPr="00CD25BF">
        <w:rPr>
          <w:rFonts w:cs="Arial"/>
          <w:i/>
          <w:sz w:val="24"/>
        </w:rPr>
        <w:t>ypakouo</w:t>
      </w:r>
      <w:proofErr w:type="spellEnd"/>
      <w:r w:rsidRPr="00863268">
        <w:rPr>
          <w:rFonts w:cs="Arial"/>
          <w:sz w:val="24"/>
        </w:rPr>
        <w:t xml:space="preserve"> (=obbedire) che conserva un forte richiamo all'ascolto</w:t>
      </w:r>
      <w:r>
        <w:rPr>
          <w:rFonts w:cs="Arial"/>
          <w:sz w:val="24"/>
        </w:rPr>
        <w:t>, tipico del mondo ebraico</w:t>
      </w:r>
      <w:r w:rsidRPr="00863268">
        <w:rPr>
          <w:rFonts w:cs="Arial"/>
          <w:sz w:val="24"/>
        </w:rPr>
        <w:t>.</w:t>
      </w:r>
      <w:r w:rsidRPr="00863268">
        <w:rPr>
          <w:rStyle w:val="Rimandonotaapidipagina"/>
          <w:rFonts w:cs="Arial"/>
        </w:rPr>
        <w:footnoteReference w:id="273"/>
      </w:r>
    </w:p>
    <w:p w14:paraId="6344667C" w14:textId="77777777" w:rsidR="00C94091" w:rsidRDefault="00C94091" w:rsidP="007E52C2">
      <w:pPr>
        <w:spacing w:line="240" w:lineRule="atLeast"/>
        <w:jc w:val="both"/>
        <w:rPr>
          <w:rFonts w:cs="Arial"/>
          <w:sz w:val="24"/>
        </w:rPr>
      </w:pPr>
      <w:r>
        <w:rPr>
          <w:rFonts w:cs="Arial"/>
          <w:sz w:val="24"/>
        </w:rPr>
        <w:tab/>
        <w:t>Se è scontata</w:t>
      </w:r>
      <w:r w:rsidRPr="00863268">
        <w:rPr>
          <w:rFonts w:cs="Arial"/>
          <w:sz w:val="24"/>
        </w:rPr>
        <w:t xml:space="preserve"> </w:t>
      </w:r>
      <w:r>
        <w:rPr>
          <w:rFonts w:cs="Arial"/>
          <w:sz w:val="24"/>
        </w:rPr>
        <w:t xml:space="preserve">l’obbedienza </w:t>
      </w:r>
      <w:r w:rsidRPr="00863268">
        <w:rPr>
          <w:rFonts w:cs="Arial"/>
          <w:sz w:val="24"/>
        </w:rPr>
        <w:t xml:space="preserve">dei figli, </w:t>
      </w:r>
      <w:r>
        <w:rPr>
          <w:rFonts w:cs="Arial"/>
          <w:sz w:val="24"/>
        </w:rPr>
        <w:t>non lo è assolutamente la richiesta rivolta ai padri che, anzi, suona sorprendentemente nuova</w:t>
      </w:r>
      <w:r w:rsidRPr="00863268">
        <w:rPr>
          <w:rFonts w:cs="Arial"/>
          <w:sz w:val="24"/>
        </w:rPr>
        <w:t xml:space="preserve">. </w:t>
      </w:r>
      <w:r>
        <w:rPr>
          <w:rFonts w:cs="Arial"/>
          <w:sz w:val="24"/>
        </w:rPr>
        <w:t>Perché solo ai padri e non ai genitori, sarebbe subito da domandarsi? Non considerando che i due termini potrebbero equivalersi come sostiene qualcuno,</w:t>
      </w:r>
      <w:r w:rsidRPr="00863268">
        <w:rPr>
          <w:rStyle w:val="Rimandonotaapidipagina"/>
          <w:rFonts w:cs="Arial"/>
        </w:rPr>
        <w:footnoteReference w:id="274"/>
      </w:r>
      <w:r>
        <w:rPr>
          <w:rFonts w:cs="Arial"/>
          <w:sz w:val="24"/>
        </w:rPr>
        <w:t xml:space="preserve"> la risposta sarebbe </w:t>
      </w:r>
      <w:r w:rsidRPr="00863268">
        <w:rPr>
          <w:rFonts w:cs="Arial"/>
          <w:sz w:val="24"/>
        </w:rPr>
        <w:t xml:space="preserve">che l'educazione dei figli era un </w:t>
      </w:r>
      <w:r>
        <w:rPr>
          <w:rFonts w:cs="Arial"/>
          <w:sz w:val="24"/>
        </w:rPr>
        <w:t xml:space="preserve">compito dei padri, </w:t>
      </w:r>
      <w:r w:rsidRPr="00863268">
        <w:rPr>
          <w:rFonts w:cs="Arial"/>
          <w:sz w:val="24"/>
        </w:rPr>
        <w:t xml:space="preserve">come </w:t>
      </w:r>
      <w:r>
        <w:rPr>
          <w:rFonts w:cs="Arial"/>
          <w:sz w:val="24"/>
        </w:rPr>
        <w:t>abbiamo già sopra ricordato</w:t>
      </w:r>
      <w:r w:rsidRPr="00863268">
        <w:rPr>
          <w:rFonts w:cs="Arial"/>
          <w:sz w:val="24"/>
        </w:rPr>
        <w:t xml:space="preserve">. Costoro potevano abusare della loro autorità, </w:t>
      </w:r>
      <w:r>
        <w:rPr>
          <w:rFonts w:cs="Arial"/>
          <w:sz w:val="24"/>
        </w:rPr>
        <w:t xml:space="preserve">spesso </w:t>
      </w:r>
      <w:r w:rsidRPr="00863268">
        <w:rPr>
          <w:rFonts w:cs="Arial"/>
          <w:sz w:val="24"/>
        </w:rPr>
        <w:t>pressoché illimitata</w:t>
      </w:r>
      <w:r>
        <w:rPr>
          <w:rFonts w:cs="Arial"/>
          <w:sz w:val="24"/>
        </w:rPr>
        <w:t>,</w:t>
      </w:r>
      <w:r w:rsidRPr="00863268">
        <w:rPr>
          <w:rStyle w:val="Rimandonotaapidipagina"/>
          <w:rFonts w:cs="Arial"/>
        </w:rPr>
        <w:footnoteReference w:id="275"/>
      </w:r>
      <w:r>
        <w:rPr>
          <w:rFonts w:cs="Arial"/>
          <w:sz w:val="24"/>
        </w:rPr>
        <w:t xml:space="preserve"> esercitando una severità spropositata o manifestando richieste eccessive.</w:t>
      </w:r>
    </w:p>
    <w:p w14:paraId="521C9A8F" w14:textId="5302059A" w:rsidR="00C94091" w:rsidRDefault="00C94091" w:rsidP="007E52C2">
      <w:pPr>
        <w:spacing w:line="240" w:lineRule="atLeast"/>
        <w:jc w:val="both"/>
        <w:rPr>
          <w:rFonts w:cs="Arial"/>
          <w:sz w:val="24"/>
        </w:rPr>
      </w:pPr>
      <w:r>
        <w:rPr>
          <w:rFonts w:cs="Arial"/>
          <w:sz w:val="24"/>
        </w:rPr>
        <w:tab/>
        <w:t>La forte raccoman</w:t>
      </w:r>
      <w:r w:rsidRPr="00863268">
        <w:rPr>
          <w:rFonts w:cs="Arial"/>
          <w:sz w:val="24"/>
        </w:rPr>
        <w:t xml:space="preserve">dazione, anzi, un vero comando, li frena dall'esasperare i figli che sarebbero altrimenti indotti allo scoraggiamento. Si registra qui una finissima nota, un vero gioiello che sembra provenire dal laboratorio della </w:t>
      </w:r>
      <w:r w:rsidR="0026230E">
        <w:rPr>
          <w:rFonts w:cs="Arial"/>
          <w:sz w:val="24"/>
        </w:rPr>
        <w:t>moderna scienza psicopedagogica. T</w:t>
      </w:r>
      <w:r w:rsidRPr="00863268">
        <w:rPr>
          <w:rFonts w:cs="Arial"/>
          <w:sz w:val="24"/>
        </w:rPr>
        <w:t>ale raccomandazione contribuisce non poco all'edificazione di un'armoniosa crescita personale e familiare: da una parte stanno i padri</w:t>
      </w:r>
      <w:r>
        <w:rPr>
          <w:rFonts w:cs="Arial"/>
          <w:sz w:val="24"/>
        </w:rPr>
        <w:t>, educatori maturi,</w:t>
      </w:r>
      <w:r w:rsidRPr="00863268">
        <w:rPr>
          <w:rFonts w:cs="Arial"/>
          <w:sz w:val="24"/>
        </w:rPr>
        <w:t xml:space="preserve"> capaci di autocontrollo e rispettosi della personalità </w:t>
      </w:r>
      <w:r>
        <w:rPr>
          <w:rFonts w:cs="Arial"/>
          <w:sz w:val="24"/>
        </w:rPr>
        <w:t>altrui</w:t>
      </w:r>
      <w:r w:rsidRPr="00863268">
        <w:rPr>
          <w:rFonts w:cs="Arial"/>
          <w:sz w:val="24"/>
        </w:rPr>
        <w:t>, dall'altra stanno i figli</w:t>
      </w:r>
      <w:r>
        <w:rPr>
          <w:rFonts w:cs="Arial"/>
          <w:sz w:val="24"/>
        </w:rPr>
        <w:t>,</w:t>
      </w:r>
      <w:r w:rsidRPr="00863268">
        <w:rPr>
          <w:rFonts w:cs="Arial"/>
          <w:sz w:val="24"/>
        </w:rPr>
        <w:t xml:space="preserve"> </w:t>
      </w:r>
      <w:r>
        <w:rPr>
          <w:rFonts w:cs="Arial"/>
          <w:sz w:val="24"/>
        </w:rPr>
        <w:t>rispettati nella loro dignità, aiutati nello sviluppo di una personalità serena e matura</w:t>
      </w:r>
      <w:r w:rsidR="002B72CC">
        <w:rPr>
          <w:rFonts w:cs="Arial"/>
          <w:sz w:val="24"/>
        </w:rPr>
        <w:t>, docili ai loro genitori</w:t>
      </w:r>
      <w:r>
        <w:rPr>
          <w:rFonts w:cs="Arial"/>
          <w:sz w:val="24"/>
        </w:rPr>
        <w:t>.</w:t>
      </w:r>
      <w:r w:rsidRPr="00863268">
        <w:rPr>
          <w:rFonts w:cs="Arial"/>
          <w:sz w:val="24"/>
        </w:rPr>
        <w:t xml:space="preserve"> </w:t>
      </w:r>
    </w:p>
    <w:p w14:paraId="2E622EED" w14:textId="77777777" w:rsidR="00C94091" w:rsidRPr="00863268" w:rsidRDefault="00C94091" w:rsidP="007E52C2">
      <w:pPr>
        <w:spacing w:line="240" w:lineRule="atLeast"/>
        <w:jc w:val="both"/>
        <w:rPr>
          <w:rFonts w:cs="Arial"/>
          <w:sz w:val="24"/>
        </w:rPr>
      </w:pPr>
      <w:r>
        <w:rPr>
          <w:rFonts w:cs="Arial"/>
          <w:sz w:val="24"/>
        </w:rPr>
        <w:tab/>
      </w:r>
      <w:r w:rsidRPr="00863268">
        <w:rPr>
          <w:rFonts w:cs="Arial"/>
          <w:sz w:val="24"/>
        </w:rPr>
        <w:t xml:space="preserve">Così, salvaguardando i ruoli di ciascuno e alimentando un </w:t>
      </w:r>
      <w:r>
        <w:rPr>
          <w:rFonts w:cs="Arial"/>
          <w:sz w:val="24"/>
        </w:rPr>
        <w:t xml:space="preserve">equilibrato </w:t>
      </w:r>
      <w:r w:rsidRPr="00863268">
        <w:rPr>
          <w:rFonts w:cs="Arial"/>
          <w:sz w:val="24"/>
        </w:rPr>
        <w:t xml:space="preserve">rapporto di diritti e di doveri, la persona cresce e ne traggono vantaggio la famiglia e tutta la società. </w:t>
      </w:r>
    </w:p>
    <w:p w14:paraId="07AEFED0" w14:textId="77777777" w:rsidR="00C94091" w:rsidRPr="00863268" w:rsidRDefault="00C94091" w:rsidP="007E52C2">
      <w:pPr>
        <w:spacing w:line="240" w:lineRule="atLeast"/>
        <w:jc w:val="both"/>
        <w:rPr>
          <w:rFonts w:cs="Arial"/>
          <w:sz w:val="24"/>
        </w:rPr>
      </w:pPr>
    </w:p>
    <w:p w14:paraId="5F721454" w14:textId="77777777" w:rsidR="00C94091" w:rsidRPr="00863268" w:rsidRDefault="00C94091" w:rsidP="007E52C2">
      <w:pPr>
        <w:spacing w:line="240" w:lineRule="atLeast"/>
        <w:jc w:val="both"/>
        <w:rPr>
          <w:rFonts w:cs="Arial"/>
          <w:sz w:val="24"/>
        </w:rPr>
      </w:pPr>
    </w:p>
    <w:p w14:paraId="3682BF25" w14:textId="6FFCFA0D" w:rsidR="00C94091" w:rsidRPr="009E2A38" w:rsidRDefault="00C94091" w:rsidP="007E52C2">
      <w:pPr>
        <w:spacing w:line="240" w:lineRule="atLeast"/>
        <w:jc w:val="both"/>
        <w:rPr>
          <w:rFonts w:cs="Arial"/>
          <w:i/>
          <w:sz w:val="24"/>
        </w:rPr>
      </w:pPr>
      <w:r w:rsidRPr="009E2A38">
        <w:rPr>
          <w:rFonts w:cs="Arial"/>
          <w:i/>
          <w:sz w:val="24"/>
        </w:rPr>
        <w:t>R</w:t>
      </w:r>
      <w:r w:rsidR="009E2A38">
        <w:rPr>
          <w:rFonts w:cs="Arial"/>
          <w:i/>
          <w:sz w:val="24"/>
        </w:rPr>
        <w:t>apporto schiavi-padroni</w:t>
      </w:r>
      <w:r w:rsidRPr="009E2A38">
        <w:rPr>
          <w:rFonts w:cs="Arial"/>
          <w:i/>
          <w:sz w:val="24"/>
        </w:rPr>
        <w:t xml:space="preserve"> ( 3,22-25 e 4,1)</w:t>
      </w:r>
    </w:p>
    <w:p w14:paraId="50EBC61B" w14:textId="77777777" w:rsidR="00C94091" w:rsidRPr="005577B1" w:rsidRDefault="00C94091" w:rsidP="007E52C2">
      <w:pPr>
        <w:widowControl w:val="0"/>
        <w:autoSpaceDE w:val="0"/>
        <w:autoSpaceDN w:val="0"/>
        <w:adjustRightInd w:val="0"/>
        <w:jc w:val="both"/>
        <w:rPr>
          <w:rFonts w:cs="Arial"/>
          <w:i/>
        </w:rPr>
      </w:pPr>
      <w:r w:rsidRPr="009D7201">
        <w:rPr>
          <w:rFonts w:cs="Arial"/>
          <w:b/>
          <w:bCs/>
          <w:i/>
          <w:vertAlign w:val="superscript"/>
        </w:rPr>
        <w:t>22</w:t>
      </w:r>
      <w:r w:rsidRPr="005577B1">
        <w:rPr>
          <w:rFonts w:cs="Arial"/>
          <w:i/>
        </w:rPr>
        <w:t xml:space="preserve">Voi, schiavi, siate docili in tutto con i vostri padroni terreni: non servite solo quando vi vedono, come si fa per piacere agli uomini, ma con cuore semplice e nel timore del Signore. </w:t>
      </w:r>
      <w:r w:rsidRPr="009D7201">
        <w:rPr>
          <w:rFonts w:cs="Arial"/>
          <w:b/>
          <w:bCs/>
          <w:i/>
          <w:vertAlign w:val="superscript"/>
        </w:rPr>
        <w:t>23</w:t>
      </w:r>
      <w:r w:rsidRPr="005577B1">
        <w:rPr>
          <w:rFonts w:cs="Arial"/>
          <w:i/>
        </w:rPr>
        <w:t xml:space="preserve">Qualunque cosa facciate, fatela di buon animo, come per il Signore e non per gli uomini, </w:t>
      </w:r>
      <w:r w:rsidRPr="009D7201">
        <w:rPr>
          <w:rFonts w:cs="Arial"/>
          <w:b/>
          <w:bCs/>
          <w:i/>
          <w:vertAlign w:val="superscript"/>
        </w:rPr>
        <w:t>24</w:t>
      </w:r>
      <w:r w:rsidRPr="005577B1">
        <w:rPr>
          <w:rFonts w:cs="Arial"/>
          <w:i/>
        </w:rPr>
        <w:t xml:space="preserve">sapendo che dal Signore riceverete come ricompensa l’eredità. Servite il Signore che è Cristo! </w:t>
      </w:r>
      <w:r w:rsidRPr="009D7201">
        <w:rPr>
          <w:rFonts w:cs="Arial"/>
          <w:b/>
          <w:bCs/>
          <w:i/>
          <w:vertAlign w:val="superscript"/>
        </w:rPr>
        <w:t>25</w:t>
      </w:r>
      <w:r w:rsidRPr="005577B1">
        <w:rPr>
          <w:rFonts w:cs="Arial"/>
          <w:i/>
        </w:rPr>
        <w:t>Infatti chi commette ingiustizia subirà le conseguenze del torto commesso, e non si fanno favoritismi personali.</w:t>
      </w:r>
    </w:p>
    <w:p w14:paraId="001BE795" w14:textId="77777777" w:rsidR="00C94091" w:rsidRPr="009D7201" w:rsidRDefault="00C94091" w:rsidP="007E52C2">
      <w:pPr>
        <w:widowControl w:val="0"/>
        <w:autoSpaceDE w:val="0"/>
        <w:autoSpaceDN w:val="0"/>
        <w:adjustRightInd w:val="0"/>
        <w:jc w:val="both"/>
        <w:rPr>
          <w:rFonts w:cs="Arial"/>
          <w:i/>
        </w:rPr>
      </w:pPr>
      <w:r w:rsidRPr="009D7201">
        <w:rPr>
          <w:rFonts w:cs="Arial"/>
          <w:b/>
          <w:bCs/>
          <w:i/>
          <w:vertAlign w:val="superscript"/>
        </w:rPr>
        <w:t>4,1</w:t>
      </w:r>
      <w:r w:rsidRPr="005577B1">
        <w:rPr>
          <w:rFonts w:cs="Arial"/>
          <w:i/>
        </w:rPr>
        <w:t>Voi, padroni, date ai vostri schiavi ciò che è giusto ed equo, sapendo che anche voi avete un padrone in cielo. </w:t>
      </w:r>
    </w:p>
    <w:p w14:paraId="498FF693" w14:textId="77777777" w:rsidR="00C94091" w:rsidRPr="00863268" w:rsidRDefault="00C94091" w:rsidP="007E52C2">
      <w:pPr>
        <w:spacing w:line="240" w:lineRule="atLeast"/>
        <w:jc w:val="both"/>
        <w:rPr>
          <w:rFonts w:cs="Arial"/>
          <w:sz w:val="24"/>
        </w:rPr>
      </w:pPr>
    </w:p>
    <w:p w14:paraId="0F9DD9E9" w14:textId="77777777" w:rsidR="002B72CC" w:rsidRDefault="00C94091" w:rsidP="007E52C2">
      <w:pPr>
        <w:spacing w:line="240" w:lineRule="atLeast"/>
        <w:jc w:val="both"/>
        <w:rPr>
          <w:rFonts w:cs="Arial"/>
          <w:sz w:val="24"/>
        </w:rPr>
      </w:pPr>
      <w:r w:rsidRPr="00863268">
        <w:rPr>
          <w:rFonts w:cs="Arial"/>
          <w:sz w:val="24"/>
        </w:rPr>
        <w:lastRenderedPageBreak/>
        <w:t xml:space="preserve">La terza coppia, il rapporto schiavi-padroni, riceve un trattamento diverso. </w:t>
      </w:r>
      <w:r>
        <w:rPr>
          <w:rFonts w:cs="Arial"/>
          <w:sz w:val="24"/>
        </w:rPr>
        <w:t xml:space="preserve">Lo vediamo nell’abbandono della </w:t>
      </w:r>
      <w:r w:rsidRPr="00863268">
        <w:rPr>
          <w:rFonts w:cs="Arial"/>
          <w:sz w:val="24"/>
        </w:rPr>
        <w:t xml:space="preserve">forma stringata e quasi stereotipa </w:t>
      </w:r>
      <w:r>
        <w:rPr>
          <w:rFonts w:cs="Arial"/>
          <w:sz w:val="24"/>
        </w:rPr>
        <w:t xml:space="preserve">finora adottata per </w:t>
      </w:r>
      <w:r w:rsidRPr="00863268">
        <w:rPr>
          <w:rFonts w:cs="Arial"/>
          <w:sz w:val="24"/>
        </w:rPr>
        <w:t>indulge</w:t>
      </w:r>
      <w:r>
        <w:rPr>
          <w:rFonts w:cs="Arial"/>
          <w:sz w:val="24"/>
        </w:rPr>
        <w:t>re</w:t>
      </w:r>
      <w:r w:rsidRPr="00863268">
        <w:rPr>
          <w:rFonts w:cs="Arial"/>
          <w:sz w:val="24"/>
        </w:rPr>
        <w:t xml:space="preserve"> ad ampie annotazioni. Senza </w:t>
      </w:r>
      <w:r>
        <w:rPr>
          <w:rFonts w:cs="Arial"/>
          <w:sz w:val="24"/>
        </w:rPr>
        <w:t xml:space="preserve">arrivare a </w:t>
      </w:r>
      <w:r w:rsidRPr="00863268">
        <w:rPr>
          <w:rFonts w:cs="Arial"/>
          <w:sz w:val="24"/>
        </w:rPr>
        <w:t>st</w:t>
      </w:r>
      <w:r>
        <w:rPr>
          <w:rFonts w:cs="Arial"/>
          <w:sz w:val="24"/>
        </w:rPr>
        <w:t>ilare</w:t>
      </w:r>
      <w:r w:rsidRPr="00863268">
        <w:rPr>
          <w:rFonts w:cs="Arial"/>
          <w:sz w:val="24"/>
        </w:rPr>
        <w:t xml:space="preserve"> un manuale di comportamento, l'argomento richiedeva dall'autore un maggiore</w:t>
      </w:r>
      <w:r>
        <w:rPr>
          <w:rFonts w:cs="Arial"/>
          <w:sz w:val="24"/>
        </w:rPr>
        <w:t xml:space="preserve"> impegno</w:t>
      </w:r>
      <w:r w:rsidRPr="00863268">
        <w:rPr>
          <w:rFonts w:cs="Arial"/>
          <w:sz w:val="24"/>
        </w:rPr>
        <w:t xml:space="preserve">. </w:t>
      </w:r>
    </w:p>
    <w:p w14:paraId="32F34F21" w14:textId="43127A1C" w:rsidR="00C94091" w:rsidRDefault="002B72CC" w:rsidP="007E52C2">
      <w:pPr>
        <w:spacing w:line="240" w:lineRule="atLeast"/>
        <w:jc w:val="both"/>
        <w:rPr>
          <w:rFonts w:cs="Arial"/>
          <w:sz w:val="24"/>
        </w:rPr>
      </w:pPr>
      <w:r>
        <w:rPr>
          <w:rFonts w:cs="Arial"/>
          <w:sz w:val="24"/>
        </w:rPr>
        <w:tab/>
      </w:r>
      <w:r w:rsidR="00C94091">
        <w:rPr>
          <w:rFonts w:cs="Arial"/>
          <w:sz w:val="24"/>
        </w:rPr>
        <w:t>A questo punto</w:t>
      </w:r>
      <w:r w:rsidR="00C94091" w:rsidRPr="00863268">
        <w:rPr>
          <w:rFonts w:cs="Arial"/>
          <w:sz w:val="24"/>
        </w:rPr>
        <w:t xml:space="preserve">, come </w:t>
      </w:r>
      <w:r w:rsidR="00C94091">
        <w:rPr>
          <w:rFonts w:cs="Arial"/>
          <w:sz w:val="24"/>
        </w:rPr>
        <w:t xml:space="preserve">già </w:t>
      </w:r>
      <w:r w:rsidR="00C94091" w:rsidRPr="00863268">
        <w:rPr>
          <w:rFonts w:cs="Arial"/>
          <w:sz w:val="24"/>
        </w:rPr>
        <w:t xml:space="preserve">per il rapporto mogli-mariti, il lettore frettoloso avrà un altro sussulto di sbigottimento </w:t>
      </w:r>
      <w:r w:rsidR="00C94091">
        <w:rPr>
          <w:rFonts w:cs="Arial"/>
          <w:sz w:val="24"/>
        </w:rPr>
        <w:t>e un moto istintivo di rifiuto. Com’è possibile non reagire – e con forza – alla brutale condizione della schiavitù? Sembra che Paolo non abbia difficoltà ad ammetterla come normale, forse anche come giusta. Noi, al contrario, riteniamo che la</w:t>
      </w:r>
      <w:r w:rsidR="00C94091" w:rsidRPr="00863268">
        <w:rPr>
          <w:rFonts w:cs="Arial"/>
          <w:sz w:val="24"/>
        </w:rPr>
        <w:t xml:space="preserve"> libertà di pe</w:t>
      </w:r>
      <w:r w:rsidR="00C94091">
        <w:rPr>
          <w:rFonts w:cs="Arial"/>
          <w:sz w:val="24"/>
        </w:rPr>
        <w:t>nsiero e di movimento appartenga</w:t>
      </w:r>
      <w:r w:rsidR="00C94091" w:rsidRPr="00863268">
        <w:rPr>
          <w:rFonts w:cs="Arial"/>
          <w:sz w:val="24"/>
        </w:rPr>
        <w:t xml:space="preserve"> al corredo dell'uomo</w:t>
      </w:r>
      <w:r w:rsidR="00C94091">
        <w:rPr>
          <w:rFonts w:cs="Arial"/>
          <w:sz w:val="24"/>
        </w:rPr>
        <w:t>.</w:t>
      </w:r>
      <w:r w:rsidR="00C94091" w:rsidRPr="00863268">
        <w:rPr>
          <w:rFonts w:cs="Arial"/>
          <w:sz w:val="24"/>
        </w:rPr>
        <w:t xml:space="preserve"> </w:t>
      </w:r>
      <w:r w:rsidR="00C94091">
        <w:rPr>
          <w:rFonts w:cs="Arial"/>
          <w:sz w:val="24"/>
        </w:rPr>
        <w:t>Sono evidenti, in questo caso, la diversità e anche lo scontro di mentalità. Procediamo per gradi e cerchiamo di trovare una risposta che illumini il testo e acquieti il nostro animo giustamente in subbuglio.</w:t>
      </w:r>
    </w:p>
    <w:p w14:paraId="36E366EE" w14:textId="77777777" w:rsidR="002B72CC" w:rsidRDefault="00C94091" w:rsidP="007E52C2">
      <w:pPr>
        <w:spacing w:line="240" w:lineRule="atLeast"/>
        <w:jc w:val="both"/>
        <w:rPr>
          <w:rFonts w:cs="Arial"/>
          <w:sz w:val="24"/>
        </w:rPr>
      </w:pPr>
      <w:r>
        <w:rPr>
          <w:rFonts w:cs="Arial"/>
          <w:sz w:val="24"/>
        </w:rPr>
        <w:tab/>
        <w:t xml:space="preserve">Rammentiamo </w:t>
      </w:r>
      <w:r w:rsidRPr="00863268">
        <w:rPr>
          <w:rFonts w:cs="Arial"/>
          <w:sz w:val="24"/>
        </w:rPr>
        <w:t>la diversa situazione del</w:t>
      </w:r>
      <w:r>
        <w:rPr>
          <w:rFonts w:cs="Arial"/>
          <w:sz w:val="24"/>
        </w:rPr>
        <w:t>l'antichità che ammetteva facil</w:t>
      </w:r>
      <w:r w:rsidRPr="00863268">
        <w:rPr>
          <w:rFonts w:cs="Arial"/>
          <w:sz w:val="24"/>
        </w:rPr>
        <w:t>mente l'esistenza degli schiavi</w:t>
      </w:r>
      <w:r>
        <w:rPr>
          <w:rFonts w:cs="Arial"/>
          <w:sz w:val="24"/>
        </w:rPr>
        <w:t xml:space="preserve">, a tal punto che gli </w:t>
      </w:r>
      <w:r w:rsidRPr="00863268">
        <w:rPr>
          <w:rFonts w:cs="Arial"/>
          <w:sz w:val="24"/>
        </w:rPr>
        <w:t xml:space="preserve">autori cristiani parlano </w:t>
      </w:r>
      <w:r>
        <w:rPr>
          <w:rFonts w:cs="Arial"/>
          <w:sz w:val="24"/>
        </w:rPr>
        <w:t>di schiavitù con naturalezza.</w:t>
      </w:r>
      <w:r>
        <w:rPr>
          <w:rStyle w:val="Rimandonotaapidipagina"/>
          <w:rFonts w:cs="Arial"/>
        </w:rPr>
        <w:footnoteReference w:id="276"/>
      </w:r>
      <w:r>
        <w:rPr>
          <w:rFonts w:cs="Arial"/>
          <w:sz w:val="24"/>
        </w:rPr>
        <w:t xml:space="preserve">  </w:t>
      </w:r>
      <w:r w:rsidRPr="00863268">
        <w:rPr>
          <w:rFonts w:cs="Arial"/>
          <w:sz w:val="24"/>
        </w:rPr>
        <w:t>Questo non significa una codificazione teologica dell'ordine costituito, né, tanto meno, il riconoscimento di qualcosa di definitivo; semplicemente se ne am</w:t>
      </w:r>
      <w:r>
        <w:rPr>
          <w:rFonts w:cs="Arial"/>
          <w:sz w:val="24"/>
        </w:rPr>
        <w:t>mette l'esistenza. Il cristiane</w:t>
      </w:r>
      <w:r w:rsidRPr="00863268">
        <w:rPr>
          <w:rFonts w:cs="Arial"/>
          <w:sz w:val="24"/>
        </w:rPr>
        <w:t xml:space="preserve">simo non si impegna ad abbattere le strutture, però, entrando in tutta la realtà dell'uomo, quella della sua persona, della società e dell'ambiente, la trasforma dall'interno. </w:t>
      </w:r>
    </w:p>
    <w:p w14:paraId="3B2F722A" w14:textId="40B9CD38" w:rsidR="00C94091" w:rsidRDefault="002B72CC" w:rsidP="007E52C2">
      <w:pPr>
        <w:spacing w:line="240" w:lineRule="atLeast"/>
        <w:jc w:val="both"/>
        <w:rPr>
          <w:rFonts w:cs="Arial"/>
          <w:sz w:val="24"/>
        </w:rPr>
      </w:pPr>
      <w:r>
        <w:rPr>
          <w:rFonts w:cs="Arial"/>
          <w:sz w:val="24"/>
        </w:rPr>
        <w:tab/>
      </w:r>
      <w:r w:rsidR="00C94091" w:rsidRPr="00863268">
        <w:rPr>
          <w:rFonts w:cs="Arial"/>
          <w:sz w:val="24"/>
        </w:rPr>
        <w:t xml:space="preserve">Quale sia la sua forza di penetrazione e di sconvolgimento anche per </w:t>
      </w:r>
      <w:r w:rsidR="00C94091">
        <w:rPr>
          <w:rFonts w:cs="Arial"/>
          <w:sz w:val="24"/>
        </w:rPr>
        <w:t xml:space="preserve">la schiavitù, si può capire dalla </w:t>
      </w:r>
      <w:r w:rsidR="00C94091" w:rsidRPr="002B72CC">
        <w:rPr>
          <w:rFonts w:cs="Arial"/>
          <w:i/>
          <w:sz w:val="24"/>
        </w:rPr>
        <w:t>Lettera a Filemone</w:t>
      </w:r>
      <w:r w:rsidR="00C94091" w:rsidRPr="00863268">
        <w:rPr>
          <w:rFonts w:cs="Arial"/>
          <w:sz w:val="24"/>
        </w:rPr>
        <w:t xml:space="preserve"> in cui Paolo dispone che lo schiavo Onesimo ritorni dal su</w:t>
      </w:r>
      <w:r w:rsidR="00C94091">
        <w:rPr>
          <w:rFonts w:cs="Arial"/>
          <w:sz w:val="24"/>
        </w:rPr>
        <w:t>o padrone che deve accoglierlo «</w:t>
      </w:r>
      <w:r w:rsidR="00C94091" w:rsidRPr="00863268">
        <w:rPr>
          <w:rFonts w:cs="Arial"/>
          <w:sz w:val="24"/>
        </w:rPr>
        <w:t xml:space="preserve">non più </w:t>
      </w:r>
      <w:r w:rsidR="00C94091">
        <w:rPr>
          <w:rFonts w:cs="Arial"/>
          <w:sz w:val="24"/>
        </w:rPr>
        <w:t xml:space="preserve">però </w:t>
      </w:r>
      <w:r w:rsidR="00C94091" w:rsidRPr="00863268">
        <w:rPr>
          <w:rFonts w:cs="Arial"/>
          <w:sz w:val="24"/>
        </w:rPr>
        <w:t>come schiavo, ma molto più che schiavo, come un fratello carissimo</w:t>
      </w:r>
      <w:r w:rsidR="00C94091">
        <w:rPr>
          <w:rFonts w:cs="Arial"/>
          <w:sz w:val="24"/>
        </w:rPr>
        <w:t>, in primo luogo a me [= Paolo]</w:t>
      </w:r>
      <w:r w:rsidR="00C94091" w:rsidRPr="00863268">
        <w:rPr>
          <w:rFonts w:cs="Arial"/>
          <w:sz w:val="24"/>
        </w:rPr>
        <w:t xml:space="preserve">, ma </w:t>
      </w:r>
      <w:r w:rsidR="00C94091">
        <w:rPr>
          <w:rFonts w:cs="Arial"/>
          <w:sz w:val="24"/>
        </w:rPr>
        <w:t>ancora più per</w:t>
      </w:r>
      <w:r w:rsidR="00C94091" w:rsidRPr="00863268">
        <w:rPr>
          <w:rFonts w:cs="Arial"/>
          <w:sz w:val="24"/>
        </w:rPr>
        <w:t xml:space="preserve"> te, sia come uomo, sia come fratello n</w:t>
      </w:r>
      <w:r w:rsidR="00C94091">
        <w:rPr>
          <w:rFonts w:cs="Arial"/>
          <w:sz w:val="24"/>
        </w:rPr>
        <w:t>el Signore»</w:t>
      </w:r>
      <w:r w:rsidR="00C94091" w:rsidRPr="00863268">
        <w:rPr>
          <w:rFonts w:cs="Arial"/>
          <w:sz w:val="24"/>
        </w:rPr>
        <w:t xml:space="preserve"> (Fm 16). </w:t>
      </w:r>
      <w:r w:rsidR="00C94091">
        <w:rPr>
          <w:rFonts w:cs="Arial"/>
          <w:sz w:val="24"/>
        </w:rPr>
        <w:t>Simile prospettiva ha disgregato la schiavitù nel suo aspetto negativo di bieca sudditanza, pur lasciando l’apparato esteriore di dipendenza. La trasformazione della società non avviene con un proclama o uno statuto, per quanto giusti possano essere, bensì con il cambiamento di mentalità e l’adozione di usi e costumi nuovi. Detto in termini perentori, bisogna cambiare prima la testa e il cuore, poi le strutture. Paolo non ha né i mezzi né la forza di cambiare le strutture della società, ha però la potenza del Vangelo che trasforma i cuori. Incomincia a ricordare la comune dignità in Cristo, la fratellanza che viene dal battesimo e lega gli uomini, la dipendenza amorosa dall’unico Padre. Paolo crea una mentalità che lavora per il cambiamento delle strutture oppressive. Evita due estremi ugualmente perniciosi: quello di un cambiamento repentino e rivoluzionario che non porta frutto, come la sfortunata vicenda di Spartaco,</w:t>
      </w:r>
      <w:r w:rsidR="00C94091">
        <w:rPr>
          <w:rStyle w:val="Rimandonotaapidipagina"/>
          <w:rFonts w:cs="Arial"/>
        </w:rPr>
        <w:footnoteReference w:id="277"/>
      </w:r>
      <w:r w:rsidR="00C94091">
        <w:rPr>
          <w:rFonts w:cs="Arial"/>
          <w:sz w:val="24"/>
        </w:rPr>
        <w:t xml:space="preserve"> e quello di una colpevole e neghittosa rassegnazione a mantenere lo </w:t>
      </w:r>
      <w:r w:rsidR="00C94091">
        <w:rPr>
          <w:rFonts w:cs="Arial"/>
          <w:i/>
          <w:sz w:val="24"/>
        </w:rPr>
        <w:t>statu quo</w:t>
      </w:r>
      <w:r w:rsidR="00C94091">
        <w:rPr>
          <w:rFonts w:cs="Arial"/>
          <w:sz w:val="24"/>
        </w:rPr>
        <w:t xml:space="preserve">. </w:t>
      </w:r>
    </w:p>
    <w:p w14:paraId="263B928C" w14:textId="369DF8EB" w:rsidR="00C94091" w:rsidRDefault="00C94091" w:rsidP="007E52C2">
      <w:pPr>
        <w:spacing w:line="240" w:lineRule="atLeast"/>
        <w:jc w:val="both"/>
        <w:rPr>
          <w:rFonts w:cs="Arial"/>
          <w:sz w:val="24"/>
        </w:rPr>
      </w:pPr>
      <w:r>
        <w:rPr>
          <w:rFonts w:cs="Arial"/>
          <w:sz w:val="24"/>
        </w:rPr>
        <w:tab/>
        <w:t>Giudicando oggi il comportamento di Paolo non solo non lo possiamo accusare di aver favorito la schiavitù, gli riconosciamo a</w:t>
      </w:r>
      <w:r w:rsidR="002B72CC">
        <w:rPr>
          <w:rFonts w:cs="Arial"/>
          <w:sz w:val="24"/>
        </w:rPr>
        <w:t xml:space="preserve">ddirittura </w:t>
      </w:r>
      <w:r>
        <w:rPr>
          <w:rFonts w:cs="Arial"/>
          <w:sz w:val="24"/>
        </w:rPr>
        <w:t>il merito di a</w:t>
      </w:r>
      <w:r w:rsidR="002B72CC">
        <w:rPr>
          <w:rFonts w:cs="Arial"/>
          <w:sz w:val="24"/>
        </w:rPr>
        <w:t>ver posto le basi</w:t>
      </w:r>
      <w:r>
        <w:rPr>
          <w:rFonts w:cs="Arial"/>
          <w:sz w:val="24"/>
        </w:rPr>
        <w:t xml:space="preserve"> per una uguaglianza che trova la sua radice nella fratellanza evangelica.</w:t>
      </w:r>
    </w:p>
    <w:p w14:paraId="5671BDCE" w14:textId="77777777" w:rsidR="00C94091" w:rsidRDefault="00C94091" w:rsidP="007E52C2">
      <w:pPr>
        <w:spacing w:line="240" w:lineRule="atLeast"/>
        <w:jc w:val="both"/>
        <w:rPr>
          <w:rFonts w:cs="Arial"/>
          <w:sz w:val="24"/>
        </w:rPr>
      </w:pPr>
    </w:p>
    <w:p w14:paraId="648B6379" w14:textId="5D8210B7" w:rsidR="00C94091" w:rsidRDefault="00C94091" w:rsidP="007E52C2">
      <w:pPr>
        <w:spacing w:line="240" w:lineRule="atLeast"/>
        <w:jc w:val="both"/>
        <w:rPr>
          <w:rFonts w:cs="Arial"/>
          <w:sz w:val="24"/>
        </w:rPr>
      </w:pPr>
      <w:r w:rsidRPr="00863268">
        <w:rPr>
          <w:rFonts w:cs="Arial"/>
          <w:sz w:val="24"/>
        </w:rPr>
        <w:tab/>
        <w:t xml:space="preserve">Agli schiavi </w:t>
      </w:r>
      <w:r>
        <w:rPr>
          <w:rFonts w:cs="Arial"/>
          <w:sz w:val="24"/>
        </w:rPr>
        <w:t xml:space="preserve">Paolo </w:t>
      </w:r>
      <w:r w:rsidRPr="00863268">
        <w:rPr>
          <w:rFonts w:cs="Arial"/>
          <w:sz w:val="24"/>
        </w:rPr>
        <w:t>chiede di essere docili ai padroni terreni,</w:t>
      </w:r>
      <w:r w:rsidRPr="00863268">
        <w:rPr>
          <w:rStyle w:val="Rimandonotaapidipagina"/>
          <w:rFonts w:cs="Arial"/>
        </w:rPr>
        <w:footnoteReference w:id="278"/>
      </w:r>
      <w:r w:rsidRPr="00863268">
        <w:rPr>
          <w:rFonts w:cs="Arial"/>
          <w:sz w:val="24"/>
        </w:rPr>
        <w:t xml:space="preserve">  prestando un servizio che rifugge dalla finzione. </w:t>
      </w:r>
      <w:r>
        <w:rPr>
          <w:rFonts w:cs="Arial"/>
          <w:sz w:val="24"/>
        </w:rPr>
        <w:t>L</w:t>
      </w:r>
      <w:r w:rsidRPr="00863268">
        <w:rPr>
          <w:rFonts w:cs="Arial"/>
          <w:sz w:val="24"/>
        </w:rPr>
        <w:t>'obbligo principale</w:t>
      </w:r>
      <w:r>
        <w:rPr>
          <w:rFonts w:cs="Arial"/>
          <w:sz w:val="24"/>
        </w:rPr>
        <w:t>,</w:t>
      </w:r>
      <w:r w:rsidRPr="00863268">
        <w:rPr>
          <w:rFonts w:cs="Arial"/>
          <w:sz w:val="24"/>
        </w:rPr>
        <w:t xml:space="preserve"> lavorare per il padrone, </w:t>
      </w:r>
      <w:r w:rsidRPr="00863268">
        <w:rPr>
          <w:rFonts w:cs="Arial"/>
          <w:sz w:val="24"/>
        </w:rPr>
        <w:lastRenderedPageBreak/>
        <w:t>acquista alla luce cristiana una motivazione s</w:t>
      </w:r>
      <w:r>
        <w:rPr>
          <w:rFonts w:cs="Arial"/>
          <w:sz w:val="24"/>
        </w:rPr>
        <w:t>uperiore - «come per il Signore»</w:t>
      </w:r>
      <w:r w:rsidRPr="00863268">
        <w:rPr>
          <w:rFonts w:cs="Arial"/>
          <w:sz w:val="24"/>
        </w:rPr>
        <w:t xml:space="preserve"> </w:t>
      </w:r>
      <w:r>
        <w:rPr>
          <w:rFonts w:cs="Arial"/>
          <w:sz w:val="24"/>
        </w:rPr>
        <w:t xml:space="preserve"> del </w:t>
      </w:r>
      <w:r w:rsidRPr="00863268">
        <w:rPr>
          <w:rFonts w:cs="Arial"/>
          <w:sz w:val="24"/>
        </w:rPr>
        <w:t>v.</w:t>
      </w:r>
      <w:r>
        <w:rPr>
          <w:rFonts w:cs="Arial"/>
          <w:sz w:val="24"/>
        </w:rPr>
        <w:t xml:space="preserve"> </w:t>
      </w:r>
      <w:r w:rsidRPr="00863268">
        <w:rPr>
          <w:rFonts w:cs="Arial"/>
          <w:sz w:val="24"/>
        </w:rPr>
        <w:t xml:space="preserve">23 - che orienta in modo nuovo la loro esistenza. </w:t>
      </w:r>
      <w:r>
        <w:rPr>
          <w:rFonts w:cs="Arial"/>
          <w:sz w:val="24"/>
        </w:rPr>
        <w:t>È</w:t>
      </w:r>
      <w:r w:rsidRPr="00863268">
        <w:rPr>
          <w:rFonts w:cs="Arial"/>
          <w:sz w:val="24"/>
        </w:rPr>
        <w:t xml:space="preserve"> così offerta una soluzione per risolvere l'apparente contraddizione tra una società che non si può cambiare di colpo e un non-senso della loro condizione di schiavi. Lavorare per il Signore è l'unico modo p</w:t>
      </w:r>
      <w:r>
        <w:rPr>
          <w:rFonts w:cs="Arial"/>
          <w:sz w:val="24"/>
        </w:rPr>
        <w:t>er umanizzare il lavoro, permet</w:t>
      </w:r>
      <w:r w:rsidRPr="00863268">
        <w:rPr>
          <w:rFonts w:cs="Arial"/>
          <w:sz w:val="24"/>
        </w:rPr>
        <w:t xml:space="preserve">tendo di </w:t>
      </w:r>
      <w:r w:rsidR="002B72CC">
        <w:rPr>
          <w:rFonts w:cs="Arial"/>
          <w:sz w:val="24"/>
        </w:rPr>
        <w:t xml:space="preserve">sentirsi e di </w:t>
      </w:r>
      <w:r w:rsidRPr="00863268">
        <w:rPr>
          <w:rFonts w:cs="Arial"/>
          <w:sz w:val="24"/>
        </w:rPr>
        <w:t xml:space="preserve">essere, nonostante le apparenze, persone. </w:t>
      </w:r>
    </w:p>
    <w:p w14:paraId="5273F86A" w14:textId="6161FB4C" w:rsidR="00C94091" w:rsidRDefault="00C94091" w:rsidP="007E52C2">
      <w:pPr>
        <w:spacing w:line="240" w:lineRule="atLeast"/>
        <w:jc w:val="both"/>
        <w:rPr>
          <w:rFonts w:cs="Arial"/>
          <w:sz w:val="24"/>
        </w:rPr>
      </w:pPr>
      <w:r>
        <w:rPr>
          <w:rFonts w:cs="Arial"/>
          <w:sz w:val="24"/>
        </w:rPr>
        <w:tab/>
      </w:r>
      <w:r w:rsidRPr="00863268">
        <w:rPr>
          <w:rFonts w:cs="Arial"/>
          <w:sz w:val="24"/>
        </w:rPr>
        <w:t xml:space="preserve">Proprio come persone, cioè uomini liberi, sono </w:t>
      </w:r>
      <w:r w:rsidR="002B72CC">
        <w:rPr>
          <w:rFonts w:cs="Arial"/>
          <w:sz w:val="24"/>
        </w:rPr>
        <w:t>considerati</w:t>
      </w:r>
      <w:r w:rsidRPr="00863268">
        <w:rPr>
          <w:rFonts w:cs="Arial"/>
          <w:sz w:val="24"/>
        </w:rPr>
        <w:t xml:space="preserve"> gli</w:t>
      </w:r>
      <w:r>
        <w:rPr>
          <w:rFonts w:cs="Arial"/>
          <w:sz w:val="24"/>
        </w:rPr>
        <w:t xml:space="preserve"> schiavi perché a loro spetta «</w:t>
      </w:r>
      <w:r w:rsidR="002B72CC">
        <w:rPr>
          <w:rFonts w:cs="Arial"/>
          <w:sz w:val="24"/>
        </w:rPr>
        <w:t>l’</w:t>
      </w:r>
      <w:r>
        <w:rPr>
          <w:rFonts w:cs="Arial"/>
          <w:sz w:val="24"/>
        </w:rPr>
        <w:t>eredità» che riceveranno «dal Signore»</w:t>
      </w:r>
      <w:r w:rsidRPr="00863268">
        <w:rPr>
          <w:rFonts w:cs="Arial"/>
          <w:sz w:val="24"/>
        </w:rPr>
        <w:t xml:space="preserve"> (v. 24). Per </w:t>
      </w:r>
      <w:r>
        <w:rPr>
          <w:rFonts w:cs="Arial"/>
          <w:sz w:val="24"/>
        </w:rPr>
        <w:t>loro, normalmente senza eredità</w:t>
      </w:r>
      <w:r w:rsidRPr="00863268">
        <w:rPr>
          <w:rFonts w:cs="Arial"/>
          <w:sz w:val="24"/>
        </w:rPr>
        <w:t>,</w:t>
      </w:r>
      <w:r>
        <w:rPr>
          <w:rStyle w:val="Rimandonotaapidipagina"/>
          <w:rFonts w:cs="Arial"/>
        </w:rPr>
        <w:footnoteReference w:id="279"/>
      </w:r>
      <w:r w:rsidRPr="00863268">
        <w:rPr>
          <w:rFonts w:cs="Arial"/>
          <w:sz w:val="24"/>
        </w:rPr>
        <w:t xml:space="preserve"> è tempo di speranza: la promessa di un'eredità li rende partecipi dell'ordine nuovo portato da Cristo e già operante prima ancora che arrivi la fine. Nella comunità cristiana, infatti, l'eredità promessa non dipende più dalla condizione sociale in c</w:t>
      </w:r>
      <w:r>
        <w:rPr>
          <w:rFonts w:cs="Arial"/>
          <w:sz w:val="24"/>
        </w:rPr>
        <w:t>ui ci si trova, ma dall'essere «in Cristo»</w:t>
      </w:r>
      <w:r w:rsidRPr="00863268">
        <w:rPr>
          <w:rFonts w:cs="Arial"/>
          <w:sz w:val="24"/>
        </w:rPr>
        <w:t xml:space="preserve">. </w:t>
      </w:r>
    </w:p>
    <w:p w14:paraId="460DE415" w14:textId="77777777" w:rsidR="00C94091" w:rsidRPr="00863268" w:rsidRDefault="00C94091" w:rsidP="007E52C2">
      <w:pPr>
        <w:spacing w:line="240" w:lineRule="atLeast"/>
        <w:jc w:val="both"/>
        <w:rPr>
          <w:rFonts w:cs="Arial"/>
          <w:sz w:val="24"/>
        </w:rPr>
      </w:pPr>
      <w:r>
        <w:rPr>
          <w:rFonts w:cs="Arial"/>
          <w:sz w:val="24"/>
        </w:rPr>
        <w:tab/>
      </w:r>
      <w:r w:rsidRPr="00863268">
        <w:rPr>
          <w:rFonts w:cs="Arial"/>
          <w:sz w:val="24"/>
        </w:rPr>
        <w:t>L'ammonimento agli schiavi termi</w:t>
      </w:r>
      <w:r>
        <w:rPr>
          <w:rFonts w:cs="Arial"/>
          <w:sz w:val="24"/>
        </w:rPr>
        <w:t>na con un comando riassuntivo: «</w:t>
      </w:r>
      <w:r w:rsidRPr="00863268">
        <w:rPr>
          <w:rFonts w:cs="Arial"/>
          <w:sz w:val="24"/>
        </w:rPr>
        <w:t xml:space="preserve">Servite </w:t>
      </w:r>
      <w:r>
        <w:rPr>
          <w:rFonts w:cs="Arial"/>
          <w:sz w:val="24"/>
        </w:rPr>
        <w:t>il</w:t>
      </w:r>
      <w:r w:rsidRPr="00863268">
        <w:rPr>
          <w:rFonts w:cs="Arial"/>
          <w:sz w:val="24"/>
        </w:rPr>
        <w:t xml:space="preserve"> Signore</w:t>
      </w:r>
      <w:r>
        <w:rPr>
          <w:rFonts w:cs="Arial"/>
          <w:sz w:val="24"/>
        </w:rPr>
        <w:t xml:space="preserve"> che è Cristo!»</w:t>
      </w:r>
      <w:r w:rsidRPr="00863268">
        <w:rPr>
          <w:rFonts w:cs="Arial"/>
          <w:sz w:val="24"/>
        </w:rPr>
        <w:t>"</w:t>
      </w:r>
      <w:r w:rsidRPr="00863268">
        <w:rPr>
          <w:rStyle w:val="Rimandonotaapidipagina"/>
          <w:rFonts w:cs="Arial"/>
        </w:rPr>
        <w:footnoteReference w:id="280"/>
      </w:r>
      <w:r>
        <w:rPr>
          <w:rFonts w:cs="Arial"/>
          <w:sz w:val="24"/>
        </w:rPr>
        <w:t xml:space="preserve"> che, se da un lato la</w:t>
      </w:r>
      <w:r w:rsidRPr="00863268">
        <w:rPr>
          <w:rFonts w:cs="Arial"/>
          <w:sz w:val="24"/>
        </w:rPr>
        <w:t>scia nella condizione presente, dall'altro addita una nuova situazione che il Cristo morto e risorto (= Signore) ha già reso operante. Con queste sostanziose affermazioni teologiche Paolo priva il regime di schiavitù di qualsiasi legittimazione e autorità.</w:t>
      </w:r>
    </w:p>
    <w:p w14:paraId="1DF3D0D9" w14:textId="06F28E52" w:rsidR="00C94091" w:rsidRPr="00863268" w:rsidRDefault="00C94091" w:rsidP="007E52C2">
      <w:pPr>
        <w:spacing w:line="240" w:lineRule="atLeast"/>
        <w:jc w:val="both"/>
        <w:rPr>
          <w:rFonts w:cs="Arial"/>
          <w:sz w:val="24"/>
        </w:rPr>
      </w:pPr>
      <w:r w:rsidRPr="00863268">
        <w:rPr>
          <w:rFonts w:cs="Arial"/>
          <w:sz w:val="24"/>
        </w:rPr>
        <w:tab/>
        <w:t>La collocazione del v. 25 non è del tutto chiara</w:t>
      </w:r>
      <w:r w:rsidR="002B72CC">
        <w:rPr>
          <w:rFonts w:cs="Arial"/>
          <w:sz w:val="24"/>
        </w:rPr>
        <w:t>,</w:t>
      </w:r>
      <w:r w:rsidRPr="00863268">
        <w:rPr>
          <w:rFonts w:cs="Arial"/>
          <w:sz w:val="24"/>
        </w:rPr>
        <w:t xml:space="preserve"> cosicché qualcuno lega il verso con quello che precede (più logico per forma) e qualcun altro con quello che segue (più logico per </w:t>
      </w:r>
      <w:proofErr w:type="spellStart"/>
      <w:r w:rsidRPr="00863268">
        <w:rPr>
          <w:rFonts w:cs="Arial"/>
          <w:sz w:val="24"/>
        </w:rPr>
        <w:t>contentuto</w:t>
      </w:r>
      <w:proofErr w:type="spellEnd"/>
      <w:r w:rsidRPr="00863268">
        <w:rPr>
          <w:rFonts w:cs="Arial"/>
          <w:sz w:val="24"/>
        </w:rPr>
        <w:t xml:space="preserve">). Nel primo caso il contenuto sarebbe un avviso agli schiavi per allontanarli da pensieri di ribellione, nel secondo caso </w:t>
      </w:r>
      <w:r>
        <w:rPr>
          <w:rFonts w:cs="Arial"/>
          <w:sz w:val="24"/>
        </w:rPr>
        <w:t xml:space="preserve">sarebbe </w:t>
      </w:r>
      <w:r w:rsidRPr="00863268">
        <w:rPr>
          <w:rFonts w:cs="Arial"/>
          <w:sz w:val="24"/>
        </w:rPr>
        <w:t>un monito ai padroni perché trattino con equità gli schiavi. Letto nel suo contesto, il monito sarebbe rivolto ai padroni cristiani che potrebbero lasciarsi trascinare da comportamenti codificati dalla prassi ordinaria, poco tenera nei confronti degli schiavi. Secondo le norme della città greca il padrone poteva punire lo schiavo per le mancan</w:t>
      </w:r>
      <w:r>
        <w:rPr>
          <w:rFonts w:cs="Arial"/>
          <w:sz w:val="24"/>
        </w:rPr>
        <w:t>ze commesse, a suo giudizio, do</w:t>
      </w:r>
      <w:r w:rsidRPr="00863268">
        <w:rPr>
          <w:rFonts w:cs="Arial"/>
          <w:sz w:val="24"/>
        </w:rPr>
        <w:t>po averne però udito la discolpa. Solo per le condanne a morte era richiesto il parere del magistrato. Nonostante queste norme giuridiche e alcuni princìpi morali della filosofia popolare, gli abusi dei padroni non erano una rarità.</w:t>
      </w:r>
    </w:p>
    <w:p w14:paraId="2D9FD8CB" w14:textId="73C86F14" w:rsidR="00C94091" w:rsidRPr="00863268" w:rsidRDefault="00C94091" w:rsidP="007E52C2">
      <w:pPr>
        <w:spacing w:line="240" w:lineRule="atLeast"/>
        <w:jc w:val="both"/>
        <w:rPr>
          <w:rFonts w:cs="Arial"/>
          <w:sz w:val="24"/>
        </w:rPr>
      </w:pPr>
      <w:r>
        <w:rPr>
          <w:rFonts w:cs="Arial"/>
          <w:sz w:val="24"/>
        </w:rPr>
        <w:tab/>
        <w:t>Solo a 4,1 appare il termine «padroni»</w:t>
      </w:r>
      <w:r w:rsidRPr="00863268">
        <w:rPr>
          <w:rFonts w:cs="Arial"/>
          <w:sz w:val="24"/>
        </w:rPr>
        <w:t xml:space="preserve"> con l'in</w:t>
      </w:r>
      <w:r w:rsidR="002B72CC">
        <w:rPr>
          <w:rFonts w:cs="Arial"/>
          <w:sz w:val="24"/>
        </w:rPr>
        <w:t>dicazione del corretto comporta</w:t>
      </w:r>
      <w:r w:rsidRPr="00863268">
        <w:rPr>
          <w:rFonts w:cs="Arial"/>
          <w:sz w:val="24"/>
        </w:rPr>
        <w:t>mento. In base al principio della reciprocità che anima tutta la tabel</w:t>
      </w:r>
      <w:r>
        <w:rPr>
          <w:rFonts w:cs="Arial"/>
          <w:sz w:val="24"/>
        </w:rPr>
        <w:t>la dei diritti e dei doveri, an</w:t>
      </w:r>
      <w:r w:rsidRPr="00863268">
        <w:rPr>
          <w:rFonts w:cs="Arial"/>
          <w:sz w:val="24"/>
        </w:rPr>
        <w:t>che i</w:t>
      </w:r>
      <w:r w:rsidR="002B72CC">
        <w:rPr>
          <w:rFonts w:cs="Arial"/>
          <w:sz w:val="24"/>
        </w:rPr>
        <w:t xml:space="preserve"> padroni devono sottostare a un preciso</w:t>
      </w:r>
      <w:r w:rsidRPr="00863268">
        <w:rPr>
          <w:rFonts w:cs="Arial"/>
          <w:sz w:val="24"/>
        </w:rPr>
        <w:t xml:space="preserve"> </w:t>
      </w:r>
      <w:r w:rsidR="002B72CC" w:rsidRPr="00863268">
        <w:rPr>
          <w:rFonts w:cs="Arial"/>
          <w:sz w:val="24"/>
        </w:rPr>
        <w:t>ordinamento</w:t>
      </w:r>
      <w:r>
        <w:rPr>
          <w:rFonts w:cs="Arial"/>
          <w:sz w:val="24"/>
        </w:rPr>
        <w:t>. Dare ai servi «ciò che è giusto ed equo»</w:t>
      </w:r>
      <w:r w:rsidRPr="00863268">
        <w:rPr>
          <w:rFonts w:cs="Arial"/>
          <w:sz w:val="24"/>
        </w:rPr>
        <w:t xml:space="preserve"> è già un primo riconoscimento della loro dignità di </w:t>
      </w:r>
      <w:r>
        <w:rPr>
          <w:rFonts w:cs="Arial"/>
          <w:sz w:val="24"/>
        </w:rPr>
        <w:t>persone, una grande novità, perché nell'ordi</w:t>
      </w:r>
      <w:r w:rsidRPr="00863268">
        <w:rPr>
          <w:rFonts w:cs="Arial"/>
          <w:sz w:val="24"/>
        </w:rPr>
        <w:t>namento giuridico della città greca lo schiavo era solo oggetto, mai soggetto, di diritti. Il pensiero greco si era ripetutamente occupato del problema de</w:t>
      </w:r>
      <w:r>
        <w:rPr>
          <w:rFonts w:cs="Arial"/>
          <w:sz w:val="24"/>
        </w:rPr>
        <w:t>lla schiavitù, ponendo concorde</w:t>
      </w:r>
      <w:r w:rsidRPr="00863268">
        <w:rPr>
          <w:rFonts w:cs="Arial"/>
          <w:sz w:val="24"/>
        </w:rPr>
        <w:t>mente lo schiavo al fondo della scala sociale e accettando l'esistenza dell'istituto come un fatto naturale e perciò da non porre in discussione.</w:t>
      </w:r>
      <w:r w:rsidRPr="00863268">
        <w:rPr>
          <w:rStyle w:val="Rimandonotaapidipagina"/>
          <w:rFonts w:cs="Arial"/>
        </w:rPr>
        <w:footnoteReference w:id="281"/>
      </w:r>
    </w:p>
    <w:p w14:paraId="684CB3EB" w14:textId="6B5A58B0" w:rsidR="00C94091" w:rsidRPr="00863268" w:rsidRDefault="00C94091" w:rsidP="007E52C2">
      <w:pPr>
        <w:spacing w:line="240" w:lineRule="atLeast"/>
        <w:jc w:val="both"/>
        <w:rPr>
          <w:rFonts w:cs="Arial"/>
          <w:sz w:val="24"/>
        </w:rPr>
      </w:pPr>
      <w:r w:rsidRPr="00863268">
        <w:rPr>
          <w:rFonts w:cs="Arial"/>
          <w:sz w:val="24"/>
        </w:rPr>
        <w:tab/>
        <w:t>L'incontro con il mondo cristiano e l'esistenza di Dio relativizza</w:t>
      </w:r>
      <w:r w:rsidR="002B72CC">
        <w:rPr>
          <w:rFonts w:cs="Arial"/>
          <w:sz w:val="24"/>
        </w:rPr>
        <w:t>no</w:t>
      </w:r>
      <w:r w:rsidRPr="00863268">
        <w:rPr>
          <w:rFonts w:cs="Arial"/>
          <w:sz w:val="24"/>
        </w:rPr>
        <w:t xml:space="preserve"> la funzione del padrone che è pure obbligato a interrogarsi e a confrontarsi per sapere quello che è giusto ed equo. Anche</w:t>
      </w:r>
      <w:r>
        <w:rPr>
          <w:rFonts w:cs="Arial"/>
          <w:sz w:val="24"/>
        </w:rPr>
        <w:t xml:space="preserve"> lui deve riconoscere di avere «</w:t>
      </w:r>
      <w:r w:rsidRPr="00863268">
        <w:rPr>
          <w:rFonts w:cs="Arial"/>
          <w:sz w:val="24"/>
        </w:rPr>
        <w:t xml:space="preserve">un padrone </w:t>
      </w:r>
      <w:r>
        <w:rPr>
          <w:rFonts w:cs="Arial"/>
          <w:sz w:val="24"/>
        </w:rPr>
        <w:t>in cielo»</w:t>
      </w:r>
      <w:r w:rsidRPr="00863268">
        <w:rPr>
          <w:rFonts w:cs="Arial"/>
          <w:sz w:val="24"/>
        </w:rPr>
        <w:t xml:space="preserve"> e di essere in qualche modo pure lui servo. La maggior parte delle lingue dell'antico Medio Oriente conosce un solo termine estrema</w:t>
      </w:r>
      <w:r>
        <w:rPr>
          <w:rFonts w:cs="Arial"/>
          <w:sz w:val="24"/>
        </w:rPr>
        <w:t>mente generico per indicare il servo, lo schiavo</w:t>
      </w:r>
      <w:r w:rsidRPr="00863268">
        <w:rPr>
          <w:rFonts w:cs="Arial"/>
          <w:sz w:val="24"/>
        </w:rPr>
        <w:t xml:space="preserve">. Questo termine è generico perché di carattere relativo, non </w:t>
      </w:r>
      <w:r w:rsidRPr="00863268">
        <w:rPr>
          <w:rFonts w:cs="Arial"/>
          <w:sz w:val="24"/>
        </w:rPr>
        <w:lastRenderedPageBreak/>
        <w:t>designa uno stato (giuridico o altro) vali</w:t>
      </w:r>
      <w:r>
        <w:rPr>
          <w:rFonts w:cs="Arial"/>
          <w:sz w:val="24"/>
        </w:rPr>
        <w:t>do di per sé, ma designa un rap</w:t>
      </w:r>
      <w:r w:rsidRPr="00863268">
        <w:rPr>
          <w:rFonts w:cs="Arial"/>
          <w:sz w:val="24"/>
        </w:rPr>
        <w:t>porto verso qualche altra persona o istituzione. Si è servi di qual</w:t>
      </w:r>
      <w:r>
        <w:rPr>
          <w:rFonts w:cs="Arial"/>
          <w:sz w:val="24"/>
        </w:rPr>
        <w:t>cuno, piuttosto che servi in as</w:t>
      </w:r>
      <w:r w:rsidRPr="00863268">
        <w:rPr>
          <w:rFonts w:cs="Arial"/>
          <w:sz w:val="24"/>
        </w:rPr>
        <w:t>soluto. Si può dire che tutti siano servi di qualcuno, se non altro del re che a sua volta è servo della divinità; e viceversa, tutt</w:t>
      </w:r>
      <w:r>
        <w:rPr>
          <w:rFonts w:cs="Arial"/>
          <w:sz w:val="24"/>
        </w:rPr>
        <w:t>i o quasi saranno a loro volta padroni</w:t>
      </w:r>
      <w:r w:rsidRPr="00863268">
        <w:rPr>
          <w:rFonts w:cs="Arial"/>
          <w:sz w:val="24"/>
        </w:rPr>
        <w:t xml:space="preserve"> di qualcuno, se non altro dei figli. Ancora una volta, con l'imperativo dato ai padroni, i ferrei rapporti sono frantumati in nome di una legge superiore, ora ancora nebulosa, ma che si profila sempre più come la legge suprema, quella dell'amore.</w:t>
      </w:r>
    </w:p>
    <w:p w14:paraId="619F25D8" w14:textId="74E84F1D" w:rsidR="00C94091" w:rsidRPr="009D7201" w:rsidRDefault="00C94091" w:rsidP="007E52C2">
      <w:pPr>
        <w:spacing w:line="240" w:lineRule="atLeast"/>
        <w:jc w:val="both"/>
        <w:rPr>
          <w:rFonts w:cs="Arial"/>
          <w:sz w:val="24"/>
        </w:rPr>
      </w:pPr>
      <w:r w:rsidRPr="00863268">
        <w:rPr>
          <w:rFonts w:cs="Arial"/>
          <w:sz w:val="24"/>
        </w:rPr>
        <w:tab/>
        <w:t>Il codice familiare di Colossesi, mentre crea</w:t>
      </w:r>
      <w:r>
        <w:rPr>
          <w:rFonts w:cs="Arial"/>
          <w:sz w:val="24"/>
        </w:rPr>
        <w:t xml:space="preserve"> </w:t>
      </w:r>
      <w:r w:rsidRPr="00863268">
        <w:rPr>
          <w:rFonts w:cs="Arial"/>
          <w:sz w:val="24"/>
        </w:rPr>
        <w:t>un nuovo genere letterario biblico, richiama la co</w:t>
      </w:r>
      <w:r>
        <w:rPr>
          <w:rFonts w:cs="Arial"/>
          <w:sz w:val="24"/>
        </w:rPr>
        <w:t>munità cristiana alla più pura “mondanità”,</w:t>
      </w:r>
      <w:r w:rsidRPr="00863268">
        <w:rPr>
          <w:rFonts w:cs="Arial"/>
          <w:sz w:val="24"/>
        </w:rPr>
        <w:t xml:space="preserve"> allorché il termine è spogliato del suo senso negativo e conserva solo quello di inserimento e di appartenenza al </w:t>
      </w:r>
      <w:r>
        <w:rPr>
          <w:rFonts w:cs="Arial"/>
          <w:sz w:val="24"/>
        </w:rPr>
        <w:t>mondo. Dopo l'invito a cercare «le cose di lassù»</w:t>
      </w:r>
      <w:r w:rsidRPr="00863268">
        <w:rPr>
          <w:rFonts w:cs="Arial"/>
          <w:sz w:val="24"/>
        </w:rPr>
        <w:t xml:space="preserve"> (3,1), la comunità vive con Cristo; rimane però un insieme di persone che </w:t>
      </w:r>
      <w:r w:rsidR="00097125">
        <w:rPr>
          <w:rFonts w:cs="Arial"/>
          <w:sz w:val="24"/>
        </w:rPr>
        <w:t xml:space="preserve">si trovano </w:t>
      </w:r>
      <w:r w:rsidRPr="00863268">
        <w:rPr>
          <w:rFonts w:cs="Arial"/>
          <w:sz w:val="24"/>
        </w:rPr>
        <w:t xml:space="preserve">e operano nel mondo, nelle situazioni ordinarie e nelle relazioni abituali. La loro sarà una vocazione a santificarsi mediante la </w:t>
      </w:r>
      <w:r w:rsidRPr="00CD25BF">
        <w:rPr>
          <w:rFonts w:cs="Arial"/>
          <w:i/>
          <w:sz w:val="24"/>
        </w:rPr>
        <w:t>diaconia mundi</w:t>
      </w:r>
      <w:r>
        <w:rPr>
          <w:rFonts w:cs="Arial"/>
          <w:sz w:val="24"/>
        </w:rPr>
        <w:t>. Tale idea sarà ripresa ai no</w:t>
      </w:r>
      <w:r w:rsidRPr="00863268">
        <w:rPr>
          <w:rFonts w:cs="Arial"/>
          <w:sz w:val="24"/>
        </w:rPr>
        <w:t>stri giorni grazie all'impulso dato dal Concilio Vaticano II,</w:t>
      </w:r>
      <w:r>
        <w:rPr>
          <w:rStyle w:val="Rimandonotaapidipagina"/>
          <w:rFonts w:cs="Arial"/>
        </w:rPr>
        <w:footnoteReference w:id="282"/>
      </w:r>
      <w:r w:rsidRPr="00863268">
        <w:rPr>
          <w:rFonts w:cs="Arial"/>
          <w:sz w:val="24"/>
        </w:rPr>
        <w:t xml:space="preserve"> dopo che per lungo tempo si era insistito sulla </w:t>
      </w:r>
      <w:r w:rsidRPr="00CD25BF">
        <w:rPr>
          <w:rFonts w:cs="Arial"/>
          <w:i/>
          <w:sz w:val="24"/>
        </w:rPr>
        <w:t>fuga mundi</w:t>
      </w:r>
      <w:r w:rsidRPr="00863268">
        <w:rPr>
          <w:rFonts w:cs="Arial"/>
          <w:sz w:val="24"/>
        </w:rPr>
        <w:t>. Non ancora pienamente sviluppato come quello di Efesini, il codice familiare della lettera ai Colossesi offre un primo e prezioso avvio per regolamentare all'esterno e all'interno i rapporti che permettono all'individuo, alla famiglia e alla società di interagire proficuamente e di manifestare la loro nuova realtà di risorti in Cristo.</w:t>
      </w:r>
    </w:p>
    <w:p w14:paraId="5E2B8BD9" w14:textId="77777777" w:rsidR="009E2A38" w:rsidRDefault="009E2A38" w:rsidP="007E52C2">
      <w:pPr>
        <w:spacing w:line="240" w:lineRule="atLeast"/>
        <w:jc w:val="both"/>
      </w:pPr>
    </w:p>
    <w:p w14:paraId="47A0E025" w14:textId="77777777" w:rsidR="009E2A38" w:rsidRDefault="009E2A38" w:rsidP="007E52C2">
      <w:pPr>
        <w:spacing w:line="240" w:lineRule="atLeast"/>
        <w:jc w:val="both"/>
      </w:pPr>
    </w:p>
    <w:p w14:paraId="02A2773E" w14:textId="4D323B50" w:rsidR="00C94091" w:rsidRPr="00863268" w:rsidRDefault="00C94091" w:rsidP="007E52C2">
      <w:pPr>
        <w:spacing w:line="240" w:lineRule="atLeast"/>
        <w:jc w:val="both"/>
        <w:rPr>
          <w:rFonts w:cs="Arial"/>
          <w:b/>
          <w:sz w:val="24"/>
        </w:rPr>
      </w:pPr>
      <w:r w:rsidRPr="00863268">
        <w:rPr>
          <w:rFonts w:cs="Arial"/>
          <w:b/>
          <w:sz w:val="24"/>
        </w:rPr>
        <w:t>E</w:t>
      </w:r>
      <w:r w:rsidR="009E2A38">
        <w:rPr>
          <w:rFonts w:cs="Arial"/>
          <w:b/>
          <w:sz w:val="24"/>
        </w:rPr>
        <w:t xml:space="preserve">sortazioni conclusive </w:t>
      </w:r>
      <w:r w:rsidRPr="00863268">
        <w:rPr>
          <w:rFonts w:cs="Arial"/>
          <w:b/>
          <w:sz w:val="24"/>
        </w:rPr>
        <w:t>(4,2-6)</w:t>
      </w:r>
    </w:p>
    <w:p w14:paraId="2DC54630" w14:textId="77777777" w:rsidR="00C94091" w:rsidRPr="00863268" w:rsidRDefault="00C94091" w:rsidP="007E52C2">
      <w:pPr>
        <w:spacing w:line="240" w:lineRule="atLeast"/>
        <w:jc w:val="both"/>
        <w:rPr>
          <w:rFonts w:cs="Arial"/>
          <w:sz w:val="24"/>
        </w:rPr>
      </w:pPr>
      <w:r w:rsidRPr="001A241A">
        <w:rPr>
          <w:rFonts w:cs="Arial"/>
          <w:b/>
          <w:bCs/>
          <w:i/>
          <w:vertAlign w:val="superscript"/>
        </w:rPr>
        <w:t>2</w:t>
      </w:r>
      <w:r w:rsidRPr="005577B1">
        <w:rPr>
          <w:rFonts w:cs="Arial"/>
          <w:i/>
        </w:rPr>
        <w:t xml:space="preserve">Perseverate nella preghiera e vegliate in essa, rendendo grazie. </w:t>
      </w:r>
      <w:r w:rsidRPr="001A241A">
        <w:rPr>
          <w:rFonts w:cs="Arial"/>
          <w:b/>
          <w:bCs/>
          <w:i/>
          <w:vertAlign w:val="superscript"/>
        </w:rPr>
        <w:t>3</w:t>
      </w:r>
      <w:r w:rsidRPr="005577B1">
        <w:rPr>
          <w:rFonts w:cs="Arial"/>
          <w:i/>
        </w:rPr>
        <w:t xml:space="preserve">Pregate anche per noi, perché Dio ci apra la porta della Parola per annunciare il mistero di Cristo. Per questo mi trovo in prigione, </w:t>
      </w:r>
      <w:r w:rsidRPr="001A241A">
        <w:rPr>
          <w:rFonts w:cs="Arial"/>
          <w:b/>
          <w:bCs/>
          <w:i/>
          <w:vertAlign w:val="superscript"/>
        </w:rPr>
        <w:t>4</w:t>
      </w:r>
      <w:r w:rsidRPr="005577B1">
        <w:rPr>
          <w:rFonts w:cs="Arial"/>
          <w:i/>
        </w:rPr>
        <w:t>affinché possa farlo conoscere, parlandone come devo. </w:t>
      </w:r>
      <w:r w:rsidRPr="001A241A">
        <w:rPr>
          <w:rFonts w:cs="Arial"/>
          <w:b/>
          <w:bCs/>
          <w:i/>
          <w:vertAlign w:val="superscript"/>
        </w:rPr>
        <w:t>5</w:t>
      </w:r>
      <w:r w:rsidRPr="005577B1">
        <w:rPr>
          <w:rFonts w:cs="Arial"/>
          <w:i/>
        </w:rPr>
        <w:t xml:space="preserve">Comportatevi saggiamente con quelli di fuori, cogliendo ogni occasione. </w:t>
      </w:r>
      <w:r w:rsidRPr="001A241A">
        <w:rPr>
          <w:rFonts w:cs="Arial"/>
          <w:b/>
          <w:bCs/>
          <w:i/>
          <w:vertAlign w:val="superscript"/>
        </w:rPr>
        <w:t>6</w:t>
      </w:r>
      <w:r w:rsidRPr="005577B1">
        <w:rPr>
          <w:rFonts w:cs="Arial"/>
          <w:i/>
        </w:rPr>
        <w:t>Il vostro parlare sia sempre gentile, sensato, in modo da saper rispondere a ciascuno come si deve.</w:t>
      </w:r>
    </w:p>
    <w:p w14:paraId="04226FEB" w14:textId="77777777" w:rsidR="00C94091" w:rsidRDefault="00C94091" w:rsidP="007E52C2">
      <w:pPr>
        <w:spacing w:line="240" w:lineRule="atLeast"/>
        <w:jc w:val="both"/>
        <w:rPr>
          <w:rFonts w:cs="Arial"/>
          <w:sz w:val="24"/>
        </w:rPr>
      </w:pPr>
    </w:p>
    <w:p w14:paraId="382C31A2" w14:textId="77777777" w:rsidR="00C94091" w:rsidRPr="00863268" w:rsidRDefault="00C94091" w:rsidP="007E52C2">
      <w:pPr>
        <w:spacing w:line="240" w:lineRule="atLeast"/>
        <w:jc w:val="both"/>
        <w:rPr>
          <w:rFonts w:cs="Arial"/>
          <w:sz w:val="24"/>
        </w:rPr>
      </w:pPr>
      <w:r w:rsidRPr="00863268">
        <w:rPr>
          <w:rFonts w:cs="Arial"/>
          <w:sz w:val="24"/>
        </w:rPr>
        <w:t>Dopo la parentesi tematica e letteraria del codice familiare di 3,18 -</w:t>
      </w:r>
      <w:r>
        <w:rPr>
          <w:rFonts w:cs="Arial"/>
          <w:sz w:val="24"/>
        </w:rPr>
        <w:t xml:space="preserve"> </w:t>
      </w:r>
      <w:r w:rsidRPr="00863268">
        <w:rPr>
          <w:rFonts w:cs="Arial"/>
          <w:sz w:val="24"/>
        </w:rPr>
        <w:t xml:space="preserve">4,1, ritornano ai vv. 2-6 lo stile e il contenuto della lettera </w:t>
      </w:r>
      <w:r>
        <w:rPr>
          <w:rFonts w:cs="Arial"/>
          <w:sz w:val="24"/>
        </w:rPr>
        <w:t xml:space="preserve">caratterizzati </w:t>
      </w:r>
      <w:r w:rsidRPr="00863268">
        <w:rPr>
          <w:rFonts w:cs="Arial"/>
          <w:sz w:val="24"/>
        </w:rPr>
        <w:t>da note più personali. Il br</w:t>
      </w:r>
      <w:r>
        <w:rPr>
          <w:rFonts w:cs="Arial"/>
          <w:sz w:val="24"/>
        </w:rPr>
        <w:t>ano suggella la parte esortativa</w:t>
      </w:r>
      <w:r w:rsidRPr="00863268">
        <w:rPr>
          <w:rFonts w:cs="Arial"/>
          <w:sz w:val="24"/>
        </w:rPr>
        <w:t>. Nella sua stringatezza contiene preziose indicazioni che orientano verso una vita notevolmente cristiana: preghiera e vigilanza, ringraziamento e intercessione, testimonianza di comportamento e di parola.</w:t>
      </w:r>
    </w:p>
    <w:p w14:paraId="1278F496" w14:textId="2054D162" w:rsidR="00C94091" w:rsidRPr="00863268" w:rsidRDefault="00C94091" w:rsidP="007E52C2">
      <w:pPr>
        <w:spacing w:line="240" w:lineRule="atLeast"/>
        <w:jc w:val="both"/>
        <w:rPr>
          <w:rFonts w:cs="Arial"/>
          <w:sz w:val="24"/>
        </w:rPr>
      </w:pPr>
      <w:r w:rsidRPr="00863268">
        <w:rPr>
          <w:rFonts w:cs="Arial"/>
          <w:sz w:val="24"/>
        </w:rPr>
        <w:tab/>
      </w:r>
      <w:r>
        <w:rPr>
          <w:rFonts w:cs="Arial"/>
          <w:sz w:val="24"/>
        </w:rPr>
        <w:t xml:space="preserve">L’inizio sollecita </w:t>
      </w:r>
      <w:r w:rsidRPr="00863268">
        <w:rPr>
          <w:rFonts w:cs="Arial"/>
          <w:sz w:val="24"/>
        </w:rPr>
        <w:t xml:space="preserve">l'impegno </w:t>
      </w:r>
      <w:r>
        <w:rPr>
          <w:rFonts w:cs="Arial"/>
          <w:sz w:val="24"/>
        </w:rPr>
        <w:t>per una preghiera ininterrotta: «perseverate nella preghiera»</w:t>
      </w:r>
      <w:r w:rsidRPr="00863268">
        <w:rPr>
          <w:rFonts w:cs="Arial"/>
          <w:sz w:val="24"/>
        </w:rPr>
        <w:t xml:space="preserve"> (v.</w:t>
      </w:r>
      <w:r>
        <w:rPr>
          <w:rFonts w:cs="Arial"/>
          <w:sz w:val="24"/>
        </w:rPr>
        <w:t xml:space="preserve"> 2a). Il verbo perseverare</w:t>
      </w:r>
      <w:r w:rsidRPr="00863268">
        <w:rPr>
          <w:rFonts w:cs="Arial"/>
          <w:sz w:val="24"/>
        </w:rPr>
        <w:t xml:space="preserve"> richiama un tratto caratteristico della vita cristiana primitiva</w:t>
      </w:r>
      <w:r w:rsidRPr="00863268">
        <w:rPr>
          <w:rStyle w:val="Rimandonotaapidipagina"/>
          <w:rFonts w:cs="Arial"/>
        </w:rPr>
        <w:footnoteReference w:id="283"/>
      </w:r>
      <w:r w:rsidRPr="00863268">
        <w:rPr>
          <w:rFonts w:cs="Arial"/>
          <w:sz w:val="24"/>
        </w:rPr>
        <w:t xml:space="preserve"> e </w:t>
      </w:r>
      <w:r w:rsidR="00DC64A6">
        <w:rPr>
          <w:rFonts w:cs="Arial"/>
          <w:sz w:val="24"/>
        </w:rPr>
        <w:t xml:space="preserve">richiede </w:t>
      </w:r>
      <w:r>
        <w:rPr>
          <w:rFonts w:cs="Arial"/>
          <w:sz w:val="24"/>
        </w:rPr>
        <w:t xml:space="preserve">una </w:t>
      </w:r>
      <w:r w:rsidRPr="00863268">
        <w:rPr>
          <w:rFonts w:cs="Arial"/>
          <w:sz w:val="24"/>
        </w:rPr>
        <w:t xml:space="preserve">preghiera </w:t>
      </w:r>
      <w:r>
        <w:rPr>
          <w:rFonts w:cs="Arial"/>
          <w:sz w:val="24"/>
        </w:rPr>
        <w:t xml:space="preserve">che </w:t>
      </w:r>
      <w:r w:rsidRPr="00863268">
        <w:rPr>
          <w:rFonts w:cs="Arial"/>
          <w:sz w:val="24"/>
        </w:rPr>
        <w:t xml:space="preserve">non va lasciata alla spontaneità </w:t>
      </w:r>
      <w:r>
        <w:rPr>
          <w:rFonts w:cs="Arial"/>
          <w:sz w:val="24"/>
        </w:rPr>
        <w:t>o all’estemporaneità; non basta pregare “quando ci si sente”</w:t>
      </w:r>
      <w:r w:rsidRPr="00863268">
        <w:rPr>
          <w:rFonts w:cs="Arial"/>
          <w:sz w:val="24"/>
        </w:rPr>
        <w:t>, perché si finirebbe di non pregare mai</w:t>
      </w:r>
      <w:r>
        <w:rPr>
          <w:rFonts w:cs="Arial"/>
          <w:sz w:val="24"/>
        </w:rPr>
        <w:t xml:space="preserve"> o quasi</w:t>
      </w:r>
      <w:r w:rsidRPr="00863268">
        <w:rPr>
          <w:rFonts w:cs="Arial"/>
          <w:sz w:val="24"/>
        </w:rPr>
        <w:t>. Mormorare i salmi o i brani della Bibbia è un modo insegnato dai Padri della Chiesa per perseverare nella preghiera, fino a trasformare la propria vita in una preghiera continua. Presente e stimata nel mondo giudaico, la preghiera rimane un grande valore anche per il cristianesimo. Paolo l'aveva raccomandata fin dal suo primo scritto</w:t>
      </w:r>
      <w:r>
        <w:rPr>
          <w:rFonts w:cs="Arial"/>
          <w:sz w:val="24"/>
        </w:rPr>
        <w:t>: «Pregate ininterrottamente» (1</w:t>
      </w:r>
      <w:r w:rsidRPr="00863268">
        <w:rPr>
          <w:rFonts w:cs="Arial"/>
          <w:sz w:val="24"/>
        </w:rPr>
        <w:t>Ts 5,17), facendo eco ad una esigenza espressa da Gesù</w:t>
      </w:r>
      <w:r>
        <w:rPr>
          <w:rFonts w:cs="Arial"/>
          <w:sz w:val="24"/>
        </w:rPr>
        <w:t>: «Diceva loro una parabola sulla necessità di pregare sempre, senza stancarsi mai» (Lc 18,1</w:t>
      </w:r>
      <w:r w:rsidRPr="00863268">
        <w:rPr>
          <w:rFonts w:cs="Arial"/>
          <w:sz w:val="24"/>
        </w:rPr>
        <w:t>)</w:t>
      </w:r>
      <w:r>
        <w:rPr>
          <w:rFonts w:cs="Arial"/>
          <w:sz w:val="24"/>
        </w:rPr>
        <w:t xml:space="preserve"> e segue la parabola della vedova che insiste col giudice finché ottiene giustizia</w:t>
      </w:r>
      <w:r w:rsidRPr="00863268">
        <w:rPr>
          <w:rFonts w:cs="Arial"/>
          <w:sz w:val="24"/>
        </w:rPr>
        <w:t>. L</w:t>
      </w:r>
      <w:r>
        <w:rPr>
          <w:rFonts w:cs="Arial"/>
          <w:sz w:val="24"/>
        </w:rPr>
        <w:t>a raccomandazione continua con «vegliate in essa»</w:t>
      </w:r>
      <w:r w:rsidRPr="00863268">
        <w:rPr>
          <w:rFonts w:cs="Arial"/>
          <w:sz w:val="24"/>
        </w:rPr>
        <w:t xml:space="preserve"> (v. 2b). </w:t>
      </w:r>
      <w:r>
        <w:rPr>
          <w:rFonts w:cs="Arial"/>
          <w:sz w:val="24"/>
        </w:rPr>
        <w:t>Alla preghiera, che è esperienza del divino,</w:t>
      </w:r>
      <w:r w:rsidRPr="001536E6">
        <w:rPr>
          <w:rStyle w:val="Rimandonotaapidipagina"/>
          <w:rFonts w:cs="Arial"/>
        </w:rPr>
        <w:t xml:space="preserve"> </w:t>
      </w:r>
      <w:r w:rsidRPr="00863268">
        <w:rPr>
          <w:rStyle w:val="Rimandonotaapidipagina"/>
          <w:rFonts w:cs="Arial"/>
        </w:rPr>
        <w:lastRenderedPageBreak/>
        <w:footnoteReference w:id="284"/>
      </w:r>
      <w:r>
        <w:rPr>
          <w:rFonts w:cs="Arial"/>
          <w:sz w:val="24"/>
        </w:rPr>
        <w:t xml:space="preserve"> </w:t>
      </w:r>
      <w:r w:rsidRPr="00863268">
        <w:rPr>
          <w:rFonts w:cs="Arial"/>
          <w:sz w:val="24"/>
        </w:rPr>
        <w:t>si innesta la vigilanza, virtù tipica di chi attende il Signore e riempie l'attesa di carità operosa.</w:t>
      </w:r>
      <w:r>
        <w:rPr>
          <w:rFonts w:cs="Arial"/>
          <w:sz w:val="24"/>
        </w:rPr>
        <w:t xml:space="preserve"> </w:t>
      </w:r>
    </w:p>
    <w:p w14:paraId="454BE513" w14:textId="75B67422" w:rsidR="00C94091" w:rsidRDefault="00C94091" w:rsidP="007E52C2">
      <w:pPr>
        <w:spacing w:line="240" w:lineRule="atLeast"/>
        <w:jc w:val="both"/>
        <w:rPr>
          <w:rFonts w:cs="Arial"/>
          <w:sz w:val="24"/>
        </w:rPr>
      </w:pPr>
      <w:r w:rsidRPr="00863268">
        <w:rPr>
          <w:rFonts w:cs="Arial"/>
          <w:sz w:val="24"/>
        </w:rPr>
        <w:tab/>
        <w:t xml:space="preserve">La preghiera </w:t>
      </w:r>
      <w:r>
        <w:rPr>
          <w:rFonts w:cs="Arial"/>
          <w:sz w:val="24"/>
        </w:rPr>
        <w:t>è un arcobaleno di modalità e di possibilità. Qui ne sono illustrate due, il ringraziamento e la domanda. Il primo compare alla fine del versetto 2: «rendendo grazie». Paolo ha fornito un bell’esempio di ringraziamento distribuendolo in</w:t>
      </w:r>
      <w:r w:rsidR="00DC64A6">
        <w:rPr>
          <w:rFonts w:cs="Arial"/>
          <w:sz w:val="24"/>
        </w:rPr>
        <w:t xml:space="preserve"> tutta la lettera, a partire</w:t>
      </w:r>
      <w:r>
        <w:rPr>
          <w:rFonts w:cs="Arial"/>
          <w:sz w:val="24"/>
        </w:rPr>
        <w:t xml:space="preserve"> da 1,3. Può essere la risposta a quanto Dio ha già operato, può essere semplicemente l’atteggiamento di chi vive una esistenza debitrice, convinto che tutto viene da Dio.</w:t>
      </w:r>
    </w:p>
    <w:p w14:paraId="0B9FE7CB" w14:textId="77777777" w:rsidR="00C94091" w:rsidRPr="00863268" w:rsidRDefault="00C94091" w:rsidP="007E52C2">
      <w:pPr>
        <w:spacing w:line="240" w:lineRule="atLeast"/>
        <w:jc w:val="both"/>
        <w:rPr>
          <w:rFonts w:cs="Arial"/>
          <w:sz w:val="24"/>
        </w:rPr>
      </w:pPr>
      <w:r>
        <w:rPr>
          <w:rFonts w:cs="Arial"/>
          <w:sz w:val="24"/>
        </w:rPr>
        <w:tab/>
        <w:t>Nei vv. 2-3 la preghiera prende il colore della domanda o intercessione. Paolo chiede alla comunità qualcosa per sé,</w:t>
      </w:r>
      <w:r w:rsidRPr="00863268">
        <w:rPr>
          <w:rStyle w:val="Rimandonotaapidipagina"/>
          <w:rFonts w:cs="Arial"/>
        </w:rPr>
        <w:footnoteReference w:id="285"/>
      </w:r>
      <w:r>
        <w:rPr>
          <w:rFonts w:cs="Arial"/>
          <w:sz w:val="24"/>
        </w:rPr>
        <w:t xml:space="preserve"> o, meglio, per il suo ministero apostolico, e la concretizza in una formula suggestiva: «Pregate anche per noi, perché Dio ci apra la porta della Parola per annunciare il mistero di Cristo». Chiede l’intervento orante della comunità per poter annunciare «il mistero di Cristo» che, come visto sopra, è la partecipazione di tutti gli uomini alla ricchezza della vita divina. Fa parte del progetto divino arrivare a tutti e Paolo chiede che tale progetto possa realizzarsi. La preghiera chiesta alla comunità si colloca in piena sintonia con la volontà divina, da cui tutto dipende e a cui chiede che «apra la porta della Parola»</w:t>
      </w:r>
      <w:r w:rsidRPr="00863268">
        <w:rPr>
          <w:rFonts w:cs="Arial"/>
          <w:sz w:val="24"/>
        </w:rPr>
        <w:t>, espressione che nel NT si riferisce quasi esclusivamente a Dio che dispone gli uomini all'accoglienza del Vangelo.</w:t>
      </w:r>
      <w:r w:rsidRPr="00863268">
        <w:rPr>
          <w:rStyle w:val="Rimandonotaapidipagina"/>
          <w:rFonts w:cs="Arial"/>
        </w:rPr>
        <w:footnoteReference w:id="286"/>
      </w:r>
      <w:r w:rsidRPr="00863268">
        <w:rPr>
          <w:rFonts w:cs="Arial"/>
          <w:sz w:val="24"/>
        </w:rPr>
        <w:t xml:space="preserve"> </w:t>
      </w:r>
    </w:p>
    <w:p w14:paraId="108BFAB7" w14:textId="739223D3" w:rsidR="00C94091" w:rsidRPr="00863268" w:rsidRDefault="00C94091" w:rsidP="007E52C2">
      <w:pPr>
        <w:spacing w:line="240" w:lineRule="atLeast"/>
        <w:jc w:val="both"/>
        <w:rPr>
          <w:rFonts w:cs="Arial"/>
          <w:sz w:val="24"/>
        </w:rPr>
      </w:pPr>
      <w:r w:rsidRPr="00863268">
        <w:rPr>
          <w:rFonts w:cs="Arial"/>
          <w:sz w:val="24"/>
        </w:rPr>
        <w:tab/>
        <w:t xml:space="preserve">L'apostolo sente tutta l'urgenza di </w:t>
      </w:r>
      <w:r>
        <w:rPr>
          <w:rFonts w:cs="Arial"/>
          <w:sz w:val="24"/>
        </w:rPr>
        <w:t xml:space="preserve">portare il Vangelo a tutti gli uomini e sa pure </w:t>
      </w:r>
      <w:r w:rsidRPr="00863268">
        <w:rPr>
          <w:rFonts w:cs="Arial"/>
          <w:sz w:val="24"/>
        </w:rPr>
        <w:t>l'</w:t>
      </w:r>
      <w:proofErr w:type="spellStart"/>
      <w:r w:rsidRPr="00863268">
        <w:rPr>
          <w:rFonts w:cs="Arial"/>
          <w:sz w:val="24"/>
        </w:rPr>
        <w:t>ònere</w:t>
      </w:r>
      <w:proofErr w:type="spellEnd"/>
      <w:r>
        <w:rPr>
          <w:rFonts w:cs="Arial"/>
          <w:sz w:val="24"/>
        </w:rPr>
        <w:t xml:space="preserve"> che esso comporta</w:t>
      </w:r>
      <w:r w:rsidRPr="00863268">
        <w:rPr>
          <w:rFonts w:cs="Arial"/>
          <w:sz w:val="24"/>
        </w:rPr>
        <w:t>, espres</w:t>
      </w:r>
      <w:r>
        <w:rPr>
          <w:rFonts w:cs="Arial"/>
          <w:sz w:val="24"/>
        </w:rPr>
        <w:t>so senza allusioni nella frase «Per questo [</w:t>
      </w:r>
      <w:r w:rsidRPr="00863268">
        <w:rPr>
          <w:rFonts w:cs="Arial"/>
          <w:sz w:val="24"/>
        </w:rPr>
        <w:t>= mister</w:t>
      </w:r>
      <w:r>
        <w:rPr>
          <w:rFonts w:cs="Arial"/>
          <w:sz w:val="24"/>
        </w:rPr>
        <w:t>o di Cristo] mi trovo in catene»</w:t>
      </w:r>
      <w:r w:rsidRPr="00863268">
        <w:rPr>
          <w:rFonts w:cs="Arial"/>
          <w:sz w:val="24"/>
        </w:rPr>
        <w:t>. Anche la condizione di prigioniero è per Paolo un serv</w:t>
      </w:r>
      <w:r>
        <w:rPr>
          <w:rFonts w:cs="Arial"/>
          <w:sz w:val="24"/>
        </w:rPr>
        <w:t>izio reso alla causa di Cristo,</w:t>
      </w:r>
      <w:r w:rsidRPr="00863268">
        <w:rPr>
          <w:rFonts w:cs="Arial"/>
          <w:sz w:val="24"/>
        </w:rPr>
        <w:t xml:space="preserve"> cui egli si sen</w:t>
      </w:r>
      <w:r>
        <w:rPr>
          <w:rFonts w:cs="Arial"/>
          <w:sz w:val="24"/>
        </w:rPr>
        <w:t>te intimamente legato</w:t>
      </w:r>
      <w:r w:rsidRPr="00863268">
        <w:rPr>
          <w:rFonts w:cs="Arial"/>
          <w:sz w:val="24"/>
        </w:rPr>
        <w:t xml:space="preserve">. Data la </w:t>
      </w:r>
      <w:r>
        <w:rPr>
          <w:rFonts w:cs="Arial"/>
          <w:sz w:val="24"/>
        </w:rPr>
        <w:t>gravità dell'inca</w:t>
      </w:r>
      <w:r w:rsidRPr="00863268">
        <w:rPr>
          <w:rFonts w:cs="Arial"/>
          <w:sz w:val="24"/>
        </w:rPr>
        <w:t>rico, la domanda di preghiera per sé e per la sua missione appare più che giustificata.</w:t>
      </w:r>
    </w:p>
    <w:p w14:paraId="651DF926" w14:textId="77777777" w:rsidR="00C94091" w:rsidRPr="00863268" w:rsidRDefault="00C94091" w:rsidP="007E52C2">
      <w:pPr>
        <w:spacing w:line="240" w:lineRule="atLeast"/>
        <w:jc w:val="both"/>
        <w:rPr>
          <w:rFonts w:cs="Arial"/>
          <w:sz w:val="24"/>
        </w:rPr>
      </w:pPr>
      <w:r w:rsidRPr="00863268">
        <w:rPr>
          <w:rFonts w:cs="Arial"/>
          <w:sz w:val="24"/>
        </w:rPr>
        <w:tab/>
      </w:r>
      <w:r>
        <w:rPr>
          <w:rFonts w:cs="Arial"/>
          <w:sz w:val="24"/>
        </w:rPr>
        <w:t xml:space="preserve">Nella richiesta di preghiera possiamo intravedere anche il senso </w:t>
      </w:r>
      <w:r w:rsidRPr="00863268">
        <w:rPr>
          <w:rFonts w:cs="Arial"/>
          <w:sz w:val="24"/>
        </w:rPr>
        <w:t>del limite apost</w:t>
      </w:r>
      <w:r>
        <w:rPr>
          <w:rFonts w:cs="Arial"/>
          <w:sz w:val="24"/>
        </w:rPr>
        <w:t>olico</w:t>
      </w:r>
      <w:r w:rsidRPr="00863268">
        <w:rPr>
          <w:rFonts w:cs="Arial"/>
          <w:sz w:val="24"/>
        </w:rPr>
        <w:t xml:space="preserve">: l'apostolo sa che senza l'aiuto </w:t>
      </w:r>
      <w:r>
        <w:rPr>
          <w:rFonts w:cs="Arial"/>
          <w:sz w:val="24"/>
        </w:rPr>
        <w:t xml:space="preserve">divino, impetrato anche </w:t>
      </w:r>
      <w:proofErr w:type="spellStart"/>
      <w:r>
        <w:rPr>
          <w:rFonts w:cs="Arial"/>
          <w:sz w:val="24"/>
        </w:rPr>
        <w:t>dala</w:t>
      </w:r>
      <w:proofErr w:type="spellEnd"/>
      <w:r>
        <w:rPr>
          <w:rFonts w:cs="Arial"/>
          <w:sz w:val="24"/>
        </w:rPr>
        <w:t xml:space="preserve"> pre</w:t>
      </w:r>
      <w:r w:rsidRPr="00863268">
        <w:rPr>
          <w:rFonts w:cs="Arial"/>
          <w:sz w:val="24"/>
        </w:rPr>
        <w:t>ghiera della comunità, il suo lavoro resterebbe sterile.</w:t>
      </w:r>
      <w:r>
        <w:rPr>
          <w:rFonts w:cs="Arial"/>
          <w:sz w:val="24"/>
        </w:rPr>
        <w:t xml:space="preserve"> Siamo in linea con la più pura spiritualità veterotestamentaria che suggeriva: «Se il Signore non costruisce la casa, invano vi faticano i costruttori» (</w:t>
      </w:r>
      <w:proofErr w:type="spellStart"/>
      <w:r>
        <w:rPr>
          <w:rFonts w:cs="Arial"/>
          <w:sz w:val="24"/>
        </w:rPr>
        <w:t>Sal</w:t>
      </w:r>
      <w:proofErr w:type="spellEnd"/>
      <w:r>
        <w:rPr>
          <w:rFonts w:cs="Arial"/>
          <w:sz w:val="24"/>
        </w:rPr>
        <w:t xml:space="preserve"> 127,1).</w:t>
      </w:r>
    </w:p>
    <w:p w14:paraId="49EC0943" w14:textId="77777777" w:rsidR="00C94091" w:rsidRPr="00863268" w:rsidRDefault="00C94091" w:rsidP="007E52C2">
      <w:pPr>
        <w:spacing w:line="240" w:lineRule="atLeast"/>
        <w:jc w:val="both"/>
        <w:rPr>
          <w:rFonts w:cs="Arial"/>
          <w:sz w:val="24"/>
        </w:rPr>
      </w:pPr>
      <w:r>
        <w:rPr>
          <w:rFonts w:cs="Arial"/>
          <w:sz w:val="24"/>
        </w:rPr>
        <w:tab/>
        <w:t>Il successivo imperativo, «comportatevi saggiamente»</w:t>
      </w:r>
      <w:r w:rsidRPr="00863268">
        <w:rPr>
          <w:rFonts w:cs="Arial"/>
          <w:sz w:val="24"/>
        </w:rPr>
        <w:t xml:space="preserve"> (</w:t>
      </w:r>
      <w:proofErr w:type="spellStart"/>
      <w:r w:rsidRPr="00863268">
        <w:rPr>
          <w:rFonts w:cs="Arial"/>
          <w:sz w:val="24"/>
        </w:rPr>
        <w:t>le</w:t>
      </w:r>
      <w:r>
        <w:rPr>
          <w:rFonts w:cs="Arial"/>
          <w:sz w:val="24"/>
        </w:rPr>
        <w:t>tt</w:t>
      </w:r>
      <w:proofErr w:type="spellEnd"/>
      <w:r>
        <w:rPr>
          <w:rFonts w:cs="Arial"/>
          <w:sz w:val="24"/>
        </w:rPr>
        <w:t>: «camminate in sapienza»</w:t>
      </w:r>
      <w:r w:rsidRPr="00863268">
        <w:rPr>
          <w:rFonts w:cs="Arial"/>
          <w:sz w:val="24"/>
        </w:rPr>
        <w:t>) (v. 5) potrebbe sembrare una generica esortazione</w:t>
      </w:r>
      <w:r>
        <w:rPr>
          <w:rFonts w:cs="Arial"/>
          <w:sz w:val="24"/>
        </w:rPr>
        <w:t>,</w:t>
      </w:r>
      <w:r w:rsidRPr="00863268">
        <w:rPr>
          <w:rFonts w:cs="Arial"/>
          <w:sz w:val="24"/>
        </w:rPr>
        <w:t xml:space="preserve"> se non fossimo aiutati da 2,6 ad </w:t>
      </w:r>
      <w:r>
        <w:rPr>
          <w:rFonts w:cs="Arial"/>
          <w:sz w:val="24"/>
        </w:rPr>
        <w:t>interpretarlo come sinonimo di «camminare in Cristo»</w:t>
      </w:r>
      <w:r w:rsidRPr="00863268">
        <w:rPr>
          <w:rFonts w:cs="Arial"/>
          <w:sz w:val="24"/>
        </w:rPr>
        <w:t xml:space="preserve">. </w:t>
      </w:r>
      <w:r>
        <w:rPr>
          <w:rFonts w:cs="Arial"/>
          <w:sz w:val="24"/>
        </w:rPr>
        <w:t xml:space="preserve">Siamo stati edotti da 2,3 che in Cristo sono nascosti tutti tesori della sapienza. Ecco perché siamo autorizzati a creare l’equivalenza tra «camminare nella sapienza» e «camminare in Cristo». Già abbiamo visto a 1,10 e poi a 2,6 che </w:t>
      </w:r>
      <w:r w:rsidRPr="00863268">
        <w:rPr>
          <w:rFonts w:cs="Arial"/>
          <w:sz w:val="24"/>
        </w:rPr>
        <w:t>'camminare' è identi</w:t>
      </w:r>
      <w:r>
        <w:rPr>
          <w:rFonts w:cs="Arial"/>
          <w:sz w:val="24"/>
        </w:rPr>
        <w:t>ficabile e sostituibile con 'vivere'</w:t>
      </w:r>
      <w:r w:rsidRPr="00863268">
        <w:rPr>
          <w:rFonts w:cs="Arial"/>
          <w:sz w:val="24"/>
        </w:rPr>
        <w:t>.</w:t>
      </w:r>
    </w:p>
    <w:p w14:paraId="7F2C1CBD" w14:textId="2CD534EA" w:rsidR="00C94091" w:rsidRDefault="00C94091" w:rsidP="007E52C2">
      <w:pPr>
        <w:spacing w:line="240" w:lineRule="atLeast"/>
        <w:jc w:val="both"/>
        <w:rPr>
          <w:rFonts w:cs="Arial"/>
          <w:sz w:val="24"/>
        </w:rPr>
      </w:pPr>
      <w:r w:rsidRPr="00863268">
        <w:rPr>
          <w:rFonts w:cs="Arial"/>
          <w:sz w:val="24"/>
        </w:rPr>
        <w:tab/>
        <w:t xml:space="preserve">Nel presente </w:t>
      </w:r>
      <w:r>
        <w:rPr>
          <w:rFonts w:cs="Arial"/>
          <w:sz w:val="24"/>
        </w:rPr>
        <w:t>brano l'espressione «comportatevi saggiamente» = «vivete in Cristo»</w:t>
      </w:r>
      <w:r w:rsidRPr="00863268">
        <w:rPr>
          <w:rFonts w:cs="Arial"/>
          <w:sz w:val="24"/>
        </w:rPr>
        <w:t xml:space="preserve"> prende un intenso slancio missionario a </w:t>
      </w:r>
      <w:r>
        <w:rPr>
          <w:rFonts w:cs="Arial"/>
          <w:sz w:val="24"/>
        </w:rPr>
        <w:t>causa del seguente «</w:t>
      </w:r>
      <w:r w:rsidRPr="00863268">
        <w:rPr>
          <w:rFonts w:cs="Arial"/>
          <w:sz w:val="24"/>
        </w:rPr>
        <w:t xml:space="preserve">con </w:t>
      </w:r>
      <w:r>
        <w:rPr>
          <w:rFonts w:cs="Arial"/>
          <w:sz w:val="24"/>
        </w:rPr>
        <w:t xml:space="preserve">quelli di fuori». Identifichiamo in questa formula gli appartenenti </w:t>
      </w:r>
      <w:r w:rsidRPr="00863268">
        <w:rPr>
          <w:rFonts w:cs="Arial"/>
          <w:sz w:val="24"/>
        </w:rPr>
        <w:t>alla società non cristiana</w:t>
      </w:r>
      <w:r>
        <w:rPr>
          <w:rFonts w:cs="Arial"/>
          <w:sz w:val="24"/>
        </w:rPr>
        <w:t>, i pagani.</w:t>
      </w:r>
      <w:r>
        <w:rPr>
          <w:rStyle w:val="Rimandonotaapidipagina"/>
          <w:rFonts w:cs="Arial"/>
        </w:rPr>
        <w:footnoteReference w:id="287"/>
      </w:r>
      <w:r>
        <w:rPr>
          <w:rFonts w:cs="Arial"/>
          <w:sz w:val="24"/>
        </w:rPr>
        <w:t xml:space="preserve"> I</w:t>
      </w:r>
      <w:r w:rsidRPr="00863268">
        <w:rPr>
          <w:rFonts w:cs="Arial"/>
          <w:sz w:val="24"/>
        </w:rPr>
        <w:t xml:space="preserve"> cristiani costituivano una piccola entità in mezzo ad una popolazione pagana che tuttavia teneva sempre più gli occhi puntati sul quel </w:t>
      </w:r>
      <w:proofErr w:type="spellStart"/>
      <w:r w:rsidRPr="00CD25BF">
        <w:rPr>
          <w:rFonts w:cs="Arial"/>
          <w:i/>
          <w:sz w:val="24"/>
        </w:rPr>
        <w:t>pusillus</w:t>
      </w:r>
      <w:proofErr w:type="spellEnd"/>
      <w:r w:rsidRPr="00CD25BF">
        <w:rPr>
          <w:rFonts w:cs="Arial"/>
          <w:i/>
          <w:sz w:val="24"/>
        </w:rPr>
        <w:t xml:space="preserve"> </w:t>
      </w:r>
      <w:proofErr w:type="spellStart"/>
      <w:r w:rsidRPr="00CD25BF">
        <w:rPr>
          <w:rFonts w:cs="Arial"/>
          <w:i/>
          <w:sz w:val="24"/>
        </w:rPr>
        <w:t>grex</w:t>
      </w:r>
      <w:proofErr w:type="spellEnd"/>
      <w:r w:rsidRPr="00863268">
        <w:rPr>
          <w:rFonts w:cs="Arial"/>
          <w:sz w:val="24"/>
        </w:rPr>
        <w:t xml:space="preserve">. Ecco allora che i cristiani, proprio perché uomini nuovi, sentono l'impegno missionario </w:t>
      </w:r>
      <w:r w:rsidRPr="00863268">
        <w:rPr>
          <w:rFonts w:cs="Arial"/>
          <w:sz w:val="24"/>
        </w:rPr>
        <w:lastRenderedPageBreak/>
        <w:t xml:space="preserve">anche come 'aggancio' e testimonianza tutte le volte che se ne presenta </w:t>
      </w:r>
      <w:r>
        <w:rPr>
          <w:rFonts w:cs="Arial"/>
          <w:sz w:val="24"/>
        </w:rPr>
        <w:t xml:space="preserve">l'occasione. Da qui </w:t>
      </w:r>
      <w:r w:rsidR="00DC64A6">
        <w:rPr>
          <w:rFonts w:cs="Arial"/>
          <w:sz w:val="24"/>
        </w:rPr>
        <w:t>la nota</w:t>
      </w:r>
      <w:r>
        <w:rPr>
          <w:rFonts w:cs="Arial"/>
          <w:sz w:val="24"/>
        </w:rPr>
        <w:t xml:space="preserve"> «cogliendo ogni occasione»</w:t>
      </w:r>
      <w:r w:rsidRPr="00863268">
        <w:rPr>
          <w:rFonts w:cs="Arial"/>
          <w:sz w:val="24"/>
        </w:rPr>
        <w:t xml:space="preserve"> che sollecita a trasformare situazioni apparentemente neutre in o</w:t>
      </w:r>
      <w:r w:rsidR="00DC64A6">
        <w:rPr>
          <w:rFonts w:cs="Arial"/>
          <w:sz w:val="24"/>
        </w:rPr>
        <w:t xml:space="preserve">pportunità </w:t>
      </w:r>
      <w:r w:rsidRPr="00863268">
        <w:rPr>
          <w:rFonts w:cs="Arial"/>
          <w:sz w:val="24"/>
        </w:rPr>
        <w:t>di annuncio.</w:t>
      </w:r>
      <w:r w:rsidRPr="00863268">
        <w:rPr>
          <w:rStyle w:val="Rimandonotaapidipagina"/>
          <w:rFonts w:cs="Arial"/>
        </w:rPr>
        <w:footnoteReference w:id="288"/>
      </w:r>
      <w:r w:rsidRPr="00863268">
        <w:rPr>
          <w:rFonts w:cs="Arial"/>
          <w:sz w:val="24"/>
        </w:rPr>
        <w:t xml:space="preserve">  </w:t>
      </w:r>
    </w:p>
    <w:p w14:paraId="5A5770D9" w14:textId="3967BF96" w:rsidR="00C94091" w:rsidRPr="00863268" w:rsidRDefault="00C94091" w:rsidP="007E52C2">
      <w:pPr>
        <w:spacing w:line="240" w:lineRule="atLeast"/>
        <w:jc w:val="both"/>
        <w:rPr>
          <w:rFonts w:cs="Arial"/>
          <w:sz w:val="24"/>
        </w:rPr>
      </w:pPr>
      <w:r>
        <w:rPr>
          <w:rFonts w:cs="Arial"/>
          <w:sz w:val="24"/>
        </w:rPr>
        <w:tab/>
        <w:t>Un’</w:t>
      </w:r>
      <w:r w:rsidRPr="00863268">
        <w:rPr>
          <w:rFonts w:cs="Arial"/>
          <w:sz w:val="24"/>
        </w:rPr>
        <w:t>occasione privilegiata è offerta dalla parola</w:t>
      </w:r>
      <w:r>
        <w:rPr>
          <w:rFonts w:cs="Arial"/>
          <w:sz w:val="24"/>
        </w:rPr>
        <w:t xml:space="preserve"> che </w:t>
      </w:r>
      <w:r w:rsidRPr="00863268">
        <w:rPr>
          <w:rFonts w:cs="Arial"/>
          <w:sz w:val="24"/>
        </w:rPr>
        <w:t>deve</w:t>
      </w:r>
      <w:r>
        <w:rPr>
          <w:rFonts w:cs="Arial"/>
          <w:sz w:val="24"/>
        </w:rPr>
        <w:t xml:space="preserve"> essere, all'esterno carica di gentilezza, </w:t>
      </w:r>
      <w:r w:rsidR="00DC64A6">
        <w:rPr>
          <w:rFonts w:cs="Arial"/>
          <w:sz w:val="24"/>
        </w:rPr>
        <w:t xml:space="preserve">e </w:t>
      </w:r>
      <w:r w:rsidRPr="00863268">
        <w:rPr>
          <w:rFonts w:cs="Arial"/>
          <w:sz w:val="24"/>
        </w:rPr>
        <w:t xml:space="preserve">all'interno ricca di contenuto. </w:t>
      </w:r>
      <w:r>
        <w:rPr>
          <w:rFonts w:cs="Arial"/>
          <w:sz w:val="24"/>
        </w:rPr>
        <w:t xml:space="preserve">La traduzione «Il vostro parlare sia sempre gentile, sensato» ha forse ammorbidito la carica </w:t>
      </w:r>
      <w:r w:rsidR="00DC64A6">
        <w:rPr>
          <w:rFonts w:cs="Arial"/>
          <w:sz w:val="24"/>
        </w:rPr>
        <w:t xml:space="preserve">espressiva </w:t>
      </w:r>
      <w:r>
        <w:rPr>
          <w:rFonts w:cs="Arial"/>
          <w:sz w:val="24"/>
        </w:rPr>
        <w:t>de</w:t>
      </w:r>
      <w:r w:rsidR="00DC64A6">
        <w:rPr>
          <w:rFonts w:cs="Arial"/>
          <w:sz w:val="24"/>
        </w:rPr>
        <w:t>l greco che parla di «grazia»</w:t>
      </w:r>
      <w:r w:rsidR="00DC64A6">
        <w:rPr>
          <w:rStyle w:val="Rimandonotaapidipagina"/>
          <w:rFonts w:cs="Arial"/>
        </w:rPr>
        <w:footnoteReference w:id="289"/>
      </w:r>
      <w:r w:rsidR="00DC64A6">
        <w:rPr>
          <w:rFonts w:cs="Arial"/>
          <w:sz w:val="24"/>
        </w:rPr>
        <w:t xml:space="preserve"> </w:t>
      </w:r>
      <w:r>
        <w:rPr>
          <w:rFonts w:cs="Arial"/>
          <w:sz w:val="24"/>
        </w:rPr>
        <w:t xml:space="preserve"> e di «condito di sale». </w:t>
      </w:r>
      <w:r w:rsidRPr="00863268">
        <w:rPr>
          <w:rFonts w:cs="Arial"/>
          <w:sz w:val="24"/>
        </w:rPr>
        <w:t>Gli antichi consideravano il sale simbolo di durata e di valore perché serviva a purificare, a condire, a conservare. Il sale era inoltre figura dei val</w:t>
      </w:r>
      <w:r>
        <w:rPr>
          <w:rFonts w:cs="Arial"/>
          <w:sz w:val="24"/>
        </w:rPr>
        <w:t>ori religiosi e morali dei quali</w:t>
      </w:r>
      <w:r w:rsidR="00D945BF">
        <w:rPr>
          <w:rFonts w:cs="Arial"/>
          <w:sz w:val="24"/>
        </w:rPr>
        <w:t xml:space="preserve"> doveva</w:t>
      </w:r>
      <w:r w:rsidRPr="00863268">
        <w:rPr>
          <w:rFonts w:cs="Arial"/>
          <w:sz w:val="24"/>
        </w:rPr>
        <w:t xml:space="preserve"> essere ripiena la parola del cristiano.</w:t>
      </w:r>
      <w:r w:rsidRPr="00863268">
        <w:rPr>
          <w:rStyle w:val="Rimandonotaapidipagina"/>
          <w:rFonts w:cs="Arial"/>
        </w:rPr>
        <w:footnoteReference w:id="290"/>
      </w:r>
      <w:r w:rsidRPr="00863268">
        <w:rPr>
          <w:rFonts w:cs="Arial"/>
          <w:sz w:val="24"/>
        </w:rPr>
        <w:t xml:space="preserve">  Come tutta la sua vita ris</w:t>
      </w:r>
      <w:r>
        <w:rPr>
          <w:rFonts w:cs="Arial"/>
          <w:sz w:val="24"/>
        </w:rPr>
        <w:t>ponde alla vocazione di essere «sale della terra»</w:t>
      </w:r>
      <w:r w:rsidRPr="00863268">
        <w:rPr>
          <w:rFonts w:cs="Arial"/>
          <w:sz w:val="24"/>
        </w:rPr>
        <w:t xml:space="preserve"> (Mt 5,13), così ogni sua parola deve presentarsi ricca di gusto e densa di valore, capace di dire a ciascuno ciò che può provocare una reazione. Non sarà difficile trov</w:t>
      </w:r>
      <w:r>
        <w:rPr>
          <w:rFonts w:cs="Arial"/>
          <w:sz w:val="24"/>
        </w:rPr>
        <w:t>are le parole giuste per rispon</w:t>
      </w:r>
      <w:r w:rsidRPr="00863268">
        <w:rPr>
          <w:rFonts w:cs="Arial"/>
          <w:sz w:val="24"/>
        </w:rPr>
        <w:t>dere agli altri, a quelli che criticano, a quelli che sono attraversati dal dubbio, a quelli che si pongono in sincera ricerca del</w:t>
      </w:r>
      <w:r>
        <w:rPr>
          <w:rFonts w:cs="Arial"/>
          <w:sz w:val="24"/>
        </w:rPr>
        <w:t>la verità: «</w:t>
      </w:r>
      <w:r w:rsidRPr="00863268">
        <w:rPr>
          <w:rFonts w:cs="Arial"/>
          <w:sz w:val="24"/>
        </w:rPr>
        <w:t>Questa Parola sa</w:t>
      </w:r>
      <w:r>
        <w:rPr>
          <w:rFonts w:cs="Arial"/>
          <w:sz w:val="24"/>
        </w:rPr>
        <w:t xml:space="preserve"> farsi parola per tutti, adatta</w:t>
      </w:r>
      <w:r w:rsidRPr="00863268">
        <w:rPr>
          <w:rFonts w:cs="Arial"/>
          <w:sz w:val="24"/>
        </w:rPr>
        <w:t xml:space="preserve">rsi a ciascuno, rispettare persone e situazioni, essere realmente "parola di </w:t>
      </w:r>
      <w:r>
        <w:rPr>
          <w:rFonts w:cs="Arial"/>
          <w:sz w:val="24"/>
        </w:rPr>
        <w:t>vita" (1</w:t>
      </w:r>
      <w:r w:rsidRPr="00863268">
        <w:rPr>
          <w:rFonts w:cs="Arial"/>
          <w:sz w:val="24"/>
        </w:rPr>
        <w:t>Gv 1,1) che entra in ogni vita e la coinvolge. L'inculturazi</w:t>
      </w:r>
      <w:r>
        <w:rPr>
          <w:rFonts w:cs="Arial"/>
          <w:sz w:val="24"/>
        </w:rPr>
        <w:t>one è modo unico della missione»</w:t>
      </w:r>
      <w:r w:rsidRPr="00863268">
        <w:rPr>
          <w:rFonts w:cs="Arial"/>
          <w:sz w:val="24"/>
        </w:rPr>
        <w:t>.</w:t>
      </w:r>
      <w:r w:rsidRPr="00863268">
        <w:rPr>
          <w:rStyle w:val="Rimandonotaapidipagina"/>
          <w:rFonts w:cs="Arial"/>
        </w:rPr>
        <w:footnoteReference w:id="291"/>
      </w:r>
    </w:p>
    <w:p w14:paraId="67912E24" w14:textId="77777777" w:rsidR="00C94091" w:rsidRPr="00863268" w:rsidRDefault="00C94091" w:rsidP="007E52C2">
      <w:pPr>
        <w:spacing w:line="240" w:lineRule="atLeast"/>
        <w:jc w:val="both"/>
        <w:rPr>
          <w:rFonts w:cs="Arial"/>
          <w:sz w:val="24"/>
        </w:rPr>
      </w:pPr>
      <w:r w:rsidRPr="00863268">
        <w:rPr>
          <w:rFonts w:cs="Arial"/>
          <w:sz w:val="24"/>
        </w:rPr>
        <w:tab/>
        <w:t>L'uomo nuovo in Cristo si identifica con il saggio che sa rispondere a tutti</w:t>
      </w:r>
      <w:r>
        <w:rPr>
          <w:rFonts w:cs="Arial"/>
          <w:sz w:val="24"/>
        </w:rPr>
        <w:t>,</w:t>
      </w:r>
      <w:r>
        <w:rPr>
          <w:rStyle w:val="Rimandonotaapidipagina"/>
          <w:rFonts w:cs="Arial"/>
        </w:rPr>
        <w:footnoteReference w:id="292"/>
      </w:r>
      <w:r>
        <w:rPr>
          <w:rFonts w:cs="Arial"/>
          <w:sz w:val="24"/>
        </w:rPr>
        <w:t xml:space="preserve"> </w:t>
      </w:r>
      <w:r w:rsidRPr="00863268">
        <w:rPr>
          <w:rFonts w:cs="Arial"/>
          <w:sz w:val="24"/>
        </w:rPr>
        <w:t>perché reso partecipe del mistero di Cristo.</w:t>
      </w:r>
    </w:p>
    <w:p w14:paraId="47A3F7D7" w14:textId="77777777" w:rsidR="00C94091" w:rsidRDefault="00C94091" w:rsidP="007E52C2"/>
    <w:p w14:paraId="660209B3" w14:textId="77777777" w:rsidR="00C94091" w:rsidRPr="00863268" w:rsidRDefault="00C94091" w:rsidP="007E52C2">
      <w:pPr>
        <w:spacing w:line="240" w:lineRule="atLeast"/>
        <w:jc w:val="center"/>
        <w:rPr>
          <w:rFonts w:cs="Arial"/>
          <w:b/>
          <w:sz w:val="32"/>
        </w:rPr>
      </w:pPr>
      <w:r>
        <w:br w:type="column"/>
      </w:r>
      <w:r w:rsidRPr="00863268">
        <w:rPr>
          <w:rFonts w:cs="Arial"/>
          <w:b/>
          <w:sz w:val="32"/>
        </w:rPr>
        <w:lastRenderedPageBreak/>
        <w:t>CONCLUSIONE</w:t>
      </w:r>
    </w:p>
    <w:p w14:paraId="773AF529" w14:textId="77777777" w:rsidR="00C94091" w:rsidRPr="00863268" w:rsidRDefault="00C94091" w:rsidP="007E52C2">
      <w:pPr>
        <w:spacing w:line="240" w:lineRule="atLeast"/>
        <w:jc w:val="center"/>
        <w:rPr>
          <w:rFonts w:cs="Arial"/>
          <w:sz w:val="24"/>
        </w:rPr>
      </w:pPr>
      <w:r w:rsidRPr="00863268">
        <w:rPr>
          <w:rFonts w:cs="Arial"/>
          <w:sz w:val="24"/>
        </w:rPr>
        <w:t>(4,7-18)</w:t>
      </w:r>
    </w:p>
    <w:p w14:paraId="2BDC1DA2" w14:textId="77777777" w:rsidR="00C94091" w:rsidRPr="00863268" w:rsidRDefault="00C94091" w:rsidP="007E52C2">
      <w:pPr>
        <w:spacing w:line="240" w:lineRule="atLeast"/>
        <w:jc w:val="both"/>
        <w:rPr>
          <w:rFonts w:cs="Arial"/>
          <w:sz w:val="24"/>
        </w:rPr>
      </w:pPr>
    </w:p>
    <w:p w14:paraId="36698D85" w14:textId="77777777" w:rsidR="00C94091" w:rsidRPr="00863268" w:rsidRDefault="00C94091" w:rsidP="007E52C2">
      <w:pPr>
        <w:spacing w:line="240" w:lineRule="atLeast"/>
        <w:jc w:val="both"/>
        <w:rPr>
          <w:rFonts w:cs="Arial"/>
          <w:sz w:val="24"/>
        </w:rPr>
      </w:pPr>
    </w:p>
    <w:p w14:paraId="0A66ED9A" w14:textId="77777777" w:rsidR="00C94091" w:rsidRPr="00040E47" w:rsidRDefault="00C94091" w:rsidP="007E52C2">
      <w:pPr>
        <w:spacing w:line="240" w:lineRule="atLeast"/>
        <w:jc w:val="both"/>
        <w:rPr>
          <w:rFonts w:cs="Arial"/>
          <w:sz w:val="24"/>
        </w:rPr>
      </w:pPr>
      <w:r>
        <w:rPr>
          <w:rFonts w:cs="Arial"/>
          <w:sz w:val="24"/>
        </w:rPr>
        <w:t xml:space="preserve">La conclusione della lettera ripete lo schema classico composto di notizie personali (vv. 7-9), seguite da saluti e augurio finale, i </w:t>
      </w:r>
      <w:r w:rsidRPr="00863268">
        <w:rPr>
          <w:rFonts w:cs="Arial"/>
          <w:sz w:val="24"/>
        </w:rPr>
        <w:t>primi particolarmente diffusi (vv. 10-17)</w:t>
      </w:r>
      <w:r>
        <w:rPr>
          <w:rFonts w:cs="Arial"/>
          <w:sz w:val="24"/>
        </w:rPr>
        <w:t>,</w:t>
      </w:r>
      <w:r w:rsidRPr="00863268">
        <w:rPr>
          <w:rFonts w:cs="Arial"/>
          <w:sz w:val="24"/>
        </w:rPr>
        <w:t xml:space="preserve"> il secondo sobriamente breve (v. 18). </w:t>
      </w:r>
      <w:r>
        <w:rPr>
          <w:rFonts w:cs="Arial"/>
          <w:sz w:val="24"/>
        </w:rPr>
        <w:t xml:space="preserve">Nella regolarità di un </w:t>
      </w:r>
      <w:r>
        <w:rPr>
          <w:rFonts w:cs="Arial"/>
          <w:i/>
          <w:sz w:val="24"/>
        </w:rPr>
        <w:t xml:space="preserve">cliché </w:t>
      </w:r>
      <w:r>
        <w:rPr>
          <w:rFonts w:cs="Arial"/>
          <w:sz w:val="24"/>
        </w:rPr>
        <w:t>letterario Paolo sa deporre ancora una volta germi di sorprendente novità.</w:t>
      </w:r>
    </w:p>
    <w:p w14:paraId="29B5EEF5" w14:textId="77777777" w:rsidR="00C94091" w:rsidRPr="00863268" w:rsidRDefault="00C94091" w:rsidP="007E52C2">
      <w:pPr>
        <w:spacing w:line="240" w:lineRule="atLeast"/>
        <w:jc w:val="both"/>
        <w:rPr>
          <w:rFonts w:cs="Arial"/>
          <w:sz w:val="24"/>
        </w:rPr>
      </w:pPr>
    </w:p>
    <w:p w14:paraId="439D07D1" w14:textId="77777777" w:rsidR="00C94091" w:rsidRPr="00863268" w:rsidRDefault="00C94091" w:rsidP="007E52C2">
      <w:pPr>
        <w:spacing w:line="240" w:lineRule="atLeast"/>
        <w:jc w:val="both"/>
        <w:rPr>
          <w:rFonts w:cs="Arial"/>
          <w:sz w:val="24"/>
        </w:rPr>
      </w:pPr>
    </w:p>
    <w:p w14:paraId="7A41BC75" w14:textId="5A15564C" w:rsidR="00C94091" w:rsidRPr="00863268" w:rsidRDefault="00C94091" w:rsidP="007E52C2">
      <w:pPr>
        <w:spacing w:line="240" w:lineRule="atLeast"/>
        <w:jc w:val="both"/>
        <w:rPr>
          <w:rFonts w:cs="Arial"/>
          <w:b/>
          <w:sz w:val="24"/>
        </w:rPr>
      </w:pPr>
      <w:r w:rsidRPr="00863268">
        <w:rPr>
          <w:rFonts w:cs="Arial"/>
          <w:b/>
          <w:sz w:val="24"/>
        </w:rPr>
        <w:t>N</w:t>
      </w:r>
      <w:r w:rsidR="009E2A38">
        <w:rPr>
          <w:rFonts w:cs="Arial"/>
          <w:b/>
          <w:sz w:val="24"/>
        </w:rPr>
        <w:t>otizie personali</w:t>
      </w:r>
      <w:r w:rsidRPr="00863268">
        <w:rPr>
          <w:rFonts w:cs="Arial"/>
          <w:b/>
          <w:sz w:val="24"/>
        </w:rPr>
        <w:t xml:space="preserve"> (4,7-9)</w:t>
      </w:r>
    </w:p>
    <w:p w14:paraId="46E7C50C" w14:textId="77777777" w:rsidR="00C94091" w:rsidRPr="00364B5D" w:rsidRDefault="00C94091" w:rsidP="007E52C2">
      <w:pPr>
        <w:widowControl w:val="0"/>
        <w:autoSpaceDE w:val="0"/>
        <w:autoSpaceDN w:val="0"/>
        <w:adjustRightInd w:val="0"/>
        <w:spacing w:after="260"/>
        <w:jc w:val="both"/>
        <w:rPr>
          <w:rFonts w:cs="Arial"/>
          <w:i/>
        </w:rPr>
      </w:pPr>
      <w:r w:rsidRPr="005577B1">
        <w:rPr>
          <w:rFonts w:cs="Arial"/>
          <w:b/>
          <w:bCs/>
          <w:i/>
        </w:rPr>
        <w:t>7</w:t>
      </w:r>
      <w:r w:rsidRPr="005577B1">
        <w:rPr>
          <w:rFonts w:cs="Arial"/>
          <w:i/>
        </w:rPr>
        <w:t xml:space="preserve">Tutto quanto mi riguarda ve lo riferirà Tìchico, il caro fratello e ministro fedele, mio compagno nel servizio del Signore, </w:t>
      </w:r>
      <w:r w:rsidRPr="005577B1">
        <w:rPr>
          <w:rFonts w:cs="Arial"/>
          <w:b/>
          <w:bCs/>
          <w:i/>
        </w:rPr>
        <w:t>8</w:t>
      </w:r>
      <w:r w:rsidRPr="005577B1">
        <w:rPr>
          <w:rFonts w:cs="Arial"/>
          <w:i/>
        </w:rPr>
        <w:t xml:space="preserve">che io mando a voi perché conosciate le nostre condizioni e perché rechi conforto ai vostri cuori. </w:t>
      </w:r>
      <w:r w:rsidRPr="005577B1">
        <w:rPr>
          <w:rFonts w:cs="Arial"/>
          <w:b/>
          <w:bCs/>
          <w:i/>
        </w:rPr>
        <w:t>9</w:t>
      </w:r>
      <w:r w:rsidRPr="005577B1">
        <w:rPr>
          <w:rFonts w:cs="Arial"/>
          <w:i/>
        </w:rPr>
        <w:t xml:space="preserve">Con lui verrà anche </w:t>
      </w:r>
      <w:proofErr w:type="spellStart"/>
      <w:r w:rsidRPr="005577B1">
        <w:rPr>
          <w:rFonts w:cs="Arial"/>
          <w:i/>
        </w:rPr>
        <w:t>Onèsimo</w:t>
      </w:r>
      <w:proofErr w:type="spellEnd"/>
      <w:r w:rsidRPr="005577B1">
        <w:rPr>
          <w:rFonts w:cs="Arial"/>
          <w:i/>
        </w:rPr>
        <w:t>, il fedele e carissimo fratello, che è dei vostri. Essi vi informeranno su tutte le cose di qui. </w:t>
      </w:r>
    </w:p>
    <w:p w14:paraId="447F309B" w14:textId="1A26E39D" w:rsidR="00C94091" w:rsidRPr="00863268" w:rsidRDefault="00C94091" w:rsidP="007E52C2">
      <w:pPr>
        <w:spacing w:line="240" w:lineRule="atLeast"/>
        <w:jc w:val="both"/>
        <w:rPr>
          <w:rFonts w:cs="Arial"/>
          <w:sz w:val="24"/>
        </w:rPr>
      </w:pPr>
      <w:r>
        <w:rPr>
          <w:rFonts w:cs="Arial"/>
          <w:sz w:val="24"/>
        </w:rPr>
        <w:t xml:space="preserve">In forma molto sbrigativa </w:t>
      </w:r>
      <w:r w:rsidRPr="00863268">
        <w:rPr>
          <w:rFonts w:cs="Arial"/>
          <w:sz w:val="24"/>
        </w:rPr>
        <w:t xml:space="preserve">Paolo </w:t>
      </w:r>
      <w:r>
        <w:rPr>
          <w:rFonts w:cs="Arial"/>
          <w:sz w:val="24"/>
        </w:rPr>
        <w:t xml:space="preserve">scrive: «Per quanto mi riguarda ve lo riferirà Tichico», non ritenendo utile </w:t>
      </w:r>
      <w:r w:rsidR="00B21396">
        <w:rPr>
          <w:rFonts w:cs="Arial"/>
          <w:sz w:val="24"/>
        </w:rPr>
        <w:t>dilungarsi a parlare di sé. G</w:t>
      </w:r>
      <w:r w:rsidRPr="00863268">
        <w:rPr>
          <w:rFonts w:cs="Arial"/>
          <w:sz w:val="24"/>
        </w:rPr>
        <w:t>li preme molto di più far conoscere il suo pensiero teologico e indirizzare la comunità verso</w:t>
      </w:r>
      <w:r>
        <w:rPr>
          <w:rFonts w:cs="Arial"/>
          <w:sz w:val="24"/>
        </w:rPr>
        <w:t xml:space="preserve"> una precisa scelta di vita, la</w:t>
      </w:r>
      <w:r w:rsidRPr="00863268">
        <w:rPr>
          <w:rFonts w:cs="Arial"/>
          <w:sz w:val="24"/>
        </w:rPr>
        <w:t xml:space="preserve">sciando a Tichico e a Onesimo di riferire a voce circa la sua situazione. I due si trovano presso Paolo e </w:t>
      </w:r>
      <w:r>
        <w:rPr>
          <w:rFonts w:cs="Arial"/>
          <w:sz w:val="24"/>
        </w:rPr>
        <w:t xml:space="preserve">hanno </w:t>
      </w:r>
      <w:r w:rsidRPr="00863268">
        <w:rPr>
          <w:rFonts w:cs="Arial"/>
          <w:sz w:val="24"/>
        </w:rPr>
        <w:t>la sua piena fiducia, come si ric</w:t>
      </w:r>
      <w:r>
        <w:rPr>
          <w:rFonts w:cs="Arial"/>
          <w:sz w:val="24"/>
        </w:rPr>
        <w:t>ava dalle qualifiche e dagli ag</w:t>
      </w:r>
      <w:r w:rsidRPr="00863268">
        <w:rPr>
          <w:rFonts w:cs="Arial"/>
          <w:sz w:val="24"/>
        </w:rPr>
        <w:t>gettivi generosi che li definiscono.</w:t>
      </w:r>
      <w:r>
        <w:rPr>
          <w:rFonts w:cs="Arial"/>
          <w:sz w:val="24"/>
        </w:rPr>
        <w:t xml:space="preserve"> </w:t>
      </w:r>
    </w:p>
    <w:p w14:paraId="5E787C94" w14:textId="77777777" w:rsidR="00C94091" w:rsidRDefault="00C94091" w:rsidP="007E52C2">
      <w:pPr>
        <w:spacing w:line="240" w:lineRule="atLeast"/>
        <w:jc w:val="both"/>
        <w:rPr>
          <w:rFonts w:cs="Arial"/>
          <w:sz w:val="24"/>
        </w:rPr>
      </w:pPr>
      <w:r>
        <w:rPr>
          <w:rFonts w:cs="Arial"/>
          <w:sz w:val="24"/>
        </w:rPr>
        <w:tab/>
        <w:t>Tichico riceve i titoli di «fratello», «ministro», «compagno»</w:t>
      </w:r>
      <w:r w:rsidRPr="00863268">
        <w:rPr>
          <w:rFonts w:cs="Arial"/>
          <w:sz w:val="24"/>
        </w:rPr>
        <w:t xml:space="preserve"> corredati rispettivame</w:t>
      </w:r>
      <w:r>
        <w:rPr>
          <w:rFonts w:cs="Arial"/>
          <w:sz w:val="24"/>
        </w:rPr>
        <w:t>nte dagli aggettivi «caro», «fedele», «mio»</w:t>
      </w:r>
      <w:r w:rsidRPr="00863268">
        <w:rPr>
          <w:rFonts w:cs="Arial"/>
          <w:sz w:val="24"/>
        </w:rPr>
        <w:t xml:space="preserve">. </w:t>
      </w:r>
      <w:r>
        <w:rPr>
          <w:rFonts w:cs="Arial"/>
          <w:sz w:val="24"/>
        </w:rPr>
        <w:t>Ad Onesimo è dato il titolo di «fratello» arricchito dagli aggettivi «fedele e carissimo»</w:t>
      </w:r>
      <w:r w:rsidRPr="00863268">
        <w:rPr>
          <w:rFonts w:cs="Arial"/>
          <w:sz w:val="24"/>
        </w:rPr>
        <w:t xml:space="preserve">. </w:t>
      </w:r>
      <w:r>
        <w:rPr>
          <w:rFonts w:cs="Arial"/>
          <w:sz w:val="24"/>
        </w:rPr>
        <w:t>Chi sono questi due personaggi così titolati? Cerchiamo di caratterizzarli, completando le informazioni con altri riferimenti biblici.</w:t>
      </w:r>
    </w:p>
    <w:p w14:paraId="4F50248A" w14:textId="60F6C717" w:rsidR="00C94091" w:rsidRDefault="00C94091" w:rsidP="007E52C2">
      <w:pPr>
        <w:spacing w:line="240" w:lineRule="atLeast"/>
        <w:jc w:val="both"/>
        <w:rPr>
          <w:rFonts w:cs="Arial"/>
          <w:sz w:val="24"/>
        </w:rPr>
      </w:pPr>
      <w:r>
        <w:rPr>
          <w:rFonts w:cs="Arial"/>
          <w:sz w:val="24"/>
        </w:rPr>
        <w:tab/>
        <w:t xml:space="preserve">Tichico, originario </w:t>
      </w:r>
      <w:r w:rsidRPr="00863268">
        <w:rPr>
          <w:rFonts w:cs="Arial"/>
          <w:sz w:val="24"/>
        </w:rPr>
        <w:t>dell'Asia Minore,</w:t>
      </w:r>
      <w:r w:rsidRPr="00863268">
        <w:rPr>
          <w:rStyle w:val="Rimandonotaapidipagina"/>
          <w:rFonts w:cs="Arial"/>
        </w:rPr>
        <w:footnoteReference w:id="293"/>
      </w:r>
      <w:r w:rsidRPr="00863268">
        <w:rPr>
          <w:rFonts w:cs="Arial"/>
          <w:sz w:val="24"/>
        </w:rPr>
        <w:t xml:space="preserve"> è più che un semplice latore della lettera</w:t>
      </w:r>
      <w:r w:rsidR="00B21396">
        <w:rPr>
          <w:rFonts w:cs="Arial"/>
          <w:sz w:val="24"/>
        </w:rPr>
        <w:t>,</w:t>
      </w:r>
      <w:r w:rsidRPr="00863268">
        <w:rPr>
          <w:rFonts w:cs="Arial"/>
          <w:sz w:val="24"/>
        </w:rPr>
        <w:t xml:space="preserve"> perché riceve espressamente da Paolo l'incarico di completare il messaggio e</w:t>
      </w:r>
      <w:r>
        <w:rPr>
          <w:rFonts w:cs="Arial"/>
          <w:sz w:val="24"/>
        </w:rPr>
        <w:t xml:space="preserve">d è indicato </w:t>
      </w:r>
      <w:r w:rsidRPr="00863268">
        <w:rPr>
          <w:rFonts w:cs="Arial"/>
          <w:sz w:val="24"/>
        </w:rPr>
        <w:t xml:space="preserve">come continuatore del ministero. </w:t>
      </w:r>
      <w:r>
        <w:rPr>
          <w:rFonts w:cs="Arial"/>
          <w:sz w:val="24"/>
        </w:rPr>
        <w:t xml:space="preserve">Svolge quindi una funzione catechetica e missionaria. Perciò </w:t>
      </w:r>
      <w:r w:rsidRPr="00863268">
        <w:rPr>
          <w:rFonts w:cs="Arial"/>
          <w:sz w:val="24"/>
        </w:rPr>
        <w:t>Paolo lo definisce</w:t>
      </w:r>
      <w:r>
        <w:rPr>
          <w:rFonts w:cs="Arial"/>
          <w:sz w:val="24"/>
        </w:rPr>
        <w:t xml:space="preserve"> «</w:t>
      </w:r>
      <w:r w:rsidRPr="00863268">
        <w:rPr>
          <w:rFonts w:cs="Arial"/>
          <w:sz w:val="24"/>
        </w:rPr>
        <w:t>mio co</w:t>
      </w:r>
      <w:r>
        <w:rPr>
          <w:rFonts w:cs="Arial"/>
          <w:sz w:val="24"/>
        </w:rPr>
        <w:t>mpagno nel servizio del Signore»</w:t>
      </w:r>
      <w:r w:rsidRPr="00863268">
        <w:rPr>
          <w:rFonts w:cs="Arial"/>
          <w:sz w:val="24"/>
        </w:rPr>
        <w:t xml:space="preserve"> (v. 7) </w:t>
      </w:r>
      <w:r>
        <w:rPr>
          <w:rFonts w:cs="Arial"/>
          <w:sz w:val="24"/>
        </w:rPr>
        <w:t xml:space="preserve">attribuendogli </w:t>
      </w:r>
      <w:r w:rsidRPr="00863268">
        <w:rPr>
          <w:rFonts w:cs="Arial"/>
          <w:sz w:val="24"/>
        </w:rPr>
        <w:t xml:space="preserve">il titolo di </w:t>
      </w:r>
      <w:proofErr w:type="spellStart"/>
      <w:r w:rsidRPr="00CD25BF">
        <w:rPr>
          <w:rFonts w:cs="Arial"/>
          <w:i/>
          <w:sz w:val="24"/>
        </w:rPr>
        <w:t>syndoulos</w:t>
      </w:r>
      <w:proofErr w:type="spellEnd"/>
      <w:r w:rsidRPr="00863268">
        <w:rPr>
          <w:rFonts w:cs="Arial"/>
          <w:sz w:val="24"/>
        </w:rPr>
        <w:t xml:space="preserve"> (</w:t>
      </w:r>
      <w:r>
        <w:rPr>
          <w:rFonts w:cs="Arial"/>
          <w:sz w:val="24"/>
        </w:rPr>
        <w:t>tradotto con «compagno» ma letteralmente «con-servo»</w:t>
      </w:r>
      <w:r w:rsidRPr="00863268">
        <w:rPr>
          <w:rFonts w:cs="Arial"/>
          <w:sz w:val="24"/>
        </w:rPr>
        <w:t>)</w:t>
      </w:r>
      <w:r>
        <w:rPr>
          <w:rFonts w:cs="Arial"/>
          <w:sz w:val="24"/>
        </w:rPr>
        <w:t xml:space="preserve">, riservato </w:t>
      </w:r>
      <w:r w:rsidRPr="00863268">
        <w:rPr>
          <w:rFonts w:cs="Arial"/>
          <w:sz w:val="24"/>
        </w:rPr>
        <w:t xml:space="preserve">a Epafra in 1,7. </w:t>
      </w:r>
      <w:r>
        <w:rPr>
          <w:rFonts w:cs="Arial"/>
          <w:sz w:val="24"/>
        </w:rPr>
        <w:t>Come abbiamo riconosciuto a quest’ultimo il merito della fondazione della comunità cristiana di Colosse, così ora riconosciamo a Tichico l’onore di avere contribuito alla crescita e allo sviluppo della medesima. La sua missione è informativa, come dice la prima parte del v. 8 («[Tichico] che io mando a voi perché conosciate le nostre condizioni»), e più ancora formativa, come dice la continuazione del versetto («perché rechi conforto ai vostri cuori»).</w:t>
      </w:r>
    </w:p>
    <w:p w14:paraId="509695C1" w14:textId="77777777" w:rsidR="00C94091" w:rsidRPr="00863268" w:rsidRDefault="00C94091" w:rsidP="007E52C2">
      <w:pPr>
        <w:spacing w:line="240" w:lineRule="atLeast"/>
        <w:jc w:val="both"/>
        <w:rPr>
          <w:rFonts w:cs="Arial"/>
          <w:sz w:val="24"/>
        </w:rPr>
      </w:pPr>
      <w:r>
        <w:rPr>
          <w:rFonts w:cs="Arial"/>
          <w:sz w:val="24"/>
        </w:rPr>
        <w:tab/>
      </w:r>
      <w:r w:rsidRPr="00863268">
        <w:rPr>
          <w:rFonts w:cs="Arial"/>
          <w:sz w:val="24"/>
        </w:rPr>
        <w:t xml:space="preserve">Della sua fedeltà </w:t>
      </w:r>
      <w:r>
        <w:rPr>
          <w:rFonts w:cs="Arial"/>
          <w:sz w:val="24"/>
        </w:rPr>
        <w:t>e disponibilità si fa portavoce anche L</w:t>
      </w:r>
      <w:r w:rsidRPr="00863268">
        <w:rPr>
          <w:rFonts w:cs="Arial"/>
          <w:sz w:val="24"/>
        </w:rPr>
        <w:t>a lettera agli Efesini</w:t>
      </w:r>
      <w:r>
        <w:rPr>
          <w:rFonts w:cs="Arial"/>
          <w:sz w:val="24"/>
        </w:rPr>
        <w:t xml:space="preserve">: «Tichico – fratello carissimo e fedele ministro nel Signore – vi darà notizie di tutto quello che io faccio, </w:t>
      </w:r>
      <w:proofErr w:type="spellStart"/>
      <w:r>
        <w:rPr>
          <w:rFonts w:cs="Arial"/>
          <w:sz w:val="24"/>
        </w:rPr>
        <w:t>affinchè</w:t>
      </w:r>
      <w:proofErr w:type="spellEnd"/>
      <w:r>
        <w:rPr>
          <w:rFonts w:cs="Arial"/>
          <w:sz w:val="24"/>
        </w:rPr>
        <w:t xml:space="preserve"> sappiate anche voi </w:t>
      </w:r>
      <w:proofErr w:type="spellStart"/>
      <w:r>
        <w:rPr>
          <w:rFonts w:cs="Arial"/>
          <w:sz w:val="24"/>
        </w:rPr>
        <w:t>cié</w:t>
      </w:r>
      <w:proofErr w:type="spellEnd"/>
      <w:r>
        <w:rPr>
          <w:rFonts w:cs="Arial"/>
          <w:sz w:val="24"/>
        </w:rPr>
        <w:t xml:space="preserve"> che mi riguarda. Ve lo mando proprio allo scopo di farvi avere mie notizie e per confortare i vostri cuori» (</w:t>
      </w:r>
      <w:r w:rsidRPr="00863268">
        <w:rPr>
          <w:rFonts w:cs="Arial"/>
          <w:sz w:val="24"/>
        </w:rPr>
        <w:t>Ef 6,21).</w:t>
      </w:r>
      <w:r>
        <w:rPr>
          <w:rFonts w:cs="Arial"/>
          <w:sz w:val="24"/>
        </w:rPr>
        <w:t xml:space="preserve"> Altri riferimenti biblici lo mostrano come compagno di viaggio di Paolo, da lui inviato in missione sia ad Efeso sia a Creta.</w:t>
      </w:r>
      <w:r>
        <w:rPr>
          <w:rStyle w:val="Rimandonotaapidipagina"/>
          <w:rFonts w:cs="Arial"/>
        </w:rPr>
        <w:footnoteReference w:id="294"/>
      </w:r>
      <w:r>
        <w:rPr>
          <w:rFonts w:cs="Arial"/>
          <w:sz w:val="24"/>
        </w:rPr>
        <w:t xml:space="preserve"> </w:t>
      </w:r>
    </w:p>
    <w:p w14:paraId="3BFBDBDD" w14:textId="1E8045A2" w:rsidR="00C94091" w:rsidRPr="00863268" w:rsidRDefault="00C94091" w:rsidP="007E52C2">
      <w:pPr>
        <w:spacing w:line="240" w:lineRule="atLeast"/>
        <w:jc w:val="both"/>
        <w:rPr>
          <w:rFonts w:cs="Arial"/>
          <w:sz w:val="24"/>
        </w:rPr>
      </w:pPr>
      <w:r w:rsidRPr="00863268">
        <w:rPr>
          <w:rFonts w:cs="Arial"/>
          <w:sz w:val="24"/>
        </w:rPr>
        <w:lastRenderedPageBreak/>
        <w:tab/>
        <w:t>Onesimo è quasi certame</w:t>
      </w:r>
      <w:r>
        <w:rPr>
          <w:rFonts w:cs="Arial"/>
          <w:sz w:val="24"/>
        </w:rPr>
        <w:t xml:space="preserve">nte lo schiavo fuggitivo della </w:t>
      </w:r>
      <w:r w:rsidRPr="00B21396">
        <w:rPr>
          <w:rFonts w:cs="Arial"/>
          <w:i/>
          <w:sz w:val="24"/>
        </w:rPr>
        <w:t>Lettera a Filemone</w:t>
      </w:r>
      <w:r w:rsidRPr="00863268">
        <w:rPr>
          <w:rFonts w:cs="Arial"/>
          <w:sz w:val="24"/>
        </w:rPr>
        <w:t>.</w:t>
      </w:r>
      <w:r w:rsidRPr="00863268">
        <w:rPr>
          <w:rStyle w:val="Rimandonotaapidipagina"/>
          <w:rFonts w:cs="Arial"/>
        </w:rPr>
        <w:footnoteReference w:id="295"/>
      </w:r>
      <w:r>
        <w:rPr>
          <w:rFonts w:cs="Arial"/>
          <w:sz w:val="24"/>
        </w:rPr>
        <w:t xml:space="preserve"> Egli è definito «fedele», termine da connettere con il servizio del Vangelo, anche se per esso </w:t>
      </w:r>
      <w:r w:rsidRPr="00863268">
        <w:rPr>
          <w:rFonts w:cs="Arial"/>
          <w:sz w:val="24"/>
        </w:rPr>
        <w:t xml:space="preserve">non sembra aver svolto un servizio particolare. </w:t>
      </w:r>
      <w:r>
        <w:rPr>
          <w:rFonts w:cs="Arial"/>
          <w:sz w:val="24"/>
        </w:rPr>
        <w:t xml:space="preserve">Dalla </w:t>
      </w:r>
      <w:r w:rsidR="00B21396">
        <w:rPr>
          <w:rFonts w:cs="Arial"/>
          <w:sz w:val="24"/>
        </w:rPr>
        <w:t xml:space="preserve">suddetta lettera </w:t>
      </w:r>
      <w:r>
        <w:rPr>
          <w:rFonts w:cs="Arial"/>
          <w:sz w:val="24"/>
        </w:rPr>
        <w:t xml:space="preserve">siamo </w:t>
      </w:r>
      <w:proofErr w:type="spellStart"/>
      <w:r>
        <w:rPr>
          <w:rFonts w:cs="Arial"/>
          <w:sz w:val="24"/>
        </w:rPr>
        <w:t>i</w:t>
      </w:r>
      <w:r w:rsidR="00B21396">
        <w:rPr>
          <w:rFonts w:cs="Arial"/>
          <w:sz w:val="24"/>
        </w:rPr>
        <w:t>anche</w:t>
      </w:r>
      <w:proofErr w:type="spellEnd"/>
      <w:r w:rsidR="00B21396">
        <w:rPr>
          <w:rFonts w:cs="Arial"/>
          <w:sz w:val="24"/>
        </w:rPr>
        <w:t xml:space="preserve"> </w:t>
      </w:r>
      <w:proofErr w:type="spellStart"/>
      <w:r>
        <w:rPr>
          <w:rFonts w:cs="Arial"/>
          <w:sz w:val="24"/>
        </w:rPr>
        <w:t>nformati</w:t>
      </w:r>
      <w:proofErr w:type="spellEnd"/>
      <w:r>
        <w:rPr>
          <w:rFonts w:cs="Arial"/>
          <w:sz w:val="24"/>
        </w:rPr>
        <w:t xml:space="preserve"> che fu inviato a Paolo per aiutarlo, ma una grave malattia gli impedì ogni forma di collaborazione. Il legame con l’Apostolo rimase strettissimo, come si evince dal titolo «carissimo» che gli riserva. </w:t>
      </w:r>
      <w:r w:rsidRPr="00863268">
        <w:rPr>
          <w:rFonts w:cs="Arial"/>
          <w:sz w:val="24"/>
        </w:rPr>
        <w:t xml:space="preserve">La sua posizione </w:t>
      </w:r>
      <w:r>
        <w:rPr>
          <w:rFonts w:cs="Arial"/>
          <w:sz w:val="24"/>
        </w:rPr>
        <w:t xml:space="preserve">sembra </w:t>
      </w:r>
      <w:r w:rsidRPr="00863268">
        <w:rPr>
          <w:rFonts w:cs="Arial"/>
          <w:sz w:val="24"/>
        </w:rPr>
        <w:t>meno importante di quella di Tichico</w:t>
      </w:r>
      <w:r>
        <w:rPr>
          <w:rFonts w:cs="Arial"/>
          <w:sz w:val="24"/>
        </w:rPr>
        <w:t xml:space="preserve"> e potrebbe aver avuto solo</w:t>
      </w:r>
      <w:r w:rsidRPr="00863268">
        <w:rPr>
          <w:rFonts w:cs="Arial"/>
          <w:sz w:val="24"/>
        </w:rPr>
        <w:t xml:space="preserve"> una funzione di accompagnatore. Egl</w:t>
      </w:r>
      <w:r>
        <w:rPr>
          <w:rFonts w:cs="Arial"/>
          <w:sz w:val="24"/>
        </w:rPr>
        <w:t>i ritorna nella propria città: «è dei vostri» (v. 9) e avrà il compito, con Tichico, di dare informazioni sulla situazione ecclesiale. Le notizie che circolano sono più che comunicazioni da giornale, perché favoriscono la conoscenza tra le diverse chiese locali, offrono materiale per la preghiera, sono occasione per costruire il corpo di cui Cristo è il capo e tutti gli altri membra vive.</w:t>
      </w:r>
    </w:p>
    <w:p w14:paraId="482E8374" w14:textId="77777777" w:rsidR="00C94091" w:rsidRPr="00863268" w:rsidRDefault="00C94091" w:rsidP="007E52C2">
      <w:pPr>
        <w:spacing w:line="240" w:lineRule="atLeast"/>
        <w:jc w:val="both"/>
        <w:rPr>
          <w:rFonts w:cs="Arial"/>
          <w:sz w:val="24"/>
        </w:rPr>
      </w:pPr>
    </w:p>
    <w:p w14:paraId="3B75CEA2" w14:textId="77777777" w:rsidR="00C94091" w:rsidRPr="00863268" w:rsidRDefault="00C94091" w:rsidP="007E52C2">
      <w:pPr>
        <w:spacing w:line="240" w:lineRule="atLeast"/>
        <w:jc w:val="both"/>
        <w:rPr>
          <w:rFonts w:cs="Arial"/>
          <w:sz w:val="24"/>
        </w:rPr>
      </w:pPr>
    </w:p>
    <w:p w14:paraId="3185005C" w14:textId="351E2F93" w:rsidR="00C94091" w:rsidRPr="00863268" w:rsidRDefault="00C94091" w:rsidP="007E52C2">
      <w:pPr>
        <w:spacing w:line="240" w:lineRule="atLeast"/>
        <w:jc w:val="both"/>
        <w:rPr>
          <w:rFonts w:cs="Arial"/>
          <w:b/>
          <w:sz w:val="24"/>
        </w:rPr>
      </w:pPr>
      <w:r>
        <w:rPr>
          <w:rFonts w:cs="Arial"/>
          <w:b/>
          <w:sz w:val="24"/>
        </w:rPr>
        <w:t>S</w:t>
      </w:r>
      <w:r w:rsidR="009E2A38">
        <w:rPr>
          <w:rFonts w:cs="Arial"/>
          <w:b/>
          <w:sz w:val="24"/>
        </w:rPr>
        <w:t>aluti</w:t>
      </w:r>
      <w:r>
        <w:rPr>
          <w:rFonts w:cs="Arial"/>
          <w:b/>
          <w:sz w:val="24"/>
        </w:rPr>
        <w:t xml:space="preserve"> </w:t>
      </w:r>
      <w:r w:rsidRPr="00863268">
        <w:rPr>
          <w:rFonts w:cs="Arial"/>
          <w:b/>
          <w:sz w:val="24"/>
        </w:rPr>
        <w:t xml:space="preserve"> (4,10-17)</w:t>
      </w:r>
    </w:p>
    <w:p w14:paraId="566B854A" w14:textId="77777777" w:rsidR="00C94091" w:rsidRDefault="00C94091" w:rsidP="007E52C2">
      <w:pPr>
        <w:spacing w:line="240" w:lineRule="atLeast"/>
        <w:jc w:val="both"/>
        <w:rPr>
          <w:rFonts w:cs="Arial"/>
          <w:i/>
        </w:rPr>
      </w:pPr>
      <w:r w:rsidRPr="00364B5D">
        <w:rPr>
          <w:rFonts w:cs="Arial"/>
          <w:b/>
          <w:bCs/>
          <w:i/>
          <w:vertAlign w:val="superscript"/>
        </w:rPr>
        <w:t>10</w:t>
      </w:r>
      <w:r w:rsidRPr="005577B1">
        <w:rPr>
          <w:rFonts w:cs="Arial"/>
          <w:i/>
        </w:rPr>
        <w:t xml:space="preserve">Vi salutano Aristarco, mio compagno di carcere, e Marco, il cugino di </w:t>
      </w:r>
      <w:proofErr w:type="spellStart"/>
      <w:r w:rsidRPr="005577B1">
        <w:rPr>
          <w:rFonts w:cs="Arial"/>
          <w:i/>
        </w:rPr>
        <w:t>Bàrnaba</w:t>
      </w:r>
      <w:proofErr w:type="spellEnd"/>
      <w:r w:rsidRPr="005577B1">
        <w:rPr>
          <w:rFonts w:cs="Arial"/>
          <w:i/>
        </w:rPr>
        <w:t xml:space="preserve">, riguardo al quale avete ricevuto istruzioni – se verrà da voi, fategli buona accoglienza – </w:t>
      </w:r>
      <w:r w:rsidRPr="00364B5D">
        <w:rPr>
          <w:rFonts w:cs="Arial"/>
          <w:b/>
          <w:bCs/>
          <w:i/>
          <w:vertAlign w:val="superscript"/>
        </w:rPr>
        <w:t>11</w:t>
      </w:r>
      <w:r w:rsidRPr="005577B1">
        <w:rPr>
          <w:rFonts w:cs="Arial"/>
          <w:i/>
        </w:rPr>
        <w:t xml:space="preserve">e Gesù, chiamato Giusto. Di coloro che vengono dalla circoncisione questi soli hanno collaborato con me per il regno di Dio e mi sono stati di conforto. </w:t>
      </w:r>
      <w:r w:rsidRPr="00364B5D">
        <w:rPr>
          <w:rFonts w:cs="Arial"/>
          <w:b/>
          <w:bCs/>
          <w:i/>
          <w:vertAlign w:val="superscript"/>
        </w:rPr>
        <w:t>12</w:t>
      </w:r>
      <w:r w:rsidRPr="005577B1">
        <w:rPr>
          <w:rFonts w:cs="Arial"/>
          <w:i/>
        </w:rPr>
        <w:t xml:space="preserve">Vi saluta </w:t>
      </w:r>
      <w:proofErr w:type="spellStart"/>
      <w:r w:rsidRPr="005577B1">
        <w:rPr>
          <w:rFonts w:cs="Arial"/>
          <w:i/>
        </w:rPr>
        <w:t>Èpafra</w:t>
      </w:r>
      <w:proofErr w:type="spellEnd"/>
      <w:r w:rsidRPr="005577B1">
        <w:rPr>
          <w:rFonts w:cs="Arial"/>
          <w:i/>
        </w:rPr>
        <w:t xml:space="preserve">, servo di Cristo Gesù, che è dei vostri, il quale non smette di lottare per voi nelle sue preghiere, perché siate saldi, perfetti e aderenti a tutti i voleri di Dio. </w:t>
      </w:r>
      <w:r w:rsidRPr="00364B5D">
        <w:rPr>
          <w:rFonts w:cs="Arial"/>
          <w:b/>
          <w:bCs/>
          <w:i/>
          <w:vertAlign w:val="superscript"/>
        </w:rPr>
        <w:t>13</w:t>
      </w:r>
      <w:r w:rsidRPr="005577B1">
        <w:rPr>
          <w:rFonts w:cs="Arial"/>
          <w:i/>
        </w:rPr>
        <w:t xml:space="preserve">Io do testimonianza che egli si dà molto da fare per voi e per quelli di </w:t>
      </w:r>
      <w:proofErr w:type="spellStart"/>
      <w:r w:rsidRPr="005577B1">
        <w:rPr>
          <w:rFonts w:cs="Arial"/>
          <w:i/>
        </w:rPr>
        <w:t>Laodicèa</w:t>
      </w:r>
      <w:proofErr w:type="spellEnd"/>
      <w:r w:rsidRPr="005577B1">
        <w:rPr>
          <w:rFonts w:cs="Arial"/>
          <w:i/>
        </w:rPr>
        <w:t xml:space="preserve"> e di </w:t>
      </w:r>
      <w:proofErr w:type="spellStart"/>
      <w:r w:rsidRPr="005577B1">
        <w:rPr>
          <w:rFonts w:cs="Arial"/>
          <w:i/>
        </w:rPr>
        <w:t>Geràpoli</w:t>
      </w:r>
      <w:proofErr w:type="spellEnd"/>
      <w:r w:rsidRPr="005577B1">
        <w:rPr>
          <w:rFonts w:cs="Arial"/>
          <w:i/>
        </w:rPr>
        <w:t xml:space="preserve">. </w:t>
      </w:r>
      <w:r w:rsidRPr="00364B5D">
        <w:rPr>
          <w:rFonts w:cs="Arial"/>
          <w:b/>
          <w:bCs/>
          <w:i/>
          <w:vertAlign w:val="superscript"/>
        </w:rPr>
        <w:t>14</w:t>
      </w:r>
      <w:r w:rsidRPr="005577B1">
        <w:rPr>
          <w:rFonts w:cs="Arial"/>
          <w:i/>
        </w:rPr>
        <w:t xml:space="preserve">Vi salutano Luca, il caro medico, e </w:t>
      </w:r>
      <w:proofErr w:type="spellStart"/>
      <w:r w:rsidRPr="005577B1">
        <w:rPr>
          <w:rFonts w:cs="Arial"/>
          <w:i/>
        </w:rPr>
        <w:t>Dema</w:t>
      </w:r>
      <w:proofErr w:type="spellEnd"/>
      <w:r w:rsidRPr="005577B1">
        <w:rPr>
          <w:rFonts w:cs="Arial"/>
          <w:i/>
        </w:rPr>
        <w:t>. </w:t>
      </w:r>
      <w:r w:rsidRPr="00364B5D">
        <w:rPr>
          <w:rFonts w:cs="Arial"/>
          <w:b/>
          <w:bCs/>
          <w:i/>
          <w:vertAlign w:val="superscript"/>
        </w:rPr>
        <w:t>15</w:t>
      </w:r>
      <w:r w:rsidRPr="005577B1">
        <w:rPr>
          <w:rFonts w:cs="Arial"/>
          <w:i/>
        </w:rPr>
        <w:t xml:space="preserve">Salutate i fratelli di </w:t>
      </w:r>
      <w:proofErr w:type="spellStart"/>
      <w:r w:rsidRPr="005577B1">
        <w:rPr>
          <w:rFonts w:cs="Arial"/>
          <w:i/>
        </w:rPr>
        <w:t>Laodicèa</w:t>
      </w:r>
      <w:proofErr w:type="spellEnd"/>
      <w:r w:rsidRPr="005577B1">
        <w:rPr>
          <w:rFonts w:cs="Arial"/>
          <w:i/>
        </w:rPr>
        <w:t xml:space="preserve">, Ninfa e la Chiesa che si raduna nella sua casa. </w:t>
      </w:r>
      <w:r w:rsidRPr="00364B5D">
        <w:rPr>
          <w:rFonts w:cs="Arial"/>
          <w:b/>
          <w:bCs/>
          <w:i/>
          <w:vertAlign w:val="superscript"/>
        </w:rPr>
        <w:t>16</w:t>
      </w:r>
      <w:r w:rsidRPr="005577B1">
        <w:rPr>
          <w:rFonts w:cs="Arial"/>
          <w:i/>
        </w:rPr>
        <w:t xml:space="preserve">E quando questa lettera sarà stata letta da voi, fate che venga letta anche nella Chiesa dei Laodicesi e anche voi leggete quella inviata ai Laodicesi. </w:t>
      </w:r>
      <w:r w:rsidRPr="00364B5D">
        <w:rPr>
          <w:rFonts w:cs="Arial"/>
          <w:b/>
          <w:bCs/>
          <w:i/>
          <w:vertAlign w:val="superscript"/>
        </w:rPr>
        <w:t>17</w:t>
      </w:r>
      <w:r w:rsidRPr="005577B1">
        <w:rPr>
          <w:rFonts w:cs="Arial"/>
          <w:i/>
        </w:rPr>
        <w:t xml:space="preserve">Dite ad </w:t>
      </w:r>
      <w:proofErr w:type="spellStart"/>
      <w:r w:rsidRPr="005577B1">
        <w:rPr>
          <w:rFonts w:cs="Arial"/>
          <w:i/>
        </w:rPr>
        <w:t>Archippo</w:t>
      </w:r>
      <w:proofErr w:type="spellEnd"/>
      <w:r w:rsidRPr="005577B1">
        <w:rPr>
          <w:rFonts w:cs="Arial"/>
          <w:i/>
        </w:rPr>
        <w:t>: «Fa’ attenzione al ministero che hai ricevuto nel Signore, in modo da compierlo bene». </w:t>
      </w:r>
    </w:p>
    <w:p w14:paraId="75E546BD" w14:textId="77777777" w:rsidR="00C94091" w:rsidRDefault="00C94091" w:rsidP="007E52C2">
      <w:pPr>
        <w:spacing w:line="240" w:lineRule="atLeast"/>
        <w:jc w:val="both"/>
        <w:rPr>
          <w:rFonts w:cs="Arial"/>
          <w:sz w:val="24"/>
        </w:rPr>
      </w:pPr>
    </w:p>
    <w:p w14:paraId="77D7BF36" w14:textId="17762E3B" w:rsidR="00C94091" w:rsidRPr="00863268" w:rsidRDefault="00C94091" w:rsidP="007E52C2">
      <w:pPr>
        <w:spacing w:line="240" w:lineRule="atLeast"/>
        <w:jc w:val="both"/>
        <w:rPr>
          <w:rFonts w:cs="Arial"/>
          <w:sz w:val="24"/>
        </w:rPr>
      </w:pPr>
      <w:r w:rsidRPr="00863268">
        <w:rPr>
          <w:rFonts w:cs="Arial"/>
          <w:sz w:val="24"/>
        </w:rPr>
        <w:t>Inizia una lunga e sorprendente lista di nomi che avrà l'eguale solo nel capitolo conclusivo della lettera ai Romani. L'elenco si compone di due parti, contraddistinte da due forme verba</w:t>
      </w:r>
      <w:r>
        <w:rPr>
          <w:rFonts w:cs="Arial"/>
          <w:sz w:val="24"/>
        </w:rPr>
        <w:t>li «vi salutano ... salutate»</w:t>
      </w:r>
      <w:r w:rsidRPr="00863268">
        <w:rPr>
          <w:rFonts w:cs="Arial"/>
          <w:sz w:val="24"/>
        </w:rPr>
        <w:t xml:space="preserve"> che </w:t>
      </w:r>
      <w:r>
        <w:rPr>
          <w:rFonts w:cs="Arial"/>
          <w:sz w:val="24"/>
        </w:rPr>
        <w:t xml:space="preserve">segnalano i </w:t>
      </w:r>
      <w:r w:rsidRPr="00863268">
        <w:rPr>
          <w:rFonts w:cs="Arial"/>
          <w:sz w:val="24"/>
        </w:rPr>
        <w:t>due gruppi, quello che invia i saluti con Paolo (vv. 10-14) e quello che riceve tali saluti con il compito di trasmetterli ad altri (vv. 15-17). La maggior parte dei nomi trova riscontro anche altrove, favore</w:t>
      </w:r>
      <w:r>
        <w:rPr>
          <w:rFonts w:cs="Arial"/>
          <w:sz w:val="24"/>
        </w:rPr>
        <w:t xml:space="preserve">ndo </w:t>
      </w:r>
      <w:r w:rsidRPr="00863268">
        <w:rPr>
          <w:rFonts w:cs="Arial"/>
          <w:sz w:val="24"/>
        </w:rPr>
        <w:t>una più sicura identificazione; di qualcuno invece si conos</w:t>
      </w:r>
      <w:r>
        <w:rPr>
          <w:rFonts w:cs="Arial"/>
          <w:sz w:val="24"/>
        </w:rPr>
        <w:t>ce solo quanto riferi</w:t>
      </w:r>
      <w:r w:rsidR="00B21396">
        <w:rPr>
          <w:rFonts w:cs="Arial"/>
          <w:sz w:val="24"/>
        </w:rPr>
        <w:t xml:space="preserve">to dalla </w:t>
      </w:r>
      <w:r>
        <w:rPr>
          <w:rFonts w:cs="Arial"/>
          <w:sz w:val="24"/>
        </w:rPr>
        <w:t>let</w:t>
      </w:r>
      <w:r w:rsidRPr="00863268">
        <w:rPr>
          <w:rFonts w:cs="Arial"/>
          <w:sz w:val="24"/>
        </w:rPr>
        <w:t>tera.</w:t>
      </w:r>
    </w:p>
    <w:p w14:paraId="2ACF72E1" w14:textId="77777777" w:rsidR="00C94091" w:rsidRPr="00863268" w:rsidRDefault="00C94091" w:rsidP="007E52C2">
      <w:pPr>
        <w:spacing w:line="240" w:lineRule="atLeast"/>
        <w:jc w:val="both"/>
        <w:rPr>
          <w:rFonts w:cs="Arial"/>
          <w:sz w:val="24"/>
        </w:rPr>
      </w:pPr>
      <w:r w:rsidRPr="00863268">
        <w:rPr>
          <w:rFonts w:cs="Arial"/>
          <w:sz w:val="24"/>
        </w:rPr>
        <w:tab/>
        <w:t>Aristarco apre la lista e</w:t>
      </w:r>
      <w:r>
        <w:rPr>
          <w:rFonts w:cs="Arial"/>
          <w:sz w:val="24"/>
        </w:rPr>
        <w:t xml:space="preserve">d è </w:t>
      </w:r>
      <w:r w:rsidRPr="00863268">
        <w:rPr>
          <w:rFonts w:cs="Arial"/>
          <w:sz w:val="24"/>
        </w:rPr>
        <w:t xml:space="preserve">qualificato </w:t>
      </w:r>
      <w:r>
        <w:rPr>
          <w:rFonts w:cs="Arial"/>
          <w:sz w:val="24"/>
        </w:rPr>
        <w:t>«compagno di carcere»</w:t>
      </w:r>
      <w:r w:rsidRPr="00863268">
        <w:rPr>
          <w:rFonts w:cs="Arial"/>
          <w:sz w:val="24"/>
        </w:rPr>
        <w:t>. Con l'ausilio del libro degli Atti degli Apostoli ricostruiamo il suo itinerario: egli è un tessalonicese che si trova con Paolo ad Efeso e qui condivide le</w:t>
      </w:r>
      <w:r>
        <w:rPr>
          <w:rFonts w:cs="Arial"/>
          <w:sz w:val="24"/>
        </w:rPr>
        <w:t xml:space="preserve"> sue disavventure</w:t>
      </w:r>
      <w:r w:rsidRPr="00863268">
        <w:rPr>
          <w:rFonts w:cs="Arial"/>
          <w:sz w:val="24"/>
        </w:rPr>
        <w:t>; lo incontra</w:t>
      </w:r>
      <w:r>
        <w:rPr>
          <w:rFonts w:cs="Arial"/>
          <w:sz w:val="24"/>
        </w:rPr>
        <w:t xml:space="preserve"> di nuovo a Troade</w:t>
      </w:r>
      <w:r w:rsidRPr="00863268">
        <w:rPr>
          <w:rFonts w:cs="Arial"/>
          <w:sz w:val="24"/>
        </w:rPr>
        <w:t xml:space="preserve"> e poi gli sta accanto come compagno di </w:t>
      </w:r>
      <w:r>
        <w:rPr>
          <w:rFonts w:cs="Arial"/>
          <w:sz w:val="24"/>
        </w:rPr>
        <w:t>viaggio verso Roma</w:t>
      </w:r>
      <w:r w:rsidRPr="00863268">
        <w:rPr>
          <w:rFonts w:cs="Arial"/>
          <w:sz w:val="24"/>
        </w:rPr>
        <w:t>.</w:t>
      </w:r>
      <w:r>
        <w:rPr>
          <w:rStyle w:val="Rimandonotaapidipagina"/>
          <w:rFonts w:cs="Arial"/>
        </w:rPr>
        <w:footnoteReference w:id="296"/>
      </w:r>
    </w:p>
    <w:p w14:paraId="7376E9BE" w14:textId="3BED4142" w:rsidR="00C94091" w:rsidRPr="00863268" w:rsidRDefault="00C94091" w:rsidP="007E52C2">
      <w:pPr>
        <w:spacing w:line="240" w:lineRule="atLeast"/>
        <w:jc w:val="both"/>
        <w:rPr>
          <w:rFonts w:cs="Arial"/>
          <w:sz w:val="24"/>
        </w:rPr>
      </w:pPr>
      <w:r w:rsidRPr="00863268">
        <w:rPr>
          <w:rFonts w:cs="Arial"/>
          <w:sz w:val="24"/>
        </w:rPr>
        <w:tab/>
        <w:t xml:space="preserve">Marco è conosciuto ai destinatari della lettera che già hanno ricevuto disposizioni a suo riguardo; a loro si raccomanda di accoglierlo. </w:t>
      </w:r>
      <w:r>
        <w:rPr>
          <w:rFonts w:cs="Arial"/>
          <w:sz w:val="24"/>
        </w:rPr>
        <w:t>È qui identificato come «cugino di Barnaba», prezio</w:t>
      </w:r>
      <w:r w:rsidR="00B21396">
        <w:rPr>
          <w:rFonts w:cs="Arial"/>
          <w:sz w:val="24"/>
        </w:rPr>
        <w:t>so collaboratore degli apostoli.</w:t>
      </w:r>
      <w:r>
        <w:rPr>
          <w:rStyle w:val="Rimandonotaapidipagina"/>
          <w:rFonts w:cs="Arial"/>
        </w:rPr>
        <w:footnoteReference w:id="297"/>
      </w:r>
      <w:r>
        <w:rPr>
          <w:rFonts w:cs="Arial"/>
          <w:sz w:val="24"/>
        </w:rPr>
        <w:t xml:space="preserve"> </w:t>
      </w:r>
      <w:r w:rsidR="00B21396">
        <w:rPr>
          <w:rFonts w:cs="Arial"/>
          <w:sz w:val="24"/>
        </w:rPr>
        <w:t xml:space="preserve">È conosciuto anche come </w:t>
      </w:r>
      <w:r>
        <w:rPr>
          <w:rFonts w:cs="Arial"/>
          <w:sz w:val="24"/>
        </w:rPr>
        <w:t>Giovanni Marco.</w:t>
      </w:r>
      <w:r>
        <w:rPr>
          <w:rStyle w:val="Rimandonotaapidipagina"/>
          <w:rFonts w:cs="Arial"/>
        </w:rPr>
        <w:footnoteReference w:id="298"/>
      </w:r>
      <w:r>
        <w:rPr>
          <w:rFonts w:cs="Arial"/>
          <w:sz w:val="24"/>
        </w:rPr>
        <w:t xml:space="preserve"> </w:t>
      </w:r>
      <w:r w:rsidRPr="00863268">
        <w:rPr>
          <w:rFonts w:cs="Arial"/>
          <w:sz w:val="24"/>
        </w:rPr>
        <w:t>Con tutta probabilità è l</w:t>
      </w:r>
      <w:r>
        <w:rPr>
          <w:rFonts w:cs="Arial"/>
          <w:sz w:val="24"/>
        </w:rPr>
        <w:t>a stessa persona di cui parla 1</w:t>
      </w:r>
      <w:r w:rsidRPr="00863268">
        <w:rPr>
          <w:rFonts w:cs="Arial"/>
          <w:sz w:val="24"/>
        </w:rPr>
        <w:t xml:space="preserve">Pt 5,16 e che la tradizione </w:t>
      </w:r>
      <w:r>
        <w:rPr>
          <w:rFonts w:cs="Arial"/>
          <w:sz w:val="24"/>
        </w:rPr>
        <w:t xml:space="preserve">ha sempre </w:t>
      </w:r>
      <w:r w:rsidRPr="00863268">
        <w:rPr>
          <w:rFonts w:cs="Arial"/>
          <w:sz w:val="24"/>
        </w:rPr>
        <w:t>identifica</w:t>
      </w:r>
      <w:r>
        <w:rPr>
          <w:rFonts w:cs="Arial"/>
          <w:sz w:val="24"/>
        </w:rPr>
        <w:t>to</w:t>
      </w:r>
      <w:r w:rsidRPr="00863268">
        <w:rPr>
          <w:rFonts w:cs="Arial"/>
          <w:sz w:val="24"/>
        </w:rPr>
        <w:t xml:space="preserve"> con l'evangelista.</w:t>
      </w:r>
    </w:p>
    <w:p w14:paraId="33F20D38" w14:textId="77777777" w:rsidR="00C94091" w:rsidRDefault="00C94091" w:rsidP="007E52C2">
      <w:pPr>
        <w:spacing w:line="240" w:lineRule="atLeast"/>
        <w:jc w:val="both"/>
        <w:rPr>
          <w:rFonts w:cs="Arial"/>
          <w:sz w:val="24"/>
        </w:rPr>
      </w:pPr>
      <w:r>
        <w:rPr>
          <w:rFonts w:cs="Arial"/>
          <w:sz w:val="24"/>
        </w:rPr>
        <w:tab/>
        <w:t>«Gesù chiamato Giusto», non avendo altrove riferimenti, rimane senza precisa identificazione, salvo quel poco che qui è detto.</w:t>
      </w:r>
      <w:r w:rsidRPr="00863268">
        <w:rPr>
          <w:rStyle w:val="Rimandonotaapidipagina"/>
          <w:rFonts w:cs="Arial"/>
        </w:rPr>
        <w:footnoteReference w:id="299"/>
      </w:r>
      <w:r w:rsidRPr="00863268">
        <w:rPr>
          <w:rFonts w:cs="Arial"/>
          <w:sz w:val="24"/>
        </w:rPr>
        <w:t xml:space="preserve">  </w:t>
      </w:r>
      <w:r>
        <w:rPr>
          <w:rFonts w:cs="Arial"/>
          <w:sz w:val="24"/>
        </w:rPr>
        <w:t xml:space="preserve">Con i due </w:t>
      </w:r>
      <w:proofErr w:type="spellStart"/>
      <w:r>
        <w:rPr>
          <w:rFonts w:cs="Arial"/>
          <w:sz w:val="24"/>
        </w:rPr>
        <w:t>precenti</w:t>
      </w:r>
      <w:proofErr w:type="spellEnd"/>
      <w:r>
        <w:rPr>
          <w:rFonts w:cs="Arial"/>
          <w:sz w:val="24"/>
        </w:rPr>
        <w:t xml:space="preserve"> forma un trio di cristiani, caratterizzati per la provenienza dal mondo ebraico («</w:t>
      </w:r>
      <w:r w:rsidRPr="00863268">
        <w:rPr>
          <w:rFonts w:cs="Arial"/>
          <w:sz w:val="24"/>
        </w:rPr>
        <w:t>dalla circoncisio</w:t>
      </w:r>
      <w:r>
        <w:rPr>
          <w:rFonts w:cs="Arial"/>
          <w:sz w:val="24"/>
        </w:rPr>
        <w:t>ne»</w:t>
      </w:r>
      <w:r w:rsidRPr="00863268">
        <w:rPr>
          <w:rFonts w:cs="Arial"/>
          <w:sz w:val="24"/>
        </w:rPr>
        <w:t xml:space="preserve"> v. 11)</w:t>
      </w:r>
      <w:r>
        <w:rPr>
          <w:rFonts w:cs="Arial"/>
          <w:sz w:val="24"/>
        </w:rPr>
        <w:t xml:space="preserve"> e per la loro collaborazione «per il regno di Dio». </w:t>
      </w:r>
      <w:r>
        <w:rPr>
          <w:rFonts w:cs="Arial"/>
          <w:sz w:val="24"/>
        </w:rPr>
        <w:lastRenderedPageBreak/>
        <w:t>L'annotazione «questi soli hanno collaborato con me»</w:t>
      </w:r>
      <w:r w:rsidRPr="00863268">
        <w:rPr>
          <w:rFonts w:cs="Arial"/>
          <w:sz w:val="24"/>
        </w:rPr>
        <w:t xml:space="preserve"> suona come implicito rimprovero all'ebraismo che si è dimostrato sordo al messaggio di Cristo. Essi costituiscono una lodevole</w:t>
      </w:r>
      <w:r>
        <w:rPr>
          <w:rFonts w:cs="Arial"/>
          <w:sz w:val="24"/>
        </w:rPr>
        <w:t xml:space="preserve"> eccezione, Paolo li ricorda e li onora, lasciando trapelare la sua gratitudine quando scrive «mi sono stati di conforto»</w:t>
      </w:r>
      <w:r w:rsidRPr="00863268">
        <w:rPr>
          <w:rFonts w:cs="Arial"/>
          <w:sz w:val="24"/>
        </w:rPr>
        <w:t>.</w:t>
      </w:r>
    </w:p>
    <w:p w14:paraId="67F1E619" w14:textId="17ED6575" w:rsidR="00C94091" w:rsidRPr="00863268" w:rsidRDefault="00C94091" w:rsidP="007E52C2">
      <w:pPr>
        <w:spacing w:line="240" w:lineRule="atLeast"/>
        <w:jc w:val="both"/>
        <w:rPr>
          <w:rFonts w:cs="Arial"/>
          <w:sz w:val="24"/>
        </w:rPr>
      </w:pPr>
      <w:r>
        <w:rPr>
          <w:rFonts w:cs="Arial"/>
          <w:sz w:val="24"/>
        </w:rPr>
        <w:tab/>
        <w:t>Annotazione questa, da considerare</w:t>
      </w:r>
      <w:r w:rsidR="00B21396">
        <w:rPr>
          <w:rFonts w:cs="Arial"/>
          <w:sz w:val="24"/>
        </w:rPr>
        <w:t xml:space="preserve"> come</w:t>
      </w:r>
      <w:r>
        <w:rPr>
          <w:rFonts w:cs="Arial"/>
          <w:sz w:val="24"/>
        </w:rPr>
        <w:t xml:space="preserve"> un’altra perla che arricchisce la collana di indicazioni psicopedagogiche della lettera. Paolo, che ha Cristo come punto di riferimento e tutto fa per lui e in vista di lui, non disdegna gesti di stima e attenzioni verso la sua persona. Sa apprezzare, ringrazia e rende pubblici i bei gesti dei suoi collaboratori. </w:t>
      </w:r>
    </w:p>
    <w:p w14:paraId="4615353B" w14:textId="77777777" w:rsidR="00C94091" w:rsidRDefault="00C94091" w:rsidP="007E52C2">
      <w:pPr>
        <w:spacing w:line="240" w:lineRule="atLeast"/>
        <w:jc w:val="both"/>
        <w:rPr>
          <w:rFonts w:cs="Arial"/>
          <w:sz w:val="24"/>
        </w:rPr>
      </w:pPr>
      <w:r w:rsidRPr="00863268">
        <w:rPr>
          <w:rFonts w:cs="Arial"/>
          <w:sz w:val="24"/>
        </w:rPr>
        <w:tab/>
        <w:t>Ad Epafra è riservato un trattamento di favore</w:t>
      </w:r>
      <w:r>
        <w:rPr>
          <w:rFonts w:cs="Arial"/>
          <w:sz w:val="24"/>
        </w:rPr>
        <w:t>, reso manifesto anche dalla quantità, ben due versetti, il 12 e il 13</w:t>
      </w:r>
      <w:r w:rsidRPr="00863268">
        <w:rPr>
          <w:rFonts w:cs="Arial"/>
          <w:sz w:val="24"/>
        </w:rPr>
        <w:t xml:space="preserve">. </w:t>
      </w:r>
      <w:r>
        <w:rPr>
          <w:rFonts w:cs="Arial"/>
          <w:sz w:val="24"/>
        </w:rPr>
        <w:t xml:space="preserve">Già citato in 1,7-8, sono prolungati per lui gli elogi, </w:t>
      </w:r>
      <w:r w:rsidRPr="00863268">
        <w:rPr>
          <w:rFonts w:cs="Arial"/>
          <w:sz w:val="24"/>
        </w:rPr>
        <w:t>anche se ora lo si considera maggiormente in relazione a</w:t>
      </w:r>
      <w:r>
        <w:rPr>
          <w:rFonts w:cs="Arial"/>
          <w:sz w:val="24"/>
        </w:rPr>
        <w:t>i cristiani di Colosse, raccolti cripticamente due volte nel «per voi» e una volta nella formula «</w:t>
      </w:r>
      <w:r w:rsidRPr="00863268">
        <w:rPr>
          <w:rFonts w:cs="Arial"/>
          <w:sz w:val="24"/>
        </w:rPr>
        <w:t xml:space="preserve">è </w:t>
      </w:r>
      <w:r>
        <w:rPr>
          <w:rFonts w:cs="Arial"/>
          <w:sz w:val="24"/>
        </w:rPr>
        <w:t>dei vostri»</w:t>
      </w:r>
      <w:r w:rsidRPr="00863268">
        <w:rPr>
          <w:rFonts w:cs="Arial"/>
          <w:sz w:val="24"/>
        </w:rPr>
        <w:t xml:space="preserve">. Il suo impegno è totale e tutto indirizzato a portare la comunità ad una piena realizzazione della volontà divina. Di quanto zelo sia animato, lo dimostra il suo lavoro apostolico che supera i confini della città e raggiunge i centri limitrofi di Laodicea e di </w:t>
      </w:r>
      <w:proofErr w:type="spellStart"/>
      <w:r w:rsidRPr="00863268">
        <w:rPr>
          <w:rFonts w:cs="Arial"/>
          <w:sz w:val="24"/>
        </w:rPr>
        <w:t>Gerapoli</w:t>
      </w:r>
      <w:proofErr w:type="spellEnd"/>
      <w:r w:rsidRPr="00863268">
        <w:rPr>
          <w:rFonts w:cs="Arial"/>
          <w:sz w:val="24"/>
        </w:rPr>
        <w:t xml:space="preserve">. Fare di lui il capo carismatico della comunità soppiantato da </w:t>
      </w:r>
      <w:proofErr w:type="spellStart"/>
      <w:r w:rsidRPr="00863268">
        <w:rPr>
          <w:rFonts w:cs="Arial"/>
          <w:sz w:val="24"/>
        </w:rPr>
        <w:t>Archippo</w:t>
      </w:r>
      <w:proofErr w:type="spellEnd"/>
      <w:r w:rsidRPr="00863268">
        <w:rPr>
          <w:rFonts w:cs="Arial"/>
          <w:sz w:val="24"/>
        </w:rPr>
        <w:t xml:space="preserve"> (cf. v. 17) e ora reintegrato ufficialmente nella sua piena autorità da queste parole di Paolo, significa pretendere dal testo più di quello che in realtà esprime.</w:t>
      </w:r>
      <w:r w:rsidRPr="00863268">
        <w:rPr>
          <w:rStyle w:val="Rimandonotaapidipagina"/>
          <w:rFonts w:cs="Arial"/>
        </w:rPr>
        <w:footnoteReference w:id="300"/>
      </w:r>
      <w:r w:rsidRPr="00863268">
        <w:rPr>
          <w:rFonts w:cs="Arial"/>
          <w:sz w:val="24"/>
        </w:rPr>
        <w:t xml:space="preserve"> È più verosimile ritenere che Epafr</w:t>
      </w:r>
      <w:r>
        <w:rPr>
          <w:rFonts w:cs="Arial"/>
          <w:sz w:val="24"/>
        </w:rPr>
        <w:t>a sia il fondatore della comunità cristiana di Colosse</w:t>
      </w:r>
      <w:r w:rsidRPr="00863268">
        <w:rPr>
          <w:rFonts w:cs="Arial"/>
          <w:sz w:val="24"/>
        </w:rPr>
        <w:t>, in piena sintonia con l'autentica dottrina apostolica e in manifesta opposizione a qualsiasi deviazione. Di lui, infatti, Paolo afferma che si impegna e preg</w:t>
      </w:r>
      <w:r>
        <w:rPr>
          <w:rFonts w:cs="Arial"/>
          <w:sz w:val="24"/>
        </w:rPr>
        <w:t>a perché i cristiani siano «</w:t>
      </w:r>
      <w:r w:rsidRPr="00863268">
        <w:rPr>
          <w:rFonts w:cs="Arial"/>
          <w:sz w:val="24"/>
        </w:rPr>
        <w:t>saldi, perfetti e a</w:t>
      </w:r>
      <w:r>
        <w:rPr>
          <w:rFonts w:cs="Arial"/>
          <w:sz w:val="24"/>
        </w:rPr>
        <w:t>derenti a tutti i voleri di Dio» (v. 12). T</w:t>
      </w:r>
      <w:r w:rsidRPr="00863268">
        <w:rPr>
          <w:rFonts w:cs="Arial"/>
          <w:sz w:val="24"/>
        </w:rPr>
        <w:t>ale vocabolario può essere letto come polemica opposizione agli sforzi e all'esasperazione di quella filosofia che rischiava di inquinare la vita spirituale di Coloss</w:t>
      </w:r>
      <w:r>
        <w:rPr>
          <w:rFonts w:cs="Arial"/>
          <w:sz w:val="24"/>
        </w:rPr>
        <w:t>e. Egli è quindi un araldo della fede e per questo merita l'elogiativo titolo di «servo di Cristo Gesù»</w:t>
      </w:r>
      <w:r w:rsidRPr="00863268">
        <w:rPr>
          <w:rFonts w:cs="Arial"/>
          <w:sz w:val="24"/>
        </w:rPr>
        <w:t xml:space="preserve"> (v. 12)</w:t>
      </w:r>
      <w:r>
        <w:rPr>
          <w:rFonts w:cs="Arial"/>
          <w:sz w:val="24"/>
        </w:rPr>
        <w:t>,</w:t>
      </w:r>
      <w:r w:rsidRPr="00863268">
        <w:rPr>
          <w:rFonts w:cs="Arial"/>
          <w:sz w:val="24"/>
        </w:rPr>
        <w:t xml:space="preserve"> in sintonia e com</w:t>
      </w:r>
      <w:r>
        <w:rPr>
          <w:rFonts w:cs="Arial"/>
          <w:sz w:val="24"/>
        </w:rPr>
        <w:t>e prolungamento del precedente «fedele ministro di Cristo»</w:t>
      </w:r>
      <w:r w:rsidRPr="00863268">
        <w:rPr>
          <w:rFonts w:cs="Arial"/>
          <w:sz w:val="24"/>
        </w:rPr>
        <w:t xml:space="preserve"> (1,7).</w:t>
      </w:r>
    </w:p>
    <w:p w14:paraId="36A804B5" w14:textId="25E2881B" w:rsidR="00C94091" w:rsidRPr="00743B08" w:rsidRDefault="00C94091" w:rsidP="007E52C2">
      <w:pPr>
        <w:spacing w:line="240" w:lineRule="atLeast"/>
        <w:jc w:val="both"/>
        <w:rPr>
          <w:rFonts w:cs="Arial"/>
          <w:sz w:val="24"/>
          <w:szCs w:val="24"/>
        </w:rPr>
      </w:pPr>
      <w:r w:rsidRPr="00743B08">
        <w:rPr>
          <w:sz w:val="24"/>
          <w:szCs w:val="24"/>
        </w:rPr>
        <w:tab/>
        <w:t xml:space="preserve">Il termine servo ha conosciuto un lungo sviluppo semantico, la cui conoscenza favorisce una migliore comprensione del testo. Dal significato base di un uomo alle dipendenze di un altro e, in non pochi casi, perfino privato della sua libertà e quindi schiavo, si passa ad un senso positivo e alla fine quasi nobiliare. L’idea di dipendenza e sudditanza è temperata e quasi addolcita dalla chiamata di Dio ad una missione o funzione. Entra in ombra l’aspetto negativo e risalta quello </w:t>
      </w:r>
      <w:proofErr w:type="spellStart"/>
      <w:r w:rsidRPr="00743B08">
        <w:rPr>
          <w:sz w:val="24"/>
          <w:szCs w:val="24"/>
        </w:rPr>
        <w:t>positivo.I</w:t>
      </w:r>
      <w:proofErr w:type="spellEnd"/>
      <w:r w:rsidRPr="00743B08">
        <w:rPr>
          <w:sz w:val="24"/>
          <w:szCs w:val="24"/>
        </w:rPr>
        <w:t xml:space="preserve"> diversi passaggi semantici sono reperibili anche nella Bibbia. Quando parla di servo intende talora l'uomo privo di libertà e alle dipendenze di un altro, praticamente lo schiav</w:t>
      </w:r>
      <w:r w:rsidR="00595D3A">
        <w:rPr>
          <w:sz w:val="24"/>
          <w:szCs w:val="24"/>
        </w:rPr>
        <w:t>o</w:t>
      </w:r>
      <w:r w:rsidRPr="00743B08">
        <w:rPr>
          <w:sz w:val="24"/>
          <w:szCs w:val="24"/>
        </w:rPr>
        <w:t>;</w:t>
      </w:r>
      <w:r w:rsidR="00595D3A">
        <w:rPr>
          <w:rStyle w:val="Rimandonotaapidipagina"/>
          <w:szCs w:val="24"/>
        </w:rPr>
        <w:footnoteReference w:id="301"/>
      </w:r>
      <w:r w:rsidRPr="00743B08">
        <w:rPr>
          <w:sz w:val="24"/>
          <w:szCs w:val="24"/>
        </w:rPr>
        <w:t xml:space="preserve"> altre volte il termine designa il ministro, colui che Dio chiama per un servizio</w:t>
      </w:r>
      <w:r w:rsidR="00595D3A">
        <w:rPr>
          <w:sz w:val="24"/>
          <w:szCs w:val="24"/>
        </w:rPr>
        <w:t>, al pari di Mosè</w:t>
      </w:r>
      <w:r w:rsidR="00595D3A">
        <w:rPr>
          <w:rStyle w:val="Rimandonotaapidipagina"/>
          <w:szCs w:val="24"/>
        </w:rPr>
        <w:footnoteReference w:id="302"/>
      </w:r>
      <w:r w:rsidR="00595D3A">
        <w:rPr>
          <w:sz w:val="24"/>
          <w:szCs w:val="24"/>
        </w:rPr>
        <w:t xml:space="preserve"> </w:t>
      </w:r>
      <w:r w:rsidRPr="00743B08">
        <w:rPr>
          <w:sz w:val="24"/>
          <w:szCs w:val="24"/>
        </w:rPr>
        <w:t>e di tutti i profeti.</w:t>
      </w:r>
      <w:r w:rsidRPr="00595D3A">
        <w:rPr>
          <w:rStyle w:val="Rimandonotaapidipagina"/>
          <w:szCs w:val="16"/>
        </w:rPr>
        <w:footnoteReference w:id="303"/>
      </w:r>
      <w:r w:rsidRPr="00595D3A">
        <w:rPr>
          <w:sz w:val="16"/>
          <w:szCs w:val="16"/>
        </w:rPr>
        <w:t xml:space="preserve"> </w:t>
      </w:r>
      <w:r w:rsidRPr="00743B08">
        <w:rPr>
          <w:sz w:val="24"/>
          <w:szCs w:val="24"/>
        </w:rPr>
        <w:t>Lo stesso Paolo ama defin</w:t>
      </w:r>
      <w:r w:rsidR="00595D3A">
        <w:rPr>
          <w:sz w:val="24"/>
          <w:szCs w:val="24"/>
        </w:rPr>
        <w:t>irsi servo,</w:t>
      </w:r>
      <w:r w:rsidR="00595D3A">
        <w:rPr>
          <w:rStyle w:val="Rimandonotaapidipagina"/>
          <w:szCs w:val="24"/>
        </w:rPr>
        <w:footnoteReference w:id="304"/>
      </w:r>
      <w:r w:rsidRPr="00743B08">
        <w:rPr>
          <w:sz w:val="24"/>
          <w:szCs w:val="24"/>
        </w:rPr>
        <w:t xml:space="preserve"> perché chiamato da Dio per il servizio al Vangelo. Il titolo ha un valore molto positivo. Perciò ne è insignito anche Epafra che compie un servizio al Vangelo.</w:t>
      </w:r>
    </w:p>
    <w:p w14:paraId="66C95949" w14:textId="77777777" w:rsidR="00C94091" w:rsidRPr="00863268" w:rsidRDefault="00C94091" w:rsidP="007E52C2">
      <w:pPr>
        <w:spacing w:line="240" w:lineRule="atLeast"/>
        <w:jc w:val="both"/>
        <w:rPr>
          <w:rFonts w:cs="Arial"/>
          <w:sz w:val="24"/>
        </w:rPr>
      </w:pPr>
      <w:r w:rsidRPr="00863268">
        <w:rPr>
          <w:rFonts w:cs="Arial"/>
          <w:sz w:val="24"/>
        </w:rPr>
        <w:tab/>
        <w:t>Luca, unicamente qui classificato come medico, è vicino a Paolo</w:t>
      </w:r>
      <w:r>
        <w:rPr>
          <w:rFonts w:cs="Arial"/>
          <w:sz w:val="24"/>
        </w:rPr>
        <w:t xml:space="preserve">, come pure </w:t>
      </w:r>
      <w:r w:rsidRPr="00863268">
        <w:rPr>
          <w:rFonts w:cs="Arial"/>
          <w:sz w:val="24"/>
        </w:rPr>
        <w:t>in Fm 24</w:t>
      </w:r>
      <w:r>
        <w:rPr>
          <w:rFonts w:cs="Arial"/>
          <w:sz w:val="24"/>
        </w:rPr>
        <w:t>; in 2</w:t>
      </w:r>
      <w:r w:rsidRPr="00863268">
        <w:rPr>
          <w:rFonts w:cs="Arial"/>
          <w:sz w:val="24"/>
        </w:rPr>
        <w:t>Tm 4,11 è addirittura l'unico rimasto. Per non poch</w:t>
      </w:r>
      <w:r>
        <w:rPr>
          <w:rFonts w:cs="Arial"/>
          <w:sz w:val="24"/>
        </w:rPr>
        <w:t>i autori egli sarebbe il suo discre</w:t>
      </w:r>
      <w:r w:rsidRPr="00863268">
        <w:rPr>
          <w:rFonts w:cs="Arial"/>
          <w:sz w:val="24"/>
        </w:rPr>
        <w:t xml:space="preserve">to compagno di viaggio che si nasconde dietro la relazione </w:t>
      </w:r>
      <w:r>
        <w:rPr>
          <w:rFonts w:cs="Arial"/>
          <w:sz w:val="24"/>
        </w:rPr>
        <w:t xml:space="preserve">in prima </w:t>
      </w:r>
      <w:r>
        <w:rPr>
          <w:rFonts w:cs="Arial"/>
          <w:sz w:val="24"/>
        </w:rPr>
        <w:lastRenderedPageBreak/>
        <w:t>per</w:t>
      </w:r>
      <w:r w:rsidRPr="00863268">
        <w:rPr>
          <w:rFonts w:cs="Arial"/>
          <w:sz w:val="24"/>
        </w:rPr>
        <w:t>sona plurale di alcuni brani degli Atti degli Apostoli.</w:t>
      </w:r>
      <w:r>
        <w:rPr>
          <w:rStyle w:val="Rimandonotaapidipagina"/>
          <w:rFonts w:cs="Arial"/>
        </w:rPr>
        <w:footnoteReference w:id="305"/>
      </w:r>
      <w:r w:rsidRPr="00863268">
        <w:rPr>
          <w:rFonts w:cs="Arial"/>
          <w:sz w:val="24"/>
        </w:rPr>
        <w:t xml:space="preserve"> Egli è pure</w:t>
      </w:r>
      <w:r>
        <w:rPr>
          <w:rFonts w:cs="Arial"/>
          <w:sz w:val="24"/>
        </w:rPr>
        <w:t xml:space="preserve"> identificato con l'autore del T</w:t>
      </w:r>
      <w:r w:rsidRPr="00863268">
        <w:rPr>
          <w:rFonts w:cs="Arial"/>
          <w:sz w:val="24"/>
        </w:rPr>
        <w:t>erzo Vangelo.</w:t>
      </w:r>
      <w:r w:rsidRPr="00863268">
        <w:rPr>
          <w:rStyle w:val="Rimandonotaapidipagina"/>
          <w:rFonts w:cs="Arial"/>
        </w:rPr>
        <w:footnoteReference w:id="306"/>
      </w:r>
    </w:p>
    <w:p w14:paraId="557334F0" w14:textId="77777777" w:rsidR="00C94091" w:rsidRDefault="00C94091" w:rsidP="007E52C2">
      <w:pPr>
        <w:spacing w:line="240" w:lineRule="atLeast"/>
        <w:jc w:val="both"/>
        <w:rPr>
          <w:rFonts w:cs="Arial"/>
          <w:sz w:val="24"/>
        </w:rPr>
      </w:pPr>
      <w:r w:rsidRPr="00863268">
        <w:rPr>
          <w:rFonts w:cs="Arial"/>
          <w:sz w:val="24"/>
        </w:rPr>
        <w:tab/>
        <w:t xml:space="preserve">Nulla si conosce di </w:t>
      </w:r>
      <w:proofErr w:type="spellStart"/>
      <w:r w:rsidRPr="00863268">
        <w:rPr>
          <w:rFonts w:cs="Arial"/>
          <w:sz w:val="24"/>
        </w:rPr>
        <w:t>Dema</w:t>
      </w:r>
      <w:proofErr w:type="spellEnd"/>
      <w:r w:rsidRPr="00863268">
        <w:rPr>
          <w:rFonts w:cs="Arial"/>
          <w:sz w:val="24"/>
        </w:rPr>
        <w:t xml:space="preserve">, all'infuori della semplice </w:t>
      </w:r>
      <w:r>
        <w:rPr>
          <w:rFonts w:cs="Arial"/>
          <w:sz w:val="24"/>
        </w:rPr>
        <w:t>citazione di Fm 24. Tutta la li</w:t>
      </w:r>
      <w:r w:rsidRPr="00863268">
        <w:rPr>
          <w:rFonts w:cs="Arial"/>
          <w:sz w:val="24"/>
        </w:rPr>
        <w:t>sta finora esaminata - eccezione fatta per Gesù chiamato il Giusto - ritorna in Fm 23-24.</w:t>
      </w:r>
    </w:p>
    <w:p w14:paraId="3FC2B8D9" w14:textId="77777777" w:rsidR="00C94091" w:rsidRDefault="00C94091" w:rsidP="007E52C2">
      <w:pPr>
        <w:spacing w:line="240" w:lineRule="atLeast"/>
        <w:jc w:val="both"/>
        <w:rPr>
          <w:rFonts w:cs="Arial"/>
          <w:sz w:val="24"/>
        </w:rPr>
      </w:pPr>
      <w:r>
        <w:rPr>
          <w:rFonts w:cs="Arial"/>
          <w:sz w:val="24"/>
        </w:rPr>
        <w:tab/>
        <w:t>Il significato della lista dei nomi sta nella sensibilità dell’Apostolo che ricorda e apprezza i collaboratori del Vangelo. È un modo elegante e delicato per dire grazie, un’attenzione alle persone, un piccolo contributo nella costruzione del corpo di Cristo fatta anche con gesti di squisita umanità, una sollecitazione a vedere il bene e a reclamizzarlo.</w:t>
      </w:r>
    </w:p>
    <w:p w14:paraId="2C3A389F" w14:textId="77777777" w:rsidR="00C94091" w:rsidRPr="00863268" w:rsidRDefault="00C94091" w:rsidP="007E52C2">
      <w:pPr>
        <w:spacing w:line="240" w:lineRule="atLeast"/>
        <w:jc w:val="both"/>
        <w:rPr>
          <w:rFonts w:cs="Arial"/>
          <w:sz w:val="24"/>
        </w:rPr>
      </w:pPr>
    </w:p>
    <w:p w14:paraId="509AF2CB" w14:textId="04926053" w:rsidR="00C94091" w:rsidRPr="00863268" w:rsidRDefault="00C94091" w:rsidP="007E52C2">
      <w:pPr>
        <w:spacing w:line="240" w:lineRule="atLeast"/>
        <w:jc w:val="both"/>
        <w:rPr>
          <w:rFonts w:cs="Arial"/>
          <w:sz w:val="24"/>
        </w:rPr>
      </w:pPr>
      <w:r w:rsidRPr="00863268">
        <w:rPr>
          <w:rFonts w:cs="Arial"/>
          <w:sz w:val="24"/>
        </w:rPr>
        <w:tab/>
        <w:t>Dopo aver associato a sé numerose persone che porgono i saluti alla comunità, Paolo passa ad affidare il compito di trasmettere i suoi saluti e quelli del gruppo a</w:t>
      </w:r>
      <w:r>
        <w:rPr>
          <w:rFonts w:cs="Arial"/>
          <w:sz w:val="24"/>
        </w:rPr>
        <w:t xml:space="preserve">i cristiani di Laodicea, </w:t>
      </w:r>
      <w:r w:rsidRPr="00863268">
        <w:rPr>
          <w:rFonts w:cs="Arial"/>
          <w:sz w:val="24"/>
        </w:rPr>
        <w:t xml:space="preserve">città </w:t>
      </w:r>
      <w:r w:rsidR="00595D3A">
        <w:rPr>
          <w:rFonts w:cs="Arial"/>
          <w:sz w:val="24"/>
        </w:rPr>
        <w:t xml:space="preserve">poco distante </w:t>
      </w:r>
      <w:r w:rsidRPr="00863268">
        <w:rPr>
          <w:rFonts w:cs="Arial"/>
          <w:sz w:val="24"/>
        </w:rPr>
        <w:t>da Co</w:t>
      </w:r>
      <w:r>
        <w:rPr>
          <w:rFonts w:cs="Arial"/>
          <w:sz w:val="24"/>
        </w:rPr>
        <w:t>losse</w:t>
      </w:r>
      <w:r w:rsidRPr="00863268">
        <w:rPr>
          <w:rFonts w:cs="Arial"/>
          <w:sz w:val="24"/>
        </w:rPr>
        <w:t xml:space="preserve">. </w:t>
      </w:r>
      <w:r>
        <w:rPr>
          <w:rFonts w:cs="Arial"/>
          <w:sz w:val="24"/>
        </w:rPr>
        <w:t>Troviamo prima un saluto generale ai</w:t>
      </w:r>
      <w:r w:rsidR="00595D3A">
        <w:rPr>
          <w:rFonts w:cs="Arial"/>
          <w:sz w:val="24"/>
        </w:rPr>
        <w:t xml:space="preserve"> «fratelli di Laodicea», poi uno</w:t>
      </w:r>
      <w:r>
        <w:rPr>
          <w:rFonts w:cs="Arial"/>
          <w:sz w:val="24"/>
        </w:rPr>
        <w:t xml:space="preserve"> particolare a «Ninfa». All'interno della comunità sembra</w:t>
      </w:r>
      <w:r w:rsidRPr="00863268">
        <w:rPr>
          <w:rFonts w:cs="Arial"/>
          <w:sz w:val="24"/>
        </w:rPr>
        <w:t xml:space="preserve"> distingue</w:t>
      </w:r>
      <w:r>
        <w:rPr>
          <w:rFonts w:cs="Arial"/>
          <w:sz w:val="24"/>
        </w:rPr>
        <w:t xml:space="preserve">rsi questa persona </w:t>
      </w:r>
      <w:r w:rsidRPr="00863268">
        <w:rPr>
          <w:rFonts w:cs="Arial"/>
          <w:sz w:val="24"/>
        </w:rPr>
        <w:t>di cui non co</w:t>
      </w:r>
      <w:r>
        <w:rPr>
          <w:rFonts w:cs="Arial"/>
          <w:sz w:val="24"/>
        </w:rPr>
        <w:t xml:space="preserve">nosciamo neppure </w:t>
      </w:r>
      <w:r w:rsidR="00595D3A" w:rsidRPr="00863268">
        <w:rPr>
          <w:rFonts w:cs="Arial"/>
          <w:sz w:val="24"/>
        </w:rPr>
        <w:t>se sia uomo o donna</w:t>
      </w:r>
      <w:r w:rsidR="00595D3A">
        <w:rPr>
          <w:rFonts w:cs="Arial"/>
          <w:sz w:val="24"/>
        </w:rPr>
        <w:t xml:space="preserve">, </w:t>
      </w:r>
      <w:r>
        <w:rPr>
          <w:rFonts w:cs="Arial"/>
          <w:sz w:val="24"/>
        </w:rPr>
        <w:t>data l'incer</w:t>
      </w:r>
      <w:r w:rsidR="00595D3A">
        <w:rPr>
          <w:rFonts w:cs="Arial"/>
          <w:sz w:val="24"/>
        </w:rPr>
        <w:t>tezza testuale del testo greco</w:t>
      </w:r>
      <w:r w:rsidRPr="00863268">
        <w:rPr>
          <w:rFonts w:cs="Arial"/>
          <w:sz w:val="24"/>
        </w:rPr>
        <w:t>.</w:t>
      </w:r>
      <w:r w:rsidRPr="00863268">
        <w:rPr>
          <w:rStyle w:val="Rimandonotaapidipagina"/>
          <w:rFonts w:cs="Arial"/>
        </w:rPr>
        <w:footnoteReference w:id="307"/>
      </w:r>
      <w:r w:rsidRPr="00863268">
        <w:rPr>
          <w:rFonts w:cs="Arial"/>
          <w:sz w:val="24"/>
        </w:rPr>
        <w:t xml:space="preserve"> Sappiamo però che metteva a disposizione la sua casa per le assemblee cristiane, rendendola una 'chiesa domestica'. </w:t>
      </w:r>
      <w:r>
        <w:rPr>
          <w:rFonts w:cs="Arial"/>
          <w:sz w:val="24"/>
        </w:rPr>
        <w:t xml:space="preserve">Forse per questo atto di generosità merita una menzione particolare all’interno dei saluti. </w:t>
      </w:r>
      <w:r w:rsidRPr="00863268">
        <w:rPr>
          <w:rFonts w:cs="Arial"/>
          <w:sz w:val="24"/>
        </w:rPr>
        <w:t>Se si tratta di una donna, abbiamo la valorizzazione del ruolo femminile nella comunità primitiva.</w:t>
      </w:r>
    </w:p>
    <w:p w14:paraId="63613713" w14:textId="77777777" w:rsidR="00C94091" w:rsidRDefault="00C94091" w:rsidP="007E52C2">
      <w:pPr>
        <w:spacing w:line="240" w:lineRule="atLeast"/>
        <w:jc w:val="both"/>
        <w:rPr>
          <w:rFonts w:cs="Arial"/>
          <w:sz w:val="24"/>
        </w:rPr>
      </w:pPr>
      <w:r w:rsidRPr="00863268">
        <w:rPr>
          <w:rFonts w:cs="Arial"/>
          <w:sz w:val="24"/>
        </w:rPr>
        <w:tab/>
        <w:t>Segue l'invito allo scambio delle lettere</w:t>
      </w:r>
      <w:r>
        <w:rPr>
          <w:rFonts w:cs="Arial"/>
          <w:sz w:val="24"/>
        </w:rPr>
        <w:t xml:space="preserve"> (v. 16). Il versetto rivela la sua preziosità nel far </w:t>
      </w:r>
      <w:r w:rsidRPr="00863268">
        <w:rPr>
          <w:rFonts w:cs="Arial"/>
          <w:sz w:val="24"/>
        </w:rPr>
        <w:t xml:space="preserve">capire come si diffondevano le lettere nell'antichità e come si sia giunti alla raccolta di un epistolario. Paolo dice di aver inviato una lettera ai Laodicesi, che in realtà non possediamo. </w:t>
      </w:r>
      <w:r>
        <w:rPr>
          <w:rFonts w:cs="Arial"/>
          <w:sz w:val="24"/>
        </w:rPr>
        <w:t>A quale scritto allude? L’enigma conosce diverse soluzioni.</w:t>
      </w:r>
    </w:p>
    <w:p w14:paraId="238AD23C" w14:textId="77777777" w:rsidR="00C94091" w:rsidRDefault="00C94091" w:rsidP="007E52C2">
      <w:pPr>
        <w:spacing w:line="240" w:lineRule="atLeast"/>
        <w:jc w:val="both"/>
        <w:rPr>
          <w:rFonts w:cs="Arial"/>
          <w:sz w:val="24"/>
        </w:rPr>
      </w:pPr>
      <w:r>
        <w:rPr>
          <w:rFonts w:cs="Arial"/>
          <w:sz w:val="24"/>
        </w:rPr>
        <w:tab/>
        <w:t>Alcuni moderni pensano che sia la L</w:t>
      </w:r>
      <w:r w:rsidRPr="00863268">
        <w:rPr>
          <w:rFonts w:cs="Arial"/>
          <w:sz w:val="24"/>
        </w:rPr>
        <w:t>ettera a Filemone</w:t>
      </w:r>
      <w:r>
        <w:rPr>
          <w:rFonts w:cs="Arial"/>
          <w:sz w:val="24"/>
        </w:rPr>
        <w:t>,</w:t>
      </w:r>
      <w:r w:rsidRPr="00863268">
        <w:rPr>
          <w:rStyle w:val="Rimandonotaapidipagina"/>
          <w:rFonts w:cs="Arial"/>
        </w:rPr>
        <w:footnoteReference w:id="308"/>
      </w:r>
      <w:r w:rsidRPr="00863268">
        <w:rPr>
          <w:rFonts w:cs="Arial"/>
          <w:sz w:val="24"/>
        </w:rPr>
        <w:t xml:space="preserve"> </w:t>
      </w:r>
      <w:r>
        <w:rPr>
          <w:rFonts w:cs="Arial"/>
          <w:sz w:val="24"/>
        </w:rPr>
        <w:t>opinione difficilmente accettabile, perché essa ha carattere così marcata</w:t>
      </w:r>
      <w:r w:rsidRPr="00863268">
        <w:rPr>
          <w:rFonts w:cs="Arial"/>
          <w:sz w:val="24"/>
        </w:rPr>
        <w:t xml:space="preserve">mente individuale che difficilmente può essere stata indirizzata ad una comunità. </w:t>
      </w:r>
      <w:r>
        <w:rPr>
          <w:rFonts w:cs="Arial"/>
          <w:sz w:val="24"/>
        </w:rPr>
        <w:t>Secondo altri, p</w:t>
      </w:r>
      <w:r w:rsidRPr="00863268">
        <w:rPr>
          <w:rFonts w:cs="Arial"/>
          <w:sz w:val="24"/>
        </w:rPr>
        <w:t>otrebbe trattarsi</w:t>
      </w:r>
      <w:r>
        <w:rPr>
          <w:rFonts w:cs="Arial"/>
          <w:sz w:val="24"/>
        </w:rPr>
        <w:t xml:space="preserve"> di una lettera andata perduta.</w:t>
      </w:r>
      <w:r>
        <w:rPr>
          <w:rStyle w:val="Rimandonotaapidipagina"/>
          <w:rFonts w:cs="Arial"/>
        </w:rPr>
        <w:footnoteReference w:id="309"/>
      </w:r>
      <w:r>
        <w:rPr>
          <w:rFonts w:cs="Arial"/>
          <w:sz w:val="24"/>
        </w:rPr>
        <w:t xml:space="preserve"> Sembra preferibile la soluzione che la identifica con la Lettera agli Efesini,</w:t>
      </w:r>
      <w:r>
        <w:rPr>
          <w:rStyle w:val="Rimandonotaapidipagina"/>
          <w:rFonts w:cs="Arial"/>
        </w:rPr>
        <w:footnoteReference w:id="310"/>
      </w:r>
      <w:r>
        <w:rPr>
          <w:rFonts w:cs="Arial"/>
          <w:sz w:val="24"/>
        </w:rPr>
        <w:t xml:space="preserve"> sia per la vicinanza geografica e spirituale delle due comunità, sia per l’affinità letteraria. Sappiamo che nella Lettera agli Efesini è problematica l’identificazione dei destinatari, non riportati da molti </w:t>
      </w:r>
      <w:r>
        <w:rPr>
          <w:rFonts w:cs="Arial"/>
          <w:sz w:val="24"/>
        </w:rPr>
        <w:lastRenderedPageBreak/>
        <w:t>testimoni.</w:t>
      </w:r>
      <w:r>
        <w:rPr>
          <w:rStyle w:val="Rimandonotaapidipagina"/>
          <w:rFonts w:cs="Arial"/>
        </w:rPr>
        <w:footnoteReference w:id="311"/>
      </w:r>
      <w:r>
        <w:rPr>
          <w:rFonts w:cs="Arial"/>
          <w:sz w:val="24"/>
        </w:rPr>
        <w:t xml:space="preserve"> </w:t>
      </w:r>
      <w:r w:rsidRPr="00863268">
        <w:rPr>
          <w:rFonts w:cs="Arial"/>
          <w:sz w:val="24"/>
        </w:rPr>
        <w:t xml:space="preserve">Già Marcione, nel II secolo, </w:t>
      </w:r>
      <w:r>
        <w:rPr>
          <w:rFonts w:cs="Arial"/>
          <w:sz w:val="24"/>
        </w:rPr>
        <w:t>aveva lanciato questa tesi. Una possibile obiezione è lo sviluppo di pensiero di Efesini, rivelatore di una maturità che presumerebbe la sua posteriorità piuttosto che l’anteriorità o contemporaneità.</w:t>
      </w:r>
    </w:p>
    <w:p w14:paraId="1FB004B7" w14:textId="77777777" w:rsidR="00C94091" w:rsidRPr="00DD1C77" w:rsidRDefault="00C94091" w:rsidP="007E52C2">
      <w:pPr>
        <w:spacing w:line="240" w:lineRule="atLeast"/>
        <w:jc w:val="both"/>
        <w:rPr>
          <w:rFonts w:cs="Arial"/>
          <w:sz w:val="24"/>
        </w:rPr>
      </w:pPr>
      <w:r>
        <w:rPr>
          <w:rFonts w:cs="Arial"/>
          <w:sz w:val="24"/>
        </w:rPr>
        <w:tab/>
        <w:t>Ricordiamo con maggiore dettaglio la proposta di</w:t>
      </w:r>
      <w:r>
        <w:rPr>
          <w:sz w:val="24"/>
          <w:szCs w:val="24"/>
        </w:rPr>
        <w:t xml:space="preserve"> M.E. Bo</w:t>
      </w:r>
      <w:r w:rsidRPr="00196064">
        <w:rPr>
          <w:sz w:val="24"/>
          <w:szCs w:val="24"/>
        </w:rPr>
        <w:t>i</w:t>
      </w:r>
      <w:r>
        <w:rPr>
          <w:sz w:val="24"/>
          <w:szCs w:val="24"/>
        </w:rPr>
        <w:t>s</w:t>
      </w:r>
      <w:r w:rsidRPr="00196064">
        <w:rPr>
          <w:sz w:val="24"/>
          <w:szCs w:val="24"/>
        </w:rPr>
        <w:t>mard</w:t>
      </w:r>
      <w:r>
        <w:rPr>
          <w:sz w:val="24"/>
          <w:szCs w:val="24"/>
        </w:rPr>
        <w:t>,</w:t>
      </w:r>
      <w:r w:rsidRPr="00196064">
        <w:rPr>
          <w:rStyle w:val="Rimandonotaapidipagina"/>
          <w:szCs w:val="16"/>
        </w:rPr>
        <w:footnoteReference w:id="312"/>
      </w:r>
      <w:r w:rsidRPr="00196064">
        <w:rPr>
          <w:sz w:val="24"/>
          <w:szCs w:val="24"/>
        </w:rPr>
        <w:t xml:space="preserve"> </w:t>
      </w:r>
      <w:r>
        <w:rPr>
          <w:sz w:val="24"/>
          <w:szCs w:val="24"/>
        </w:rPr>
        <w:t xml:space="preserve"> perché affascinante e ben documentata. Egli ritiene l’attuale testo di </w:t>
      </w:r>
      <w:r w:rsidRPr="00196064">
        <w:rPr>
          <w:sz w:val="24"/>
          <w:szCs w:val="24"/>
        </w:rPr>
        <w:t xml:space="preserve">Colossesi </w:t>
      </w:r>
      <w:r>
        <w:rPr>
          <w:sz w:val="24"/>
          <w:szCs w:val="24"/>
        </w:rPr>
        <w:t xml:space="preserve">come </w:t>
      </w:r>
      <w:r w:rsidRPr="00196064">
        <w:rPr>
          <w:sz w:val="24"/>
          <w:szCs w:val="24"/>
        </w:rPr>
        <w:t xml:space="preserve">la somma di due lettere, una </w:t>
      </w:r>
      <w:r>
        <w:rPr>
          <w:sz w:val="24"/>
          <w:szCs w:val="24"/>
        </w:rPr>
        <w:t>inviata alla comunità di Colosse</w:t>
      </w:r>
      <w:r w:rsidRPr="00196064">
        <w:rPr>
          <w:sz w:val="24"/>
          <w:szCs w:val="24"/>
        </w:rPr>
        <w:t xml:space="preserve"> e l’altra a quella di Laodicea. Nella sua analisi, questa seconda lettera sarebbe facilmente reperibile</w:t>
      </w:r>
      <w:r w:rsidRPr="00196064">
        <w:rPr>
          <w:rStyle w:val="Rimandonotaapidipagina"/>
          <w:szCs w:val="16"/>
        </w:rPr>
        <w:footnoteReference w:id="313"/>
      </w:r>
      <w:r w:rsidRPr="00196064">
        <w:rPr>
          <w:sz w:val="24"/>
          <w:szCs w:val="24"/>
        </w:rPr>
        <w:t>, omogenea e composta da tre parti, tutte con allusioni battesimali</w:t>
      </w:r>
      <w:r w:rsidRPr="00196064">
        <w:rPr>
          <w:rStyle w:val="Rimandonotaapidipagina"/>
          <w:szCs w:val="16"/>
        </w:rPr>
        <w:footnoteReference w:id="314"/>
      </w:r>
      <w:r w:rsidRPr="00196064">
        <w:rPr>
          <w:sz w:val="24"/>
          <w:szCs w:val="24"/>
        </w:rPr>
        <w:t>.</w:t>
      </w:r>
    </w:p>
    <w:p w14:paraId="3EB1ADCF" w14:textId="77777777" w:rsidR="00C94091" w:rsidRDefault="00C94091" w:rsidP="007E52C2">
      <w:pPr>
        <w:ind w:firstLine="708"/>
        <w:jc w:val="both"/>
        <w:rPr>
          <w:sz w:val="24"/>
          <w:szCs w:val="24"/>
        </w:rPr>
      </w:pPr>
      <w:r w:rsidRPr="00196064">
        <w:rPr>
          <w:sz w:val="24"/>
          <w:szCs w:val="24"/>
        </w:rPr>
        <w:t>La tesi appare affascinante perché sembra risolvere l’annoso problema del</w:t>
      </w:r>
      <w:r>
        <w:rPr>
          <w:sz w:val="24"/>
          <w:szCs w:val="24"/>
        </w:rPr>
        <w:t>la</w:t>
      </w:r>
      <w:r w:rsidRPr="00196064">
        <w:rPr>
          <w:sz w:val="24"/>
          <w:szCs w:val="24"/>
        </w:rPr>
        <w:t xml:space="preserve"> </w:t>
      </w:r>
      <w:r>
        <w:rPr>
          <w:sz w:val="24"/>
          <w:szCs w:val="24"/>
        </w:rPr>
        <w:t>L</w:t>
      </w:r>
      <w:r w:rsidRPr="00196064">
        <w:rPr>
          <w:sz w:val="24"/>
          <w:szCs w:val="24"/>
        </w:rPr>
        <w:t>ettera ai Laodicesi, ma improponibile per la sua intrinseca fragilità</w:t>
      </w:r>
      <w:r>
        <w:rPr>
          <w:sz w:val="24"/>
          <w:szCs w:val="24"/>
        </w:rPr>
        <w:t xml:space="preserve"> che troviamo, tra l’altro, in un </w:t>
      </w:r>
      <w:r w:rsidRPr="00196064">
        <w:rPr>
          <w:sz w:val="24"/>
          <w:szCs w:val="24"/>
        </w:rPr>
        <w:t xml:space="preserve">caso clamoroso. Riferisce il testo di Col 2,1: «Voglio infatti che sappiate quale dura lotta devo sostenere per voi, per quelli di Laodicea e per tutti quelli che non mi hanno visto di persona». Boismard scrupolosamente ammette che, stando al valore delle parole che oppongono «voi» a «quelli di Laodicea», il testo dovrebbe appartenere alla lettera ai Colossesi. Secondo il suo schema, invece, fa rientrare il </w:t>
      </w:r>
      <w:r>
        <w:rPr>
          <w:sz w:val="24"/>
          <w:szCs w:val="24"/>
        </w:rPr>
        <w:t>brano</w:t>
      </w:r>
      <w:r w:rsidRPr="00196064">
        <w:rPr>
          <w:sz w:val="24"/>
          <w:szCs w:val="24"/>
        </w:rPr>
        <w:t xml:space="preserve"> nella presunta lettera ai Laodicesi e giustifica la contraddizione come opera di colui che ha fuso le due lettere</w:t>
      </w:r>
      <w:r w:rsidRPr="00872469">
        <w:rPr>
          <w:rStyle w:val="Rimandonotaapidipagina"/>
          <w:szCs w:val="16"/>
        </w:rPr>
        <w:footnoteReference w:id="315"/>
      </w:r>
      <w:r w:rsidRPr="00196064">
        <w:rPr>
          <w:sz w:val="24"/>
          <w:szCs w:val="24"/>
        </w:rPr>
        <w:t xml:space="preserve">. Il riferimento a Laodicea sarebbe da espungere perché inutile in quanto il testo si troverebbe nella lettera ai Laodicesi. </w:t>
      </w:r>
    </w:p>
    <w:p w14:paraId="4165A30F" w14:textId="24473696" w:rsidR="00C94091" w:rsidRPr="00196064" w:rsidRDefault="00C94091" w:rsidP="007E52C2">
      <w:pPr>
        <w:ind w:firstLine="708"/>
        <w:jc w:val="both"/>
        <w:rPr>
          <w:sz w:val="24"/>
          <w:szCs w:val="24"/>
        </w:rPr>
      </w:pPr>
      <w:r w:rsidRPr="00196064">
        <w:rPr>
          <w:sz w:val="24"/>
          <w:szCs w:val="24"/>
        </w:rPr>
        <w:t xml:space="preserve">Come si vede, sono moltiplicate le ipotesi per difendere la tesi iniziale. </w:t>
      </w:r>
      <w:r>
        <w:rPr>
          <w:sz w:val="24"/>
          <w:szCs w:val="24"/>
        </w:rPr>
        <w:t xml:space="preserve">Anche tralasciando </w:t>
      </w:r>
      <w:r w:rsidRPr="00196064">
        <w:rPr>
          <w:sz w:val="24"/>
          <w:szCs w:val="24"/>
        </w:rPr>
        <w:t xml:space="preserve">questo caso clamoroso, tutto l’impianto </w:t>
      </w:r>
      <w:r>
        <w:rPr>
          <w:sz w:val="24"/>
          <w:szCs w:val="24"/>
        </w:rPr>
        <w:t>è</w:t>
      </w:r>
      <w:r w:rsidRPr="00196064">
        <w:rPr>
          <w:sz w:val="24"/>
          <w:szCs w:val="24"/>
        </w:rPr>
        <w:t xml:space="preserve"> artefatto, sogg</w:t>
      </w:r>
      <w:r>
        <w:rPr>
          <w:sz w:val="24"/>
          <w:szCs w:val="24"/>
        </w:rPr>
        <w:t>ettivo, da valorizzare come un’</w:t>
      </w:r>
      <w:r w:rsidRPr="00196064">
        <w:rPr>
          <w:sz w:val="24"/>
          <w:szCs w:val="24"/>
        </w:rPr>
        <w:t>ipotesi</w:t>
      </w:r>
      <w:r>
        <w:rPr>
          <w:sz w:val="24"/>
          <w:szCs w:val="24"/>
        </w:rPr>
        <w:t xml:space="preserve"> brillante</w:t>
      </w:r>
      <w:r w:rsidR="00595D3A">
        <w:rPr>
          <w:sz w:val="24"/>
          <w:szCs w:val="24"/>
        </w:rPr>
        <w:t>,</w:t>
      </w:r>
      <w:r>
        <w:rPr>
          <w:sz w:val="24"/>
          <w:szCs w:val="24"/>
        </w:rPr>
        <w:t xml:space="preserve"> ma inconsistente</w:t>
      </w:r>
      <w:r w:rsidRPr="00196064">
        <w:rPr>
          <w:sz w:val="24"/>
          <w:szCs w:val="24"/>
        </w:rPr>
        <w:t xml:space="preserve">. Due sono le </w:t>
      </w:r>
      <w:r>
        <w:rPr>
          <w:sz w:val="24"/>
          <w:szCs w:val="24"/>
        </w:rPr>
        <w:t>principali argomentazioni per rigettarla</w:t>
      </w:r>
      <w:r w:rsidRPr="00196064">
        <w:rPr>
          <w:sz w:val="24"/>
          <w:szCs w:val="24"/>
        </w:rPr>
        <w:t>, una di ordine lett</w:t>
      </w:r>
      <w:r w:rsidR="00595D3A">
        <w:rPr>
          <w:sz w:val="24"/>
          <w:szCs w:val="24"/>
        </w:rPr>
        <w:t>erario e una di ordine teologico</w:t>
      </w:r>
      <w:r w:rsidRPr="00196064">
        <w:rPr>
          <w:sz w:val="24"/>
          <w:szCs w:val="24"/>
        </w:rPr>
        <w:t>. La prima richiama che noi abbiamo questo testo e come tale deve essere letto e spiegato, la seconda ricorda che lo Spirito Santo ha ispirato questo testo, come lo abbiamo ricevuto attraverso i secoli, e solo questo testo nel suo insieme è Parola di Dio. Ogni intervento che mira a spezzettarlo equivale ad un attentato alla storia e alla teologia.</w:t>
      </w:r>
    </w:p>
    <w:p w14:paraId="732D4D83" w14:textId="4D1C69F0" w:rsidR="00C94091" w:rsidRPr="00196064" w:rsidRDefault="00C94091" w:rsidP="007E52C2">
      <w:pPr>
        <w:jc w:val="both"/>
        <w:rPr>
          <w:sz w:val="24"/>
          <w:szCs w:val="24"/>
        </w:rPr>
      </w:pPr>
      <w:r>
        <w:rPr>
          <w:rFonts w:cs="Arial"/>
          <w:sz w:val="24"/>
        </w:rPr>
        <w:tab/>
        <w:t>Quella di Boismard e le precedenti r</w:t>
      </w:r>
      <w:r w:rsidRPr="00863268">
        <w:rPr>
          <w:rFonts w:cs="Arial"/>
          <w:sz w:val="24"/>
        </w:rPr>
        <w:t>estano t</w:t>
      </w:r>
      <w:r>
        <w:rPr>
          <w:rFonts w:cs="Arial"/>
          <w:sz w:val="24"/>
        </w:rPr>
        <w:t>utte supposizioni che non risolvono l'enigma della lettera «inviata ai Laodicesi»</w:t>
      </w:r>
      <w:r w:rsidRPr="00863268">
        <w:rPr>
          <w:rFonts w:cs="Arial"/>
          <w:sz w:val="24"/>
        </w:rPr>
        <w:t>.</w:t>
      </w:r>
      <w:r w:rsidR="00050C8A">
        <w:rPr>
          <w:rFonts w:cs="Arial"/>
          <w:sz w:val="24"/>
        </w:rPr>
        <w:t xml:space="preserve"> Se dovessimo esprimere una preferenza, l’ipotesi che si tratti della lettera che noi chiamiamo agli Efesini, sembrerebbe la meno fragile.</w:t>
      </w:r>
    </w:p>
    <w:p w14:paraId="2C039D57" w14:textId="77777777" w:rsidR="00C94091" w:rsidRPr="00863268" w:rsidRDefault="00C94091" w:rsidP="007E52C2">
      <w:pPr>
        <w:spacing w:line="240" w:lineRule="atLeast"/>
        <w:jc w:val="both"/>
        <w:rPr>
          <w:rFonts w:cs="Arial"/>
          <w:sz w:val="24"/>
        </w:rPr>
      </w:pPr>
      <w:r w:rsidRPr="00863268">
        <w:rPr>
          <w:rFonts w:cs="Arial"/>
          <w:sz w:val="24"/>
        </w:rPr>
        <w:tab/>
        <w:t xml:space="preserve">Alla fine compare l'ultimo nome, quello di </w:t>
      </w:r>
      <w:proofErr w:type="spellStart"/>
      <w:r w:rsidRPr="00863268">
        <w:rPr>
          <w:rFonts w:cs="Arial"/>
          <w:sz w:val="24"/>
        </w:rPr>
        <w:t>Archipp</w:t>
      </w:r>
      <w:r>
        <w:rPr>
          <w:rFonts w:cs="Arial"/>
          <w:sz w:val="24"/>
        </w:rPr>
        <w:t>o</w:t>
      </w:r>
      <w:proofErr w:type="spellEnd"/>
      <w:r>
        <w:rPr>
          <w:rFonts w:cs="Arial"/>
          <w:sz w:val="24"/>
        </w:rPr>
        <w:t>, citato anche in Fm 2 dove Paolo lo chiama «</w:t>
      </w:r>
      <w:r w:rsidRPr="00863268">
        <w:rPr>
          <w:rFonts w:cs="Arial"/>
          <w:sz w:val="24"/>
        </w:rPr>
        <w:t>nostro</w:t>
      </w:r>
      <w:r>
        <w:rPr>
          <w:rFonts w:cs="Arial"/>
          <w:sz w:val="24"/>
        </w:rPr>
        <w:t xml:space="preserve"> compagno d'armi»</w:t>
      </w:r>
      <w:r w:rsidRPr="00863268">
        <w:rPr>
          <w:rFonts w:cs="Arial"/>
          <w:sz w:val="24"/>
        </w:rPr>
        <w:t xml:space="preserve">. A lui </w:t>
      </w:r>
      <w:r>
        <w:rPr>
          <w:rFonts w:cs="Arial"/>
          <w:sz w:val="24"/>
        </w:rPr>
        <w:t>deve essere trasmesso un messag</w:t>
      </w:r>
      <w:r w:rsidRPr="00863268">
        <w:rPr>
          <w:rFonts w:cs="Arial"/>
          <w:sz w:val="24"/>
        </w:rPr>
        <w:t>gio che vale come avviso: dalle parole non si può dedurre un senso negativo.</w:t>
      </w:r>
      <w:r w:rsidRPr="00863268">
        <w:rPr>
          <w:rStyle w:val="Rimandonotaapidipagina"/>
          <w:rFonts w:cs="Arial"/>
        </w:rPr>
        <w:footnoteReference w:id="316"/>
      </w:r>
      <w:r w:rsidRPr="00863268">
        <w:rPr>
          <w:rFonts w:cs="Arial"/>
          <w:sz w:val="24"/>
        </w:rPr>
        <w:t xml:space="preserve">  Poiché l'esortazione non è rivolta a lui direttamente, ma alla comunità, si può </w:t>
      </w:r>
      <w:r>
        <w:rPr>
          <w:rFonts w:cs="Arial"/>
          <w:sz w:val="24"/>
        </w:rPr>
        <w:t>dedurre</w:t>
      </w:r>
      <w:r w:rsidRPr="00863268">
        <w:rPr>
          <w:rFonts w:cs="Arial"/>
          <w:sz w:val="24"/>
        </w:rPr>
        <w:t xml:space="preserve"> </w:t>
      </w:r>
      <w:r>
        <w:rPr>
          <w:rFonts w:cs="Arial"/>
          <w:sz w:val="24"/>
        </w:rPr>
        <w:t xml:space="preserve">che </w:t>
      </w:r>
      <w:proofErr w:type="spellStart"/>
      <w:r>
        <w:rPr>
          <w:rFonts w:cs="Arial"/>
          <w:sz w:val="24"/>
        </w:rPr>
        <w:t>Archippo</w:t>
      </w:r>
      <w:proofErr w:type="spellEnd"/>
      <w:r>
        <w:rPr>
          <w:rFonts w:cs="Arial"/>
          <w:sz w:val="24"/>
        </w:rPr>
        <w:t xml:space="preserve"> non fosse a Colosse</w:t>
      </w:r>
      <w:r w:rsidRPr="00863268">
        <w:rPr>
          <w:rFonts w:cs="Arial"/>
          <w:sz w:val="24"/>
        </w:rPr>
        <w:t xml:space="preserve">, bensì a Laodicea. Con tutta probabilità si tratta di un invito </w:t>
      </w:r>
      <w:r>
        <w:rPr>
          <w:rFonts w:cs="Arial"/>
          <w:sz w:val="24"/>
        </w:rPr>
        <w:t>a svolgere con coraggio il suo «ministero»</w:t>
      </w:r>
      <w:r w:rsidRPr="00863268">
        <w:rPr>
          <w:rFonts w:cs="Arial"/>
          <w:sz w:val="24"/>
        </w:rPr>
        <w:t xml:space="preserve"> (in greco </w:t>
      </w:r>
      <w:proofErr w:type="spellStart"/>
      <w:r w:rsidRPr="00CD25BF">
        <w:rPr>
          <w:rFonts w:cs="Arial"/>
          <w:i/>
          <w:sz w:val="24"/>
        </w:rPr>
        <w:lastRenderedPageBreak/>
        <w:t>diakonia</w:t>
      </w:r>
      <w:proofErr w:type="spellEnd"/>
      <w:r>
        <w:rPr>
          <w:rFonts w:cs="Arial"/>
          <w:sz w:val="24"/>
        </w:rPr>
        <w:t>) che, poiché «</w:t>
      </w:r>
      <w:r w:rsidRPr="00863268">
        <w:rPr>
          <w:rFonts w:cs="Arial"/>
          <w:sz w:val="24"/>
        </w:rPr>
        <w:t>ricevu</w:t>
      </w:r>
      <w:r>
        <w:rPr>
          <w:rFonts w:cs="Arial"/>
          <w:sz w:val="24"/>
        </w:rPr>
        <w:t>to nel Signore»</w:t>
      </w:r>
      <w:r w:rsidRPr="00863268">
        <w:rPr>
          <w:rFonts w:cs="Arial"/>
          <w:sz w:val="24"/>
        </w:rPr>
        <w:t>, equivale a un incarico ec</w:t>
      </w:r>
      <w:r>
        <w:rPr>
          <w:rFonts w:cs="Arial"/>
          <w:sz w:val="24"/>
        </w:rPr>
        <w:t>clesiale, forse l'annuncio del Vangelo.</w:t>
      </w:r>
      <w:r>
        <w:rPr>
          <w:rStyle w:val="Rimandonotaapidipagina"/>
          <w:rFonts w:cs="Arial"/>
        </w:rPr>
        <w:footnoteReference w:id="317"/>
      </w:r>
    </w:p>
    <w:p w14:paraId="21B7EB19" w14:textId="77777777" w:rsidR="00C94091" w:rsidRPr="00863268" w:rsidRDefault="00C94091" w:rsidP="007E52C2">
      <w:pPr>
        <w:spacing w:line="240" w:lineRule="atLeast"/>
        <w:jc w:val="both"/>
        <w:rPr>
          <w:rFonts w:cs="Arial"/>
          <w:sz w:val="24"/>
        </w:rPr>
      </w:pPr>
    </w:p>
    <w:p w14:paraId="27C2E56A" w14:textId="77777777" w:rsidR="00C94091" w:rsidRPr="00863268" w:rsidRDefault="00C94091" w:rsidP="007E52C2">
      <w:pPr>
        <w:spacing w:line="240" w:lineRule="atLeast"/>
        <w:jc w:val="both"/>
        <w:rPr>
          <w:rFonts w:cs="Arial"/>
          <w:sz w:val="24"/>
        </w:rPr>
      </w:pPr>
    </w:p>
    <w:p w14:paraId="7AE7EA59" w14:textId="30EA1314" w:rsidR="00C94091" w:rsidRPr="00863268" w:rsidRDefault="00C94091" w:rsidP="007E52C2">
      <w:pPr>
        <w:spacing w:line="240" w:lineRule="atLeast"/>
        <w:jc w:val="both"/>
        <w:rPr>
          <w:rFonts w:cs="Arial"/>
          <w:b/>
          <w:sz w:val="24"/>
        </w:rPr>
      </w:pPr>
      <w:r w:rsidRPr="00863268">
        <w:rPr>
          <w:rFonts w:cs="Arial"/>
          <w:b/>
          <w:sz w:val="24"/>
        </w:rPr>
        <w:t>A</w:t>
      </w:r>
      <w:r w:rsidR="009E2A38">
        <w:rPr>
          <w:rFonts w:cs="Arial"/>
          <w:b/>
          <w:sz w:val="24"/>
        </w:rPr>
        <w:t>ugurio finale</w:t>
      </w:r>
      <w:r w:rsidRPr="00863268">
        <w:rPr>
          <w:rFonts w:cs="Arial"/>
          <w:b/>
          <w:sz w:val="24"/>
        </w:rPr>
        <w:t xml:space="preserve"> (4,18)</w:t>
      </w:r>
    </w:p>
    <w:p w14:paraId="2E16462E" w14:textId="77777777" w:rsidR="00C94091" w:rsidRPr="00863268" w:rsidRDefault="00C94091" w:rsidP="007E52C2">
      <w:pPr>
        <w:spacing w:line="240" w:lineRule="atLeast"/>
        <w:jc w:val="both"/>
        <w:rPr>
          <w:rFonts w:cs="Arial"/>
          <w:sz w:val="24"/>
        </w:rPr>
      </w:pPr>
      <w:r w:rsidRPr="00364B5D">
        <w:rPr>
          <w:rFonts w:cs="Arial"/>
          <w:b/>
          <w:bCs/>
          <w:i/>
          <w:vertAlign w:val="superscript"/>
        </w:rPr>
        <w:t>18</w:t>
      </w:r>
      <w:r w:rsidRPr="005577B1">
        <w:rPr>
          <w:rFonts w:cs="Arial"/>
          <w:i/>
        </w:rPr>
        <w:t>Il saluto è di mia mano, di me, Paolo. Ricordatevi delle mie catene. La grazia sia con voi.</w:t>
      </w:r>
    </w:p>
    <w:p w14:paraId="278F1147" w14:textId="77777777" w:rsidR="00C94091" w:rsidRPr="00863268" w:rsidRDefault="00C94091" w:rsidP="007E52C2">
      <w:pPr>
        <w:spacing w:line="240" w:lineRule="atLeast"/>
        <w:jc w:val="both"/>
        <w:rPr>
          <w:rFonts w:cs="Arial"/>
          <w:sz w:val="24"/>
        </w:rPr>
      </w:pPr>
    </w:p>
    <w:p w14:paraId="36969DF8" w14:textId="77777777" w:rsidR="00C94091" w:rsidRDefault="00C94091" w:rsidP="007E52C2">
      <w:pPr>
        <w:spacing w:line="240" w:lineRule="atLeast"/>
        <w:jc w:val="both"/>
        <w:rPr>
          <w:rFonts w:cs="Arial"/>
          <w:sz w:val="24"/>
        </w:rPr>
      </w:pPr>
      <w:r>
        <w:rPr>
          <w:rFonts w:cs="Arial"/>
          <w:sz w:val="24"/>
        </w:rPr>
        <w:t xml:space="preserve">La prima parte dell’ultimo versetto «il saluto è di mia mano» vale come </w:t>
      </w:r>
      <w:r w:rsidRPr="00863268">
        <w:rPr>
          <w:rFonts w:cs="Arial"/>
          <w:sz w:val="24"/>
        </w:rPr>
        <w:t xml:space="preserve">autografo che </w:t>
      </w:r>
      <w:r>
        <w:rPr>
          <w:rFonts w:cs="Arial"/>
          <w:sz w:val="24"/>
        </w:rPr>
        <w:t>autentica la lettera,</w:t>
      </w:r>
      <w:r w:rsidRPr="00863268">
        <w:rPr>
          <w:rFonts w:cs="Arial"/>
          <w:sz w:val="24"/>
        </w:rPr>
        <w:t xml:space="preserve"> secondo un costume co</w:t>
      </w:r>
      <w:r>
        <w:rPr>
          <w:rFonts w:cs="Arial"/>
          <w:sz w:val="24"/>
        </w:rPr>
        <w:t>nsueto e documentato.</w:t>
      </w:r>
      <w:r>
        <w:rPr>
          <w:rStyle w:val="Rimandonotaapidipagina"/>
          <w:rFonts w:cs="Arial"/>
        </w:rPr>
        <w:footnoteReference w:id="318"/>
      </w:r>
      <w:r>
        <w:rPr>
          <w:rFonts w:cs="Arial"/>
          <w:sz w:val="24"/>
        </w:rPr>
        <w:t xml:space="preserve">  Dopo una solenne dichiarazione di autenticità rimane poco spazio a congetture che negano la paternità paolina.</w:t>
      </w:r>
      <w:r>
        <w:rPr>
          <w:rStyle w:val="Rimandonotaapidipagina"/>
          <w:rFonts w:cs="Arial"/>
        </w:rPr>
        <w:footnoteReference w:id="319"/>
      </w:r>
    </w:p>
    <w:p w14:paraId="4B371061" w14:textId="77777777" w:rsidR="00C94091" w:rsidRPr="00863268" w:rsidRDefault="00C94091" w:rsidP="007E52C2">
      <w:pPr>
        <w:spacing w:line="240" w:lineRule="atLeast"/>
        <w:jc w:val="both"/>
        <w:rPr>
          <w:rFonts w:cs="Arial"/>
          <w:sz w:val="24"/>
        </w:rPr>
      </w:pPr>
      <w:r>
        <w:rPr>
          <w:rFonts w:cs="Arial"/>
          <w:sz w:val="24"/>
        </w:rPr>
        <w:tab/>
        <w:t>L'ultimo imperativo: «Ricordatevi delle mie catene»</w:t>
      </w:r>
      <w:r w:rsidRPr="00863268">
        <w:rPr>
          <w:rFonts w:cs="Arial"/>
          <w:sz w:val="24"/>
        </w:rPr>
        <w:t xml:space="preserve">, </w:t>
      </w:r>
      <w:r>
        <w:rPr>
          <w:rFonts w:cs="Arial"/>
          <w:sz w:val="24"/>
        </w:rPr>
        <w:t xml:space="preserve">potrebbe </w:t>
      </w:r>
      <w:r w:rsidRPr="00863268">
        <w:rPr>
          <w:rFonts w:cs="Arial"/>
          <w:sz w:val="24"/>
        </w:rPr>
        <w:t>vale</w:t>
      </w:r>
      <w:r>
        <w:rPr>
          <w:rFonts w:cs="Arial"/>
          <w:sz w:val="24"/>
        </w:rPr>
        <w:t>re</w:t>
      </w:r>
      <w:r w:rsidRPr="00863268">
        <w:rPr>
          <w:rFonts w:cs="Arial"/>
          <w:sz w:val="24"/>
        </w:rPr>
        <w:t xml:space="preserve"> anche come preghiera. Paolo non chiede compa</w:t>
      </w:r>
      <w:r>
        <w:rPr>
          <w:rFonts w:cs="Arial"/>
          <w:sz w:val="24"/>
        </w:rPr>
        <w:t>ssione o commiserazione, ben sapendo che la sofferenza per il V</w:t>
      </w:r>
      <w:r w:rsidRPr="00863268">
        <w:rPr>
          <w:rFonts w:cs="Arial"/>
          <w:sz w:val="24"/>
        </w:rPr>
        <w:t>angelo è un valore</w:t>
      </w:r>
      <w:r>
        <w:rPr>
          <w:rFonts w:cs="Arial"/>
          <w:sz w:val="24"/>
        </w:rPr>
        <w:t>, come richiamato in 1,24</w:t>
      </w:r>
      <w:r w:rsidRPr="00863268">
        <w:rPr>
          <w:rFonts w:cs="Arial"/>
          <w:sz w:val="24"/>
        </w:rPr>
        <w:t>. Il ricordo delle catene serve per dire alla comunità che quanto egli ha scritto</w:t>
      </w:r>
      <w:r>
        <w:rPr>
          <w:rFonts w:cs="Arial"/>
          <w:sz w:val="24"/>
        </w:rPr>
        <w:t>,</w:t>
      </w:r>
      <w:r w:rsidRPr="00863268">
        <w:rPr>
          <w:rFonts w:cs="Arial"/>
          <w:sz w:val="24"/>
        </w:rPr>
        <w:t xml:space="preserve"> è la cosa che ritiene più cara: un uomo imprigionato che potrebbe finire in breve tempo la propria esistenz</w:t>
      </w:r>
      <w:r>
        <w:rPr>
          <w:rFonts w:cs="Arial"/>
          <w:sz w:val="24"/>
        </w:rPr>
        <w:t>a, non vede che l'essenziale. Le</w:t>
      </w:r>
      <w:r w:rsidRPr="00863268">
        <w:rPr>
          <w:rFonts w:cs="Arial"/>
          <w:sz w:val="24"/>
        </w:rPr>
        <w:t xml:space="preserve"> catene sono un ulteriore elemento, che ha favorito la denomi</w:t>
      </w:r>
      <w:r>
        <w:rPr>
          <w:rFonts w:cs="Arial"/>
          <w:sz w:val="24"/>
        </w:rPr>
        <w:t>nazione di questo scritto come “lettera della prigionia”</w:t>
      </w:r>
      <w:r w:rsidRPr="00863268">
        <w:rPr>
          <w:rFonts w:cs="Arial"/>
          <w:sz w:val="24"/>
        </w:rPr>
        <w:t>.</w:t>
      </w:r>
    </w:p>
    <w:p w14:paraId="1A7C388D" w14:textId="77777777" w:rsidR="00C94091" w:rsidRPr="00863268" w:rsidRDefault="00C94091" w:rsidP="007E52C2">
      <w:pPr>
        <w:spacing w:line="240" w:lineRule="atLeast"/>
        <w:jc w:val="both"/>
        <w:rPr>
          <w:rFonts w:cs="Arial"/>
          <w:sz w:val="24"/>
        </w:rPr>
      </w:pPr>
      <w:r w:rsidRPr="00863268">
        <w:rPr>
          <w:rFonts w:cs="Arial"/>
          <w:sz w:val="24"/>
        </w:rPr>
        <w:tab/>
      </w:r>
      <w:r>
        <w:rPr>
          <w:rFonts w:cs="Arial"/>
          <w:sz w:val="24"/>
        </w:rPr>
        <w:t xml:space="preserve">L’augurio </w:t>
      </w:r>
      <w:r w:rsidRPr="00863268">
        <w:rPr>
          <w:rFonts w:cs="Arial"/>
          <w:sz w:val="24"/>
        </w:rPr>
        <w:t xml:space="preserve">è liturgico e suona come </w:t>
      </w:r>
      <w:r>
        <w:rPr>
          <w:rFonts w:cs="Arial"/>
          <w:sz w:val="24"/>
        </w:rPr>
        <w:t xml:space="preserve">una formula di benedizione. La «grazia», fonte di vera forza </w:t>
      </w:r>
      <w:r w:rsidRPr="00863268">
        <w:rPr>
          <w:rFonts w:cs="Arial"/>
          <w:sz w:val="24"/>
        </w:rPr>
        <w:t xml:space="preserve">cui tutti, mittente e destinatari, devono attingere, </w:t>
      </w:r>
      <w:r>
        <w:rPr>
          <w:rFonts w:cs="Arial"/>
          <w:sz w:val="24"/>
        </w:rPr>
        <w:t xml:space="preserve">è invocata sulla comunità. Simile parola divina </w:t>
      </w:r>
      <w:r w:rsidRPr="00863268">
        <w:rPr>
          <w:rFonts w:cs="Arial"/>
          <w:sz w:val="24"/>
        </w:rPr>
        <w:t>suggella la lettera</w:t>
      </w:r>
      <w:r>
        <w:rPr>
          <w:rFonts w:cs="Arial"/>
          <w:sz w:val="24"/>
        </w:rPr>
        <w:t xml:space="preserve">, tutta </w:t>
      </w:r>
      <w:proofErr w:type="spellStart"/>
      <w:r>
        <w:rPr>
          <w:rFonts w:cs="Arial"/>
          <w:sz w:val="24"/>
        </w:rPr>
        <w:t>splendende</w:t>
      </w:r>
      <w:proofErr w:type="spellEnd"/>
      <w:r>
        <w:rPr>
          <w:rFonts w:cs="Arial"/>
          <w:sz w:val="24"/>
        </w:rPr>
        <w:t xml:space="preserve"> della gloria del </w:t>
      </w:r>
      <w:proofErr w:type="spellStart"/>
      <w:r>
        <w:rPr>
          <w:rFonts w:cs="Arial"/>
          <w:sz w:val="24"/>
        </w:rPr>
        <w:t>Crisro</w:t>
      </w:r>
      <w:proofErr w:type="spellEnd"/>
      <w:r>
        <w:rPr>
          <w:rFonts w:cs="Arial"/>
          <w:sz w:val="24"/>
        </w:rPr>
        <w:t xml:space="preserve"> morto e risorto che si riverbera sui cristiani di Colosse</w:t>
      </w:r>
      <w:r w:rsidRPr="00863268">
        <w:rPr>
          <w:rFonts w:cs="Arial"/>
          <w:sz w:val="24"/>
        </w:rPr>
        <w:t>.</w:t>
      </w:r>
    </w:p>
    <w:p w14:paraId="2A922E80" w14:textId="77777777" w:rsidR="00C94091" w:rsidRDefault="00C94091" w:rsidP="007E52C2"/>
    <w:p w14:paraId="7E7E8574" w14:textId="77777777" w:rsidR="00C94091" w:rsidRPr="00863268" w:rsidRDefault="00C94091" w:rsidP="007E52C2">
      <w:pPr>
        <w:spacing w:line="240" w:lineRule="atLeast"/>
        <w:jc w:val="both"/>
        <w:rPr>
          <w:rFonts w:cs="Arial"/>
          <w:sz w:val="24"/>
        </w:rPr>
      </w:pPr>
      <w:r>
        <w:br w:type="column"/>
      </w:r>
      <w:r w:rsidRPr="00863268">
        <w:rPr>
          <w:rFonts w:cs="Arial"/>
          <w:sz w:val="24"/>
        </w:rPr>
        <w:lastRenderedPageBreak/>
        <w:t>EXCURSUS 1</w:t>
      </w:r>
    </w:p>
    <w:p w14:paraId="56D2AC73" w14:textId="77777777" w:rsidR="00C94091" w:rsidRPr="00863268" w:rsidRDefault="00C94091" w:rsidP="007E52C2">
      <w:pPr>
        <w:spacing w:line="240" w:lineRule="atLeast"/>
        <w:jc w:val="both"/>
        <w:rPr>
          <w:rFonts w:cs="Arial"/>
          <w:sz w:val="24"/>
        </w:rPr>
      </w:pPr>
    </w:p>
    <w:p w14:paraId="6B2E949C" w14:textId="77777777" w:rsidR="00C94091" w:rsidRPr="00863268" w:rsidRDefault="00C94091" w:rsidP="007E52C2">
      <w:pPr>
        <w:spacing w:line="240" w:lineRule="atLeast"/>
        <w:jc w:val="center"/>
        <w:rPr>
          <w:rFonts w:cs="Arial"/>
          <w:b/>
          <w:sz w:val="28"/>
        </w:rPr>
      </w:pPr>
      <w:r>
        <w:rPr>
          <w:rFonts w:cs="Arial"/>
          <w:b/>
          <w:sz w:val="28"/>
        </w:rPr>
        <w:t>L'ERRORE A COLOSSE</w:t>
      </w:r>
    </w:p>
    <w:p w14:paraId="750826E5" w14:textId="77777777" w:rsidR="00C94091" w:rsidRPr="00863268" w:rsidRDefault="00C94091" w:rsidP="007E52C2">
      <w:pPr>
        <w:spacing w:line="240" w:lineRule="atLeast"/>
        <w:jc w:val="both"/>
        <w:rPr>
          <w:rFonts w:cs="Arial"/>
          <w:sz w:val="24"/>
        </w:rPr>
      </w:pPr>
    </w:p>
    <w:p w14:paraId="54C913B4" w14:textId="77777777" w:rsidR="00C94091" w:rsidRPr="00863268" w:rsidRDefault="00C94091" w:rsidP="007E52C2">
      <w:pPr>
        <w:spacing w:line="240" w:lineRule="atLeast"/>
        <w:jc w:val="both"/>
        <w:rPr>
          <w:rFonts w:cs="Arial"/>
          <w:sz w:val="24"/>
        </w:rPr>
      </w:pPr>
    </w:p>
    <w:p w14:paraId="4105CB9D" w14:textId="77777777" w:rsidR="00C94091" w:rsidRDefault="00C94091" w:rsidP="007E52C2">
      <w:pPr>
        <w:spacing w:line="240" w:lineRule="atLeast"/>
        <w:jc w:val="both"/>
        <w:rPr>
          <w:rFonts w:cs="Arial"/>
          <w:sz w:val="24"/>
        </w:rPr>
      </w:pPr>
      <w:r>
        <w:rPr>
          <w:rFonts w:cs="Arial"/>
          <w:sz w:val="24"/>
        </w:rPr>
        <w:t xml:space="preserve">Paolo ha avuto una </w:t>
      </w:r>
      <w:r w:rsidRPr="00863268">
        <w:rPr>
          <w:rFonts w:cs="Arial"/>
          <w:sz w:val="24"/>
        </w:rPr>
        <w:t xml:space="preserve">vita travagliata e </w:t>
      </w:r>
      <w:r>
        <w:rPr>
          <w:rFonts w:cs="Arial"/>
          <w:sz w:val="24"/>
        </w:rPr>
        <w:t xml:space="preserve">non gli sono </w:t>
      </w:r>
      <w:r w:rsidRPr="00863268">
        <w:rPr>
          <w:rFonts w:cs="Arial"/>
          <w:sz w:val="24"/>
        </w:rPr>
        <w:t xml:space="preserve">mai mancati </w:t>
      </w:r>
      <w:r>
        <w:rPr>
          <w:rFonts w:cs="Arial"/>
          <w:sz w:val="24"/>
        </w:rPr>
        <w:t>momenti difficili. Ha do</w:t>
      </w:r>
      <w:r w:rsidRPr="00863268">
        <w:rPr>
          <w:rFonts w:cs="Arial"/>
          <w:sz w:val="24"/>
        </w:rPr>
        <w:t xml:space="preserve">vuto fronteggiare tanti nemici, difendere la sua persona e </w:t>
      </w:r>
      <w:r>
        <w:rPr>
          <w:rFonts w:cs="Arial"/>
          <w:sz w:val="24"/>
        </w:rPr>
        <w:t xml:space="preserve">la sua missione, </w:t>
      </w:r>
      <w:r w:rsidRPr="00863268">
        <w:rPr>
          <w:rFonts w:cs="Arial"/>
          <w:sz w:val="24"/>
        </w:rPr>
        <w:t>sostenere d</w:t>
      </w:r>
      <w:r>
        <w:rPr>
          <w:rFonts w:cs="Arial"/>
          <w:sz w:val="24"/>
        </w:rPr>
        <w:t>isagi di ogni tipo</w:t>
      </w:r>
      <w:r w:rsidRPr="00863268">
        <w:rPr>
          <w:rFonts w:cs="Arial"/>
          <w:sz w:val="24"/>
        </w:rPr>
        <w:t xml:space="preserve">. Le lettere ai Corinti e ai Galati ne sono una </w:t>
      </w:r>
      <w:r>
        <w:rPr>
          <w:rFonts w:cs="Arial"/>
          <w:sz w:val="24"/>
        </w:rPr>
        <w:t xml:space="preserve">preziosa documentazione. </w:t>
      </w:r>
    </w:p>
    <w:p w14:paraId="16611D1B" w14:textId="73F3E186" w:rsidR="00C94091" w:rsidRPr="00863268" w:rsidRDefault="00C94091" w:rsidP="007E52C2">
      <w:pPr>
        <w:spacing w:line="240" w:lineRule="atLeast"/>
        <w:jc w:val="both"/>
        <w:rPr>
          <w:rFonts w:cs="Arial"/>
          <w:sz w:val="24"/>
        </w:rPr>
      </w:pPr>
      <w:r>
        <w:rPr>
          <w:rFonts w:cs="Arial"/>
          <w:sz w:val="24"/>
        </w:rPr>
        <w:tab/>
        <w:t>Nel no</w:t>
      </w:r>
      <w:r w:rsidRPr="00863268">
        <w:rPr>
          <w:rFonts w:cs="Arial"/>
          <w:sz w:val="24"/>
        </w:rPr>
        <w:t xml:space="preserve">stro caso </w:t>
      </w:r>
      <w:r>
        <w:rPr>
          <w:rFonts w:cs="Arial"/>
          <w:sz w:val="24"/>
        </w:rPr>
        <w:t>il problema non riguarda la sua persona</w:t>
      </w:r>
      <w:r w:rsidR="00CE4060">
        <w:rPr>
          <w:rFonts w:cs="Arial"/>
          <w:sz w:val="24"/>
        </w:rPr>
        <w:t>,</w:t>
      </w:r>
      <w:r>
        <w:rPr>
          <w:rFonts w:cs="Arial"/>
          <w:sz w:val="24"/>
        </w:rPr>
        <w:t xml:space="preserve"> ma Cristo stesso, più precisamente, il modo di arrivare a lui e di partecipare alla pienezza della sua vita. La situazione appare preoccupante perché qualcuno, all’interno della comunità, propone vie alternative a quelle di Paolo e ha pure la pretesa di essere un vero cristiano.</w:t>
      </w:r>
    </w:p>
    <w:p w14:paraId="26A64AD5" w14:textId="77777777" w:rsidR="00C94091" w:rsidRPr="00863268" w:rsidRDefault="00C94091" w:rsidP="007E52C2">
      <w:pPr>
        <w:spacing w:line="240" w:lineRule="atLeast"/>
        <w:jc w:val="both"/>
        <w:rPr>
          <w:rFonts w:cs="Arial"/>
          <w:sz w:val="24"/>
        </w:rPr>
      </w:pPr>
      <w:r w:rsidRPr="00863268">
        <w:rPr>
          <w:rFonts w:cs="Arial"/>
          <w:sz w:val="24"/>
        </w:rPr>
        <w:tab/>
      </w:r>
      <w:r>
        <w:rPr>
          <w:rFonts w:cs="Arial"/>
          <w:sz w:val="24"/>
        </w:rPr>
        <w:t xml:space="preserve">Per noi rimane molto difficile, quasi impossibile, seguire il tracciato della controversia e arrivare a stabilirne con esattezza il contenuto, perché le informazioni, attingibili quasi esclusivamente dalla </w:t>
      </w:r>
      <w:r w:rsidRPr="00863268">
        <w:rPr>
          <w:rFonts w:cs="Arial"/>
          <w:sz w:val="24"/>
        </w:rPr>
        <w:t>presente lettera</w:t>
      </w:r>
      <w:r>
        <w:rPr>
          <w:rFonts w:cs="Arial"/>
          <w:sz w:val="24"/>
        </w:rPr>
        <w:t xml:space="preserve">, sono vaghe, con </w:t>
      </w:r>
      <w:r w:rsidRPr="00863268">
        <w:rPr>
          <w:rFonts w:cs="Arial"/>
          <w:sz w:val="24"/>
        </w:rPr>
        <w:t xml:space="preserve">termini </w:t>
      </w:r>
      <w:r>
        <w:rPr>
          <w:rFonts w:cs="Arial"/>
          <w:sz w:val="24"/>
        </w:rPr>
        <w:t xml:space="preserve">spesso </w:t>
      </w:r>
      <w:r w:rsidRPr="00863268">
        <w:rPr>
          <w:rFonts w:cs="Arial"/>
          <w:sz w:val="24"/>
        </w:rPr>
        <w:t xml:space="preserve">tecnici o </w:t>
      </w:r>
      <w:r>
        <w:rPr>
          <w:rFonts w:cs="Arial"/>
          <w:sz w:val="24"/>
        </w:rPr>
        <w:t xml:space="preserve">un po’ </w:t>
      </w:r>
      <w:r w:rsidRPr="00863268">
        <w:rPr>
          <w:rFonts w:cs="Arial"/>
          <w:sz w:val="24"/>
        </w:rPr>
        <w:t>oscuri.</w:t>
      </w:r>
      <w:r w:rsidRPr="00863268">
        <w:rPr>
          <w:rStyle w:val="Rimandonotaapidipagina"/>
          <w:rFonts w:cs="Arial"/>
        </w:rPr>
        <w:footnoteReference w:id="320"/>
      </w:r>
      <w:r>
        <w:rPr>
          <w:rFonts w:cs="Arial"/>
          <w:sz w:val="24"/>
        </w:rPr>
        <w:t xml:space="preserve"> Non sorprende che se ne discuta da più di cent’anni.</w:t>
      </w:r>
      <w:r>
        <w:rPr>
          <w:rStyle w:val="Rimandonotaapidipagina"/>
          <w:rFonts w:cs="Arial"/>
        </w:rPr>
        <w:footnoteReference w:id="321"/>
      </w:r>
      <w:r>
        <w:rPr>
          <w:rFonts w:cs="Arial"/>
          <w:sz w:val="24"/>
        </w:rPr>
        <w:t xml:space="preserve"> Pur coscienti del limite, partendo dal testo in nostro possesso proviamo a disegnare un abbozzo di soluzione di quello che chiamiamo in modo un po’ generico “l’errore di Colosse” e che qualcuno preferisce identificare come “religione”.</w:t>
      </w:r>
      <w:r>
        <w:rPr>
          <w:rStyle w:val="Rimandonotaapidipagina"/>
          <w:rFonts w:cs="Arial"/>
        </w:rPr>
        <w:footnoteReference w:id="322"/>
      </w:r>
    </w:p>
    <w:p w14:paraId="5491A5CB" w14:textId="77777777" w:rsidR="00C94091" w:rsidRDefault="00C94091" w:rsidP="007E52C2">
      <w:pPr>
        <w:spacing w:line="240" w:lineRule="atLeast"/>
        <w:jc w:val="both"/>
        <w:rPr>
          <w:rFonts w:cs="Arial"/>
          <w:sz w:val="24"/>
        </w:rPr>
      </w:pPr>
    </w:p>
    <w:p w14:paraId="72924378" w14:textId="77777777" w:rsidR="00C94091" w:rsidRPr="00863268" w:rsidRDefault="00C94091" w:rsidP="007E52C2">
      <w:pPr>
        <w:spacing w:line="240" w:lineRule="atLeast"/>
        <w:jc w:val="both"/>
        <w:rPr>
          <w:rFonts w:cs="Arial"/>
          <w:sz w:val="24"/>
        </w:rPr>
      </w:pPr>
    </w:p>
    <w:p w14:paraId="703353EB" w14:textId="72B0C989" w:rsidR="00C94091" w:rsidRPr="00863268" w:rsidRDefault="00C94091" w:rsidP="007E52C2">
      <w:pPr>
        <w:spacing w:line="240" w:lineRule="atLeast"/>
        <w:jc w:val="both"/>
        <w:rPr>
          <w:rFonts w:cs="Arial"/>
          <w:b/>
          <w:sz w:val="24"/>
        </w:rPr>
      </w:pPr>
      <w:r>
        <w:rPr>
          <w:rFonts w:cs="Arial"/>
          <w:b/>
          <w:sz w:val="24"/>
        </w:rPr>
        <w:t>L</w:t>
      </w:r>
      <w:r w:rsidR="009E2A38">
        <w:rPr>
          <w:rFonts w:cs="Arial"/>
          <w:b/>
          <w:sz w:val="24"/>
        </w:rPr>
        <w:t>a sequenza dei passi interessati</w:t>
      </w:r>
    </w:p>
    <w:p w14:paraId="7C274BFD" w14:textId="46FC0852" w:rsidR="00C94091" w:rsidRPr="00863268" w:rsidRDefault="00C94091" w:rsidP="007E52C2">
      <w:pPr>
        <w:spacing w:line="240" w:lineRule="atLeast"/>
        <w:jc w:val="both"/>
        <w:rPr>
          <w:rFonts w:cs="Arial"/>
          <w:sz w:val="24"/>
        </w:rPr>
      </w:pPr>
      <w:r>
        <w:rPr>
          <w:rFonts w:cs="Arial"/>
          <w:sz w:val="24"/>
        </w:rPr>
        <w:t xml:space="preserve">Sono quattro i passi della lettera che fanno riferimento all’errore. </w:t>
      </w:r>
      <w:r w:rsidR="00CE4060">
        <w:rPr>
          <w:rFonts w:cs="Arial"/>
          <w:sz w:val="24"/>
        </w:rPr>
        <w:t>Raccogliamo</w:t>
      </w:r>
      <w:r w:rsidRPr="00863268">
        <w:rPr>
          <w:rFonts w:cs="Arial"/>
          <w:sz w:val="24"/>
        </w:rPr>
        <w:t xml:space="preserve"> </w:t>
      </w:r>
      <w:r w:rsidR="00CE4060">
        <w:rPr>
          <w:rFonts w:cs="Arial"/>
          <w:sz w:val="24"/>
        </w:rPr>
        <w:t xml:space="preserve">tutte </w:t>
      </w:r>
      <w:r w:rsidRPr="00863268">
        <w:rPr>
          <w:rFonts w:cs="Arial"/>
          <w:sz w:val="24"/>
        </w:rPr>
        <w:t xml:space="preserve">le informazioni </w:t>
      </w:r>
      <w:r>
        <w:rPr>
          <w:rFonts w:cs="Arial"/>
          <w:sz w:val="24"/>
        </w:rPr>
        <w:t xml:space="preserve">fornite, </w:t>
      </w:r>
      <w:proofErr w:type="spellStart"/>
      <w:r>
        <w:rPr>
          <w:rFonts w:cs="Arial"/>
          <w:sz w:val="24"/>
        </w:rPr>
        <w:t>elencadole</w:t>
      </w:r>
      <w:proofErr w:type="spellEnd"/>
      <w:r>
        <w:rPr>
          <w:rFonts w:cs="Arial"/>
          <w:sz w:val="24"/>
        </w:rPr>
        <w:t xml:space="preserve"> secondo l’ordine di presentazione</w:t>
      </w:r>
      <w:r w:rsidRPr="00863268">
        <w:rPr>
          <w:rFonts w:cs="Arial"/>
          <w:sz w:val="24"/>
        </w:rPr>
        <w:t>:</w:t>
      </w:r>
    </w:p>
    <w:p w14:paraId="0A9B1F3A" w14:textId="77777777" w:rsidR="00C94091" w:rsidRPr="00863268" w:rsidRDefault="00C94091" w:rsidP="007E52C2">
      <w:pPr>
        <w:spacing w:line="240" w:lineRule="atLeast"/>
        <w:jc w:val="both"/>
        <w:rPr>
          <w:rFonts w:cs="Arial"/>
          <w:sz w:val="24"/>
        </w:rPr>
      </w:pPr>
      <w:r w:rsidRPr="00863268">
        <w:rPr>
          <w:rFonts w:cs="Arial"/>
          <w:sz w:val="24"/>
        </w:rPr>
        <w:t>- 2,4</w:t>
      </w:r>
      <w:r>
        <w:rPr>
          <w:rFonts w:cs="Arial"/>
          <w:sz w:val="24"/>
        </w:rPr>
        <w:t>: «</w:t>
      </w:r>
      <w:r w:rsidRPr="00863268">
        <w:rPr>
          <w:rFonts w:cs="Arial"/>
          <w:sz w:val="24"/>
        </w:rPr>
        <w:t>nessuno vi inganni</w:t>
      </w:r>
      <w:r>
        <w:rPr>
          <w:rFonts w:cs="Arial"/>
          <w:sz w:val="24"/>
        </w:rPr>
        <w:t xml:space="preserve"> con argomenti seducenti». </w:t>
      </w:r>
      <w:r w:rsidRPr="00863268">
        <w:rPr>
          <w:rFonts w:cs="Arial"/>
          <w:sz w:val="24"/>
        </w:rPr>
        <w:t xml:space="preserve"> </w:t>
      </w:r>
      <w:r>
        <w:rPr>
          <w:rFonts w:cs="Arial"/>
          <w:sz w:val="24"/>
        </w:rPr>
        <w:t xml:space="preserve">L’ammonimento di Paolo </w:t>
      </w:r>
      <w:r w:rsidRPr="00863268">
        <w:rPr>
          <w:rFonts w:cs="Arial"/>
          <w:sz w:val="24"/>
        </w:rPr>
        <w:t xml:space="preserve">è </w:t>
      </w:r>
      <w:r>
        <w:rPr>
          <w:rFonts w:cs="Arial"/>
          <w:sz w:val="24"/>
        </w:rPr>
        <w:t xml:space="preserve">il primo </w:t>
      </w:r>
      <w:r w:rsidRPr="00863268">
        <w:rPr>
          <w:rFonts w:cs="Arial"/>
          <w:sz w:val="24"/>
        </w:rPr>
        <w:t xml:space="preserve">accenno a quell'errore che </w:t>
      </w:r>
      <w:r>
        <w:rPr>
          <w:rFonts w:cs="Arial"/>
          <w:sz w:val="24"/>
        </w:rPr>
        <w:t xml:space="preserve">sarà </w:t>
      </w:r>
      <w:r w:rsidRPr="00863268">
        <w:rPr>
          <w:rFonts w:cs="Arial"/>
          <w:sz w:val="24"/>
        </w:rPr>
        <w:t>ripreso nel</w:t>
      </w:r>
      <w:r>
        <w:rPr>
          <w:rFonts w:cs="Arial"/>
          <w:sz w:val="24"/>
        </w:rPr>
        <w:t>la sezione 2,6-23.</w:t>
      </w:r>
    </w:p>
    <w:p w14:paraId="7C09A059" w14:textId="77777777" w:rsidR="00C94091" w:rsidRPr="00863268" w:rsidRDefault="00C94091" w:rsidP="007E52C2">
      <w:pPr>
        <w:spacing w:line="240" w:lineRule="atLeast"/>
        <w:jc w:val="both"/>
        <w:rPr>
          <w:rFonts w:cs="Arial"/>
          <w:sz w:val="24"/>
        </w:rPr>
      </w:pPr>
      <w:r w:rsidRPr="00863268">
        <w:rPr>
          <w:rFonts w:cs="Arial"/>
          <w:sz w:val="24"/>
        </w:rPr>
        <w:t>- 2,8</w:t>
      </w:r>
      <w:r>
        <w:rPr>
          <w:rFonts w:cs="Arial"/>
          <w:sz w:val="24"/>
        </w:rPr>
        <w:t>:</w:t>
      </w:r>
      <w:r w:rsidRPr="00863268">
        <w:rPr>
          <w:rFonts w:cs="Arial"/>
          <w:sz w:val="24"/>
        </w:rPr>
        <w:t xml:space="preserve"> </w:t>
      </w:r>
      <w:r>
        <w:rPr>
          <w:rFonts w:cs="Arial"/>
          <w:sz w:val="24"/>
        </w:rPr>
        <w:t xml:space="preserve">«… con la </w:t>
      </w:r>
      <w:r w:rsidRPr="00863268">
        <w:rPr>
          <w:rFonts w:cs="Arial"/>
          <w:sz w:val="24"/>
        </w:rPr>
        <w:t>filosofia</w:t>
      </w:r>
      <w:r>
        <w:rPr>
          <w:rFonts w:cs="Arial"/>
          <w:sz w:val="24"/>
        </w:rPr>
        <w:t xml:space="preserve"> e con vuoti </w:t>
      </w:r>
      <w:r w:rsidRPr="00863268">
        <w:rPr>
          <w:rFonts w:cs="Arial"/>
          <w:sz w:val="24"/>
        </w:rPr>
        <w:t>raggiri ispirati alla tradizione umana, secondo gli elementi del mondo</w:t>
      </w:r>
      <w:r>
        <w:rPr>
          <w:rFonts w:cs="Arial"/>
          <w:sz w:val="24"/>
        </w:rPr>
        <w:t xml:space="preserve"> e non secondo Cristo». È </w:t>
      </w:r>
      <w:r w:rsidRPr="00863268">
        <w:rPr>
          <w:rFonts w:cs="Arial"/>
          <w:sz w:val="24"/>
        </w:rPr>
        <w:t xml:space="preserve">affermata l'origine umana dell'errore </w:t>
      </w:r>
      <w:r>
        <w:rPr>
          <w:rFonts w:cs="Arial"/>
          <w:sz w:val="24"/>
        </w:rPr>
        <w:t xml:space="preserve"> è posta in evidenza l’antitesi con Cristo.</w:t>
      </w:r>
    </w:p>
    <w:p w14:paraId="185983F3" w14:textId="77777777" w:rsidR="00C94091" w:rsidRPr="00863268" w:rsidRDefault="00C94091" w:rsidP="007E52C2">
      <w:pPr>
        <w:spacing w:line="240" w:lineRule="atLeast"/>
        <w:jc w:val="both"/>
        <w:rPr>
          <w:rFonts w:cs="Arial"/>
          <w:sz w:val="24"/>
        </w:rPr>
      </w:pPr>
      <w:r w:rsidRPr="00863268">
        <w:rPr>
          <w:rFonts w:cs="Arial"/>
          <w:sz w:val="24"/>
        </w:rPr>
        <w:t>- 2,16-18</w:t>
      </w:r>
      <w:r>
        <w:rPr>
          <w:rFonts w:cs="Arial"/>
          <w:sz w:val="24"/>
        </w:rPr>
        <w:t xml:space="preserve">: «Nessuno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w:t>
      </w:r>
      <w:r w:rsidRPr="00863268">
        <w:rPr>
          <w:rFonts w:cs="Arial"/>
          <w:sz w:val="24"/>
        </w:rPr>
        <w:t xml:space="preserve"> </w:t>
      </w:r>
      <w:r>
        <w:rPr>
          <w:rFonts w:cs="Arial"/>
          <w:sz w:val="24"/>
        </w:rPr>
        <w:t xml:space="preserve">Siamo informati in parte sul contenuto dell’errore che non è solo ideologico, perché comprende anche comportamenti. Per la seconda volta compare l’antitesi con Cristo. </w:t>
      </w:r>
    </w:p>
    <w:p w14:paraId="3D27C071" w14:textId="77777777" w:rsidR="00C94091" w:rsidRPr="00863268" w:rsidRDefault="00C94091" w:rsidP="007E52C2">
      <w:pPr>
        <w:spacing w:line="240" w:lineRule="atLeast"/>
        <w:jc w:val="both"/>
        <w:rPr>
          <w:rFonts w:cs="Arial"/>
          <w:sz w:val="24"/>
        </w:rPr>
      </w:pPr>
      <w:r w:rsidRPr="00863268">
        <w:rPr>
          <w:rFonts w:cs="Arial"/>
          <w:sz w:val="24"/>
        </w:rPr>
        <w:t>- 2,20-23</w:t>
      </w:r>
      <w:r>
        <w:rPr>
          <w:rFonts w:cs="Arial"/>
          <w:sz w:val="24"/>
        </w:rPr>
        <w:t>: «Se siete morti con Cristo agli elementi del mondo, perché, come se viveste ancora nel mondo, lasciarvi imporre precetti quali: “Non prendere, non gustare, non toccare”? Sono tutte cose destinate a scomparire con l’uso, prescrizioni di uomini, che hanno una parvenza di sapienza con la loro falsa religiosità e umiltà e mortificazione del corpo, ma in realtà non hanno alcun valore se non quello di soddisfare la carne».</w:t>
      </w:r>
      <w:r w:rsidRPr="00863268">
        <w:rPr>
          <w:rFonts w:cs="Arial"/>
          <w:sz w:val="24"/>
        </w:rPr>
        <w:t xml:space="preserve"> </w:t>
      </w:r>
      <w:r>
        <w:rPr>
          <w:rFonts w:cs="Arial"/>
          <w:sz w:val="24"/>
        </w:rPr>
        <w:t xml:space="preserve">È </w:t>
      </w:r>
      <w:r w:rsidRPr="00863268">
        <w:rPr>
          <w:rFonts w:cs="Arial"/>
          <w:sz w:val="24"/>
        </w:rPr>
        <w:t xml:space="preserve">l'ultimo passo </w:t>
      </w:r>
      <w:r>
        <w:rPr>
          <w:rFonts w:cs="Arial"/>
          <w:sz w:val="24"/>
        </w:rPr>
        <w:t xml:space="preserve">sull’errore, con richiamo </w:t>
      </w:r>
      <w:r>
        <w:rPr>
          <w:rFonts w:cs="Arial"/>
          <w:sz w:val="24"/>
        </w:rPr>
        <w:lastRenderedPageBreak/>
        <w:t xml:space="preserve">ancora una volta alla </w:t>
      </w:r>
      <w:r w:rsidRPr="00863268">
        <w:rPr>
          <w:rFonts w:cs="Arial"/>
          <w:sz w:val="24"/>
        </w:rPr>
        <w:t xml:space="preserve">sua origine umana e </w:t>
      </w:r>
      <w:r>
        <w:rPr>
          <w:rFonts w:cs="Arial"/>
          <w:sz w:val="24"/>
        </w:rPr>
        <w:t xml:space="preserve">con l’aggiunta di </w:t>
      </w:r>
      <w:r w:rsidRPr="00863268">
        <w:rPr>
          <w:rFonts w:cs="Arial"/>
          <w:sz w:val="24"/>
        </w:rPr>
        <w:t>altre pratiche, denunciate con parole particolarmente dure.</w:t>
      </w:r>
    </w:p>
    <w:p w14:paraId="390E8D9C" w14:textId="77777777" w:rsidR="00C94091" w:rsidRPr="00863268" w:rsidRDefault="00C94091" w:rsidP="007E52C2">
      <w:pPr>
        <w:spacing w:line="240" w:lineRule="atLeast"/>
        <w:jc w:val="both"/>
        <w:rPr>
          <w:rFonts w:cs="Arial"/>
          <w:sz w:val="24"/>
        </w:rPr>
      </w:pPr>
    </w:p>
    <w:p w14:paraId="7E5B7C59" w14:textId="77777777" w:rsidR="00C94091" w:rsidRDefault="00C94091" w:rsidP="007E52C2">
      <w:pPr>
        <w:spacing w:line="240" w:lineRule="atLeast"/>
        <w:jc w:val="both"/>
        <w:rPr>
          <w:rFonts w:cs="Arial"/>
          <w:sz w:val="24"/>
        </w:rPr>
      </w:pPr>
      <w:r>
        <w:rPr>
          <w:rFonts w:cs="Arial"/>
          <w:sz w:val="24"/>
        </w:rPr>
        <w:t>Giunti alla fine dell’elenco sorgono spontanee alcune considerazioni. Tutti i riferimenti all’errore sono reperibili nel capitolo secondo. Tale posizione risponde ad una logica organizzativa: l’argomento è presentato dopo aver parlato dell’eccellenza di Cristo nel primo capitolo e prima di prospettare la vita nuova di risorti nel terzo e quarto. Sembra di ravvisare una linea pedagogica e catechetica: prima l’ideale che deve stare davanti agli occhi come meta attrattiva, poi il sano realismo che conosce e denuncia con precisione il negativo, alla fine la prospettiva di una vita bella che deve stimolare scelte concrete e operative, nell’ambito sia privato sia pubblico.</w:t>
      </w:r>
    </w:p>
    <w:p w14:paraId="16BE6B01" w14:textId="77777777" w:rsidR="00C94091" w:rsidRDefault="00C94091" w:rsidP="007E52C2">
      <w:pPr>
        <w:spacing w:line="240" w:lineRule="atLeast"/>
        <w:jc w:val="both"/>
        <w:rPr>
          <w:rFonts w:cs="Arial"/>
          <w:sz w:val="24"/>
        </w:rPr>
      </w:pPr>
    </w:p>
    <w:p w14:paraId="221BC4D4" w14:textId="77777777" w:rsidR="00C94091" w:rsidRDefault="00C94091" w:rsidP="007E52C2">
      <w:pPr>
        <w:spacing w:line="240" w:lineRule="atLeast"/>
        <w:jc w:val="both"/>
        <w:rPr>
          <w:rFonts w:cs="Arial"/>
          <w:sz w:val="24"/>
        </w:rPr>
      </w:pPr>
    </w:p>
    <w:p w14:paraId="1E5ACD16" w14:textId="78F8FA10" w:rsidR="00C94091" w:rsidRPr="00863268" w:rsidRDefault="00C94091" w:rsidP="007E52C2">
      <w:pPr>
        <w:spacing w:line="240" w:lineRule="atLeast"/>
        <w:jc w:val="both"/>
        <w:rPr>
          <w:rFonts w:cs="Arial"/>
          <w:b/>
          <w:sz w:val="24"/>
        </w:rPr>
      </w:pPr>
      <w:r w:rsidRPr="00863268">
        <w:rPr>
          <w:rFonts w:cs="Arial"/>
          <w:b/>
          <w:sz w:val="24"/>
        </w:rPr>
        <w:t>O</w:t>
      </w:r>
      <w:r w:rsidR="009E2A38">
        <w:rPr>
          <w:rFonts w:cs="Arial"/>
          <w:b/>
          <w:sz w:val="24"/>
        </w:rPr>
        <w:t>rigine</w:t>
      </w:r>
    </w:p>
    <w:p w14:paraId="1C7A9731" w14:textId="77777777" w:rsidR="00C94091" w:rsidRPr="00863268" w:rsidRDefault="00C94091" w:rsidP="007E52C2">
      <w:pPr>
        <w:spacing w:line="240" w:lineRule="atLeast"/>
        <w:jc w:val="both"/>
        <w:rPr>
          <w:rFonts w:cs="Arial"/>
          <w:sz w:val="24"/>
        </w:rPr>
      </w:pPr>
      <w:r>
        <w:rPr>
          <w:rFonts w:cs="Arial"/>
          <w:sz w:val="24"/>
        </w:rPr>
        <w:t>Al fine di individuare il contenuto dell’errore, può essere utile ricercare dapprima la sua provenienza e tentare di capire la sua origine.</w:t>
      </w:r>
    </w:p>
    <w:p w14:paraId="2606F03E" w14:textId="77777777" w:rsidR="00C94091" w:rsidRDefault="00C94091" w:rsidP="007E52C2">
      <w:pPr>
        <w:spacing w:line="240" w:lineRule="atLeast"/>
        <w:jc w:val="both"/>
        <w:rPr>
          <w:rFonts w:cs="Arial"/>
          <w:sz w:val="24"/>
        </w:rPr>
      </w:pPr>
      <w:r w:rsidRPr="00863268">
        <w:rPr>
          <w:rFonts w:cs="Arial"/>
          <w:sz w:val="24"/>
        </w:rPr>
        <w:tab/>
        <w:t xml:space="preserve">Le </w:t>
      </w:r>
      <w:r>
        <w:rPr>
          <w:rFonts w:cs="Arial"/>
          <w:sz w:val="24"/>
        </w:rPr>
        <w:t xml:space="preserve">pratiche richieste in </w:t>
      </w:r>
      <w:r w:rsidRPr="00863268">
        <w:rPr>
          <w:rFonts w:cs="Arial"/>
          <w:sz w:val="24"/>
        </w:rPr>
        <w:t xml:space="preserve">2,16 </w:t>
      </w:r>
      <w:r>
        <w:rPr>
          <w:rFonts w:cs="Arial"/>
          <w:sz w:val="24"/>
        </w:rPr>
        <w:t xml:space="preserve">(cibo, bevanda, feste, noviluni e sabati) e il richiamo alla circoncisione in </w:t>
      </w:r>
      <w:r w:rsidRPr="00863268">
        <w:rPr>
          <w:rFonts w:cs="Arial"/>
          <w:sz w:val="24"/>
        </w:rPr>
        <w:t xml:space="preserve">2,11 </w:t>
      </w:r>
      <w:r>
        <w:rPr>
          <w:rFonts w:cs="Arial"/>
          <w:sz w:val="24"/>
        </w:rPr>
        <w:t>orientano verso il mondo giudaico.</w:t>
      </w:r>
      <w:r w:rsidRPr="00863268">
        <w:rPr>
          <w:rStyle w:val="Rimandonotaapidipagina"/>
          <w:rFonts w:cs="Arial"/>
        </w:rPr>
        <w:footnoteReference w:id="323"/>
      </w:r>
      <w:r w:rsidRPr="00863268">
        <w:rPr>
          <w:rFonts w:cs="Arial"/>
          <w:sz w:val="24"/>
        </w:rPr>
        <w:t xml:space="preserve"> </w:t>
      </w:r>
      <w:r>
        <w:rPr>
          <w:rFonts w:cs="Arial"/>
          <w:sz w:val="24"/>
        </w:rPr>
        <w:t xml:space="preserve">Coloro che diffondono l’errore sarebbero </w:t>
      </w:r>
      <w:r w:rsidRPr="00863268">
        <w:rPr>
          <w:rFonts w:cs="Arial"/>
          <w:sz w:val="24"/>
        </w:rPr>
        <w:t xml:space="preserve">giudei che però, vivendo </w:t>
      </w:r>
      <w:r>
        <w:rPr>
          <w:rFonts w:cs="Arial"/>
          <w:sz w:val="24"/>
        </w:rPr>
        <w:t xml:space="preserve">già </w:t>
      </w:r>
      <w:r w:rsidRPr="00863268">
        <w:rPr>
          <w:rFonts w:cs="Arial"/>
          <w:sz w:val="24"/>
        </w:rPr>
        <w:t xml:space="preserve">da tempo </w:t>
      </w:r>
      <w:r>
        <w:rPr>
          <w:rFonts w:cs="Arial"/>
          <w:sz w:val="24"/>
        </w:rPr>
        <w:t>a Colosse e dintorni</w:t>
      </w:r>
      <w:r w:rsidRPr="00863268">
        <w:rPr>
          <w:rFonts w:cs="Arial"/>
          <w:sz w:val="24"/>
        </w:rPr>
        <w:t>, av</w:t>
      </w:r>
      <w:r>
        <w:rPr>
          <w:rFonts w:cs="Arial"/>
          <w:sz w:val="24"/>
        </w:rPr>
        <w:t>rebbero</w:t>
      </w:r>
      <w:r w:rsidRPr="00863268">
        <w:rPr>
          <w:rFonts w:cs="Arial"/>
          <w:sz w:val="24"/>
        </w:rPr>
        <w:t xml:space="preserve"> assunto </w:t>
      </w:r>
      <w:r>
        <w:rPr>
          <w:rFonts w:cs="Arial"/>
          <w:sz w:val="24"/>
        </w:rPr>
        <w:t xml:space="preserve">anche </w:t>
      </w:r>
      <w:r w:rsidRPr="00863268">
        <w:rPr>
          <w:rFonts w:cs="Arial"/>
          <w:sz w:val="24"/>
        </w:rPr>
        <w:t>concezioni fi</w:t>
      </w:r>
      <w:r>
        <w:rPr>
          <w:rFonts w:cs="Arial"/>
          <w:sz w:val="24"/>
        </w:rPr>
        <w:t>losofico-religiose locali, come indicano le espressioni «filosofia» o «elementi del mondo»</w:t>
      </w:r>
      <w:r w:rsidRPr="00863268">
        <w:rPr>
          <w:rFonts w:cs="Arial"/>
          <w:sz w:val="24"/>
        </w:rPr>
        <w:t xml:space="preserve"> di 2,8.20.</w:t>
      </w:r>
      <w:r w:rsidRPr="00863268">
        <w:rPr>
          <w:rStyle w:val="Rimandonotaapidipagina"/>
          <w:rFonts w:cs="Arial"/>
        </w:rPr>
        <w:footnoteReference w:id="324"/>
      </w:r>
      <w:r w:rsidRPr="00863268">
        <w:rPr>
          <w:rFonts w:cs="Arial"/>
          <w:sz w:val="24"/>
        </w:rPr>
        <w:t xml:space="preserve"> </w:t>
      </w:r>
      <w:r>
        <w:rPr>
          <w:rFonts w:cs="Arial"/>
          <w:sz w:val="24"/>
        </w:rPr>
        <w:t>L’errore avrebbe quindi origine giudaica, nel senso che è diffuso e propagandato da giudei.</w:t>
      </w:r>
    </w:p>
    <w:p w14:paraId="733B5243" w14:textId="77777777" w:rsidR="00C94091" w:rsidRPr="00863268" w:rsidRDefault="00C94091" w:rsidP="007E52C2">
      <w:pPr>
        <w:spacing w:line="240" w:lineRule="atLeast"/>
        <w:jc w:val="both"/>
        <w:rPr>
          <w:rFonts w:cs="Arial"/>
          <w:sz w:val="24"/>
        </w:rPr>
      </w:pPr>
      <w:r>
        <w:rPr>
          <w:rFonts w:cs="Arial"/>
          <w:sz w:val="24"/>
        </w:rPr>
        <w:tab/>
        <w:t xml:space="preserve">Potrebbe sembra strana questa commistione tra giudaismo e mondo pagano e suonare illogico fare uso di </w:t>
      </w:r>
      <w:proofErr w:type="spellStart"/>
      <w:r>
        <w:rPr>
          <w:rFonts w:cs="Arial"/>
          <w:sz w:val="24"/>
        </w:rPr>
        <w:t>riferiementi</w:t>
      </w:r>
      <w:proofErr w:type="spellEnd"/>
      <w:r>
        <w:rPr>
          <w:rFonts w:cs="Arial"/>
          <w:sz w:val="24"/>
        </w:rPr>
        <w:t xml:space="preserve"> ebraici con i Colossesi. Eppure non sarebbe tanto sorprendente e, soprattutto, reperibile non solo nella nostra lettera. Il confronto </w:t>
      </w:r>
      <w:r w:rsidRPr="00863268">
        <w:rPr>
          <w:rFonts w:cs="Arial"/>
          <w:sz w:val="24"/>
        </w:rPr>
        <w:t>con Ef 2,15</w:t>
      </w:r>
      <w:r>
        <w:rPr>
          <w:rFonts w:cs="Arial"/>
          <w:sz w:val="24"/>
        </w:rPr>
        <w:t xml:space="preserve">: «Così egli ha abolito la Legge, fatta di prescrizioni e di decreti…», dove Legge fa riferimento </w:t>
      </w:r>
      <w:r w:rsidRPr="00863268">
        <w:rPr>
          <w:rFonts w:cs="Arial"/>
          <w:sz w:val="24"/>
        </w:rPr>
        <w:t>alla legge mosaica</w:t>
      </w:r>
      <w:r>
        <w:rPr>
          <w:rFonts w:cs="Arial"/>
          <w:sz w:val="24"/>
        </w:rPr>
        <w:t xml:space="preserve">, dimostra </w:t>
      </w:r>
      <w:r w:rsidRPr="00863268">
        <w:rPr>
          <w:rFonts w:cs="Arial"/>
          <w:sz w:val="24"/>
        </w:rPr>
        <w:t xml:space="preserve">che Paolo si rivolge ad una comunità di origine prevalentemente pagana parlando di concetti giudaici. </w:t>
      </w:r>
      <w:r>
        <w:rPr>
          <w:rFonts w:cs="Arial"/>
          <w:sz w:val="24"/>
        </w:rPr>
        <w:t xml:space="preserve">Ancora più convincente il testo di </w:t>
      </w:r>
      <w:proofErr w:type="spellStart"/>
      <w:r>
        <w:rPr>
          <w:rFonts w:cs="Arial"/>
          <w:sz w:val="24"/>
        </w:rPr>
        <w:t>Gal</w:t>
      </w:r>
      <w:proofErr w:type="spellEnd"/>
      <w:r>
        <w:rPr>
          <w:rFonts w:cs="Arial"/>
          <w:sz w:val="24"/>
        </w:rPr>
        <w:t xml:space="preserve"> 3,19: «Perché allora la Legge? Essa fu aggiunta a motivo della trasgressione… e fu promulgata per mezzo di angeli attraverso un mediatore», </w:t>
      </w:r>
      <w:r w:rsidRPr="00863268">
        <w:rPr>
          <w:rFonts w:cs="Arial"/>
          <w:sz w:val="24"/>
        </w:rPr>
        <w:t>dove si parla espressamente della legge mosaica e della sua promulgazione per mezzo degli angeli.</w:t>
      </w:r>
    </w:p>
    <w:p w14:paraId="45CFC914" w14:textId="77777777" w:rsidR="00C94091" w:rsidRPr="00876D4F" w:rsidRDefault="00C94091" w:rsidP="007E52C2">
      <w:pPr>
        <w:spacing w:line="240" w:lineRule="atLeast"/>
        <w:jc w:val="both"/>
        <w:rPr>
          <w:rFonts w:cs="Arial"/>
          <w:sz w:val="24"/>
          <w:szCs w:val="24"/>
        </w:rPr>
      </w:pPr>
      <w:r w:rsidRPr="00876D4F">
        <w:rPr>
          <w:rFonts w:cs="Arial"/>
          <w:sz w:val="24"/>
          <w:szCs w:val="24"/>
        </w:rPr>
        <w:tab/>
        <w:t xml:space="preserve">L’origine dell’errore sarebbe quindi giudaica e arriviamo a questa fondata e seria possibilità: «Può trattarsi di un giudaismo della diaspora, permeato di tendenze </w:t>
      </w:r>
      <w:proofErr w:type="spellStart"/>
      <w:r w:rsidRPr="00876D4F">
        <w:rPr>
          <w:rFonts w:cs="Arial"/>
          <w:sz w:val="24"/>
          <w:szCs w:val="24"/>
        </w:rPr>
        <w:t>pregnostiche</w:t>
      </w:r>
      <w:proofErr w:type="spellEnd"/>
      <w:r w:rsidRPr="00876D4F">
        <w:rPr>
          <w:rFonts w:cs="Arial"/>
          <w:sz w:val="24"/>
          <w:szCs w:val="24"/>
        </w:rPr>
        <w:t>. La pretesa di rivelazioni (2,18) può alludere ai misteri pagani».</w:t>
      </w:r>
      <w:r w:rsidRPr="00863268">
        <w:rPr>
          <w:rStyle w:val="Rimandonotaapidipagina"/>
          <w:rFonts w:cs="Arial"/>
        </w:rPr>
        <w:footnoteReference w:id="325"/>
      </w:r>
    </w:p>
    <w:p w14:paraId="4F61DE1B" w14:textId="77777777" w:rsidR="00C94091" w:rsidRPr="00863268" w:rsidRDefault="00C94091" w:rsidP="007E52C2">
      <w:pPr>
        <w:spacing w:line="240" w:lineRule="atLeast"/>
        <w:jc w:val="both"/>
        <w:rPr>
          <w:rFonts w:cs="Arial"/>
          <w:sz w:val="24"/>
        </w:rPr>
      </w:pPr>
    </w:p>
    <w:p w14:paraId="7892837A" w14:textId="77777777" w:rsidR="00C94091" w:rsidRPr="00863268" w:rsidRDefault="00C94091" w:rsidP="007E52C2">
      <w:pPr>
        <w:spacing w:line="240" w:lineRule="atLeast"/>
        <w:jc w:val="both"/>
        <w:rPr>
          <w:rFonts w:cs="Arial"/>
          <w:sz w:val="24"/>
        </w:rPr>
      </w:pPr>
    </w:p>
    <w:p w14:paraId="27CADF13" w14:textId="3DB8FF30" w:rsidR="00C94091" w:rsidRPr="00863268" w:rsidRDefault="00C94091" w:rsidP="007E52C2">
      <w:pPr>
        <w:spacing w:line="240" w:lineRule="atLeast"/>
        <w:jc w:val="both"/>
        <w:rPr>
          <w:rFonts w:cs="Arial"/>
          <w:b/>
          <w:sz w:val="24"/>
        </w:rPr>
      </w:pPr>
      <w:r w:rsidRPr="00863268">
        <w:rPr>
          <w:rFonts w:cs="Arial"/>
          <w:b/>
          <w:sz w:val="24"/>
        </w:rPr>
        <w:t>S</w:t>
      </w:r>
      <w:r w:rsidR="009E2A38">
        <w:rPr>
          <w:rFonts w:cs="Arial"/>
          <w:b/>
          <w:sz w:val="24"/>
        </w:rPr>
        <w:t>toria dell’interpretazione</w:t>
      </w:r>
    </w:p>
    <w:p w14:paraId="2CDCAA34" w14:textId="77777777" w:rsidR="00C94091" w:rsidRDefault="00C94091" w:rsidP="007E52C2">
      <w:pPr>
        <w:spacing w:line="240" w:lineRule="atLeast"/>
        <w:jc w:val="both"/>
        <w:rPr>
          <w:rFonts w:cs="Arial"/>
          <w:sz w:val="24"/>
        </w:rPr>
      </w:pPr>
      <w:r>
        <w:rPr>
          <w:rFonts w:cs="Arial"/>
          <w:sz w:val="24"/>
        </w:rPr>
        <w:t xml:space="preserve">Il tentativo di </w:t>
      </w:r>
      <w:r w:rsidRPr="00863268">
        <w:rPr>
          <w:rFonts w:cs="Arial"/>
          <w:sz w:val="24"/>
        </w:rPr>
        <w:t xml:space="preserve">identificare ciò che </w:t>
      </w:r>
      <w:r>
        <w:rPr>
          <w:rFonts w:cs="Arial"/>
          <w:sz w:val="24"/>
        </w:rPr>
        <w:t xml:space="preserve">finora abbiamo </w:t>
      </w:r>
      <w:r w:rsidRPr="00863268">
        <w:rPr>
          <w:rFonts w:cs="Arial"/>
          <w:sz w:val="24"/>
        </w:rPr>
        <w:t xml:space="preserve">chiamato genericamente errore o di precisarlo nei suoi elementi, </w:t>
      </w:r>
      <w:r>
        <w:rPr>
          <w:rFonts w:cs="Arial"/>
          <w:sz w:val="24"/>
        </w:rPr>
        <w:t xml:space="preserve">non ha dato risultati unanimi e definitivi. Lo dimostra la tormentata storia dell’esegesi che regala un ampio </w:t>
      </w:r>
      <w:r w:rsidRPr="00863268">
        <w:rPr>
          <w:rFonts w:cs="Arial"/>
          <w:sz w:val="24"/>
        </w:rPr>
        <w:t>ventaglio d</w:t>
      </w:r>
      <w:r>
        <w:rPr>
          <w:rFonts w:cs="Arial"/>
          <w:sz w:val="24"/>
        </w:rPr>
        <w:t>i</w:t>
      </w:r>
      <w:r w:rsidRPr="00863268">
        <w:rPr>
          <w:rFonts w:cs="Arial"/>
          <w:sz w:val="24"/>
        </w:rPr>
        <w:t xml:space="preserve"> opinioni.</w:t>
      </w:r>
      <w:r w:rsidRPr="00863268">
        <w:rPr>
          <w:rStyle w:val="Rimandonotaapidipagina"/>
          <w:rFonts w:cs="Arial"/>
        </w:rPr>
        <w:footnoteReference w:id="326"/>
      </w:r>
      <w:r>
        <w:rPr>
          <w:rFonts w:cs="Arial"/>
          <w:sz w:val="24"/>
        </w:rPr>
        <w:t xml:space="preserve"> Ne elenchiamo alcune e alla fine proporremo la nostra scelta.</w:t>
      </w:r>
    </w:p>
    <w:p w14:paraId="287A5F9D" w14:textId="77777777" w:rsidR="00C94091" w:rsidRPr="00863268" w:rsidRDefault="00C94091" w:rsidP="007E52C2">
      <w:pPr>
        <w:spacing w:line="240" w:lineRule="atLeast"/>
        <w:jc w:val="both"/>
        <w:rPr>
          <w:rFonts w:cs="Arial"/>
          <w:sz w:val="24"/>
        </w:rPr>
      </w:pPr>
      <w:r>
        <w:rPr>
          <w:rFonts w:cs="Arial"/>
          <w:sz w:val="24"/>
        </w:rPr>
        <w:lastRenderedPageBreak/>
        <w:tab/>
        <w:t>Quando iniziò la ricerca del contenuto dell’errore, la tendenza portava ad un collegamento con il mondo pagano.</w:t>
      </w:r>
    </w:p>
    <w:p w14:paraId="79B2D1E3" w14:textId="77777777" w:rsidR="00C94091" w:rsidRPr="00863268" w:rsidRDefault="00C94091" w:rsidP="007E52C2">
      <w:pPr>
        <w:spacing w:line="240" w:lineRule="atLeast"/>
        <w:jc w:val="both"/>
        <w:rPr>
          <w:rFonts w:cs="Arial"/>
          <w:sz w:val="24"/>
        </w:rPr>
      </w:pPr>
      <w:r>
        <w:rPr>
          <w:rFonts w:cs="Arial"/>
          <w:sz w:val="24"/>
        </w:rPr>
        <w:tab/>
      </w:r>
      <w:proofErr w:type="spellStart"/>
      <w:r w:rsidRPr="00863268">
        <w:rPr>
          <w:rFonts w:cs="Arial"/>
          <w:sz w:val="24"/>
        </w:rPr>
        <w:t>Lightfoot</w:t>
      </w:r>
      <w:proofErr w:type="spellEnd"/>
      <w:r w:rsidRPr="00863268">
        <w:rPr>
          <w:rFonts w:cs="Arial"/>
          <w:sz w:val="24"/>
        </w:rPr>
        <w:t xml:space="preserve"> (1879) intendeva l'errore come una forma di incipiente gnosticismo giudaico, forse influenzato dallo gnosticismo stoico e dalla filosofia pitagorica.</w:t>
      </w:r>
    </w:p>
    <w:p w14:paraId="5C2AF915" w14:textId="77777777" w:rsidR="00C94091" w:rsidRPr="00863268" w:rsidRDefault="00C94091" w:rsidP="007E52C2">
      <w:pPr>
        <w:spacing w:line="240" w:lineRule="atLeast"/>
        <w:jc w:val="both"/>
        <w:rPr>
          <w:rFonts w:cs="Arial"/>
          <w:sz w:val="24"/>
        </w:rPr>
      </w:pPr>
      <w:r>
        <w:rPr>
          <w:rFonts w:cs="Arial"/>
          <w:sz w:val="24"/>
        </w:rPr>
        <w:tab/>
      </w:r>
      <w:proofErr w:type="spellStart"/>
      <w:r w:rsidRPr="00863268">
        <w:rPr>
          <w:rFonts w:cs="Arial"/>
          <w:sz w:val="24"/>
        </w:rPr>
        <w:t>Dibelius</w:t>
      </w:r>
      <w:proofErr w:type="spellEnd"/>
      <w:r w:rsidRPr="00863268">
        <w:rPr>
          <w:rFonts w:cs="Arial"/>
          <w:sz w:val="24"/>
        </w:rPr>
        <w:t xml:space="preserve"> (1917), anche in seguito agli scavi del te</w:t>
      </w:r>
      <w:r>
        <w:rPr>
          <w:rFonts w:cs="Arial"/>
          <w:sz w:val="24"/>
        </w:rPr>
        <w:t xml:space="preserve">mpio di Apollo a </w:t>
      </w:r>
      <w:proofErr w:type="spellStart"/>
      <w:r>
        <w:rPr>
          <w:rFonts w:cs="Arial"/>
          <w:sz w:val="24"/>
        </w:rPr>
        <w:t>Claros</w:t>
      </w:r>
      <w:proofErr w:type="spellEnd"/>
      <w:r>
        <w:rPr>
          <w:rFonts w:cs="Arial"/>
          <w:sz w:val="24"/>
        </w:rPr>
        <w:t>, conclus</w:t>
      </w:r>
      <w:r w:rsidRPr="00863268">
        <w:rPr>
          <w:rFonts w:cs="Arial"/>
          <w:sz w:val="24"/>
        </w:rPr>
        <w:t xml:space="preserve">e che la chiave interpretativa era 2,18 dove il verbo greco </w:t>
      </w:r>
      <w:proofErr w:type="spellStart"/>
      <w:r w:rsidRPr="00CD25BF">
        <w:rPr>
          <w:rFonts w:cs="Arial"/>
          <w:i/>
          <w:sz w:val="24"/>
        </w:rPr>
        <w:t>embateyo</w:t>
      </w:r>
      <w:proofErr w:type="spellEnd"/>
      <w:r w:rsidRPr="00863268">
        <w:rPr>
          <w:rFonts w:cs="Arial"/>
          <w:sz w:val="24"/>
        </w:rPr>
        <w:t xml:space="preserve"> (= 'entrare') era la pratica di iniziazione richiesta ai cristiani, come si usava tra i pagani.</w:t>
      </w:r>
      <w:r w:rsidRPr="00863268">
        <w:rPr>
          <w:rStyle w:val="Rimandonotaapidipagina"/>
          <w:rFonts w:cs="Arial"/>
        </w:rPr>
        <w:footnoteReference w:id="327"/>
      </w:r>
    </w:p>
    <w:p w14:paraId="77A29223" w14:textId="77777777" w:rsidR="00C94091" w:rsidRDefault="00C94091" w:rsidP="007E52C2">
      <w:pPr>
        <w:spacing w:line="240" w:lineRule="atLeast"/>
        <w:jc w:val="both"/>
        <w:rPr>
          <w:rFonts w:cs="Arial"/>
          <w:sz w:val="24"/>
        </w:rPr>
      </w:pPr>
      <w:r>
        <w:rPr>
          <w:rFonts w:cs="Arial"/>
          <w:sz w:val="24"/>
        </w:rPr>
        <w:tab/>
      </w:r>
      <w:proofErr w:type="spellStart"/>
      <w:r w:rsidRPr="00863268">
        <w:rPr>
          <w:rFonts w:cs="Arial"/>
          <w:sz w:val="24"/>
        </w:rPr>
        <w:t>Holzner</w:t>
      </w:r>
      <w:proofErr w:type="spellEnd"/>
      <w:r w:rsidRPr="00863268">
        <w:rPr>
          <w:rFonts w:cs="Arial"/>
          <w:sz w:val="24"/>
        </w:rPr>
        <w:t xml:space="preserve"> (1937) </w:t>
      </w:r>
      <w:r>
        <w:rPr>
          <w:rFonts w:cs="Arial"/>
          <w:sz w:val="24"/>
        </w:rPr>
        <w:t xml:space="preserve">lo </w:t>
      </w:r>
      <w:r w:rsidRPr="00863268">
        <w:rPr>
          <w:rFonts w:cs="Arial"/>
          <w:sz w:val="24"/>
        </w:rPr>
        <w:t>inte</w:t>
      </w:r>
      <w:r>
        <w:rPr>
          <w:rFonts w:cs="Arial"/>
          <w:sz w:val="24"/>
        </w:rPr>
        <w:t xml:space="preserve">rpretò </w:t>
      </w:r>
      <w:r w:rsidRPr="00863268">
        <w:rPr>
          <w:rFonts w:cs="Arial"/>
          <w:sz w:val="24"/>
        </w:rPr>
        <w:t>come una specie di teosofia</w:t>
      </w:r>
      <w:r>
        <w:rPr>
          <w:rFonts w:cs="Arial"/>
          <w:sz w:val="24"/>
        </w:rPr>
        <w:t>,</w:t>
      </w:r>
      <w:r w:rsidRPr="00863268">
        <w:rPr>
          <w:rFonts w:cs="Arial"/>
          <w:sz w:val="24"/>
        </w:rPr>
        <w:t xml:space="preserve"> derivante dall'intreccio di fantasticherie giudaiche ed ellenistiche, </w:t>
      </w:r>
      <w:r>
        <w:rPr>
          <w:rFonts w:cs="Arial"/>
          <w:sz w:val="24"/>
        </w:rPr>
        <w:t>quasi fosse un “vangelo giudaizzante”, combattuto da Paolo nella Lettera ai Galati</w:t>
      </w:r>
      <w:r w:rsidRPr="00863268">
        <w:rPr>
          <w:rFonts w:cs="Arial"/>
          <w:sz w:val="24"/>
        </w:rPr>
        <w:t xml:space="preserve">, </w:t>
      </w:r>
      <w:r>
        <w:rPr>
          <w:rFonts w:cs="Arial"/>
          <w:sz w:val="24"/>
        </w:rPr>
        <w:t>ma</w:t>
      </w:r>
      <w:r w:rsidRPr="00863268">
        <w:rPr>
          <w:rFonts w:cs="Arial"/>
          <w:sz w:val="24"/>
        </w:rPr>
        <w:t xml:space="preserve"> più evoluto ed esoterico che </w:t>
      </w:r>
      <w:proofErr w:type="spellStart"/>
      <w:r w:rsidRPr="00863268">
        <w:rPr>
          <w:rFonts w:cs="Arial"/>
          <w:sz w:val="24"/>
        </w:rPr>
        <w:t>sfocierà</w:t>
      </w:r>
      <w:proofErr w:type="spellEnd"/>
      <w:r w:rsidRPr="00863268">
        <w:rPr>
          <w:rFonts w:cs="Arial"/>
          <w:sz w:val="24"/>
        </w:rPr>
        <w:t xml:space="preserve"> nella gnosi del III secolo. </w:t>
      </w:r>
      <w:r>
        <w:rPr>
          <w:rFonts w:cs="Arial"/>
          <w:sz w:val="24"/>
        </w:rPr>
        <w:t xml:space="preserve">A quel </w:t>
      </w:r>
      <w:r w:rsidRPr="00863268">
        <w:rPr>
          <w:rFonts w:cs="Arial"/>
          <w:sz w:val="24"/>
        </w:rPr>
        <w:t>momento rimane</w:t>
      </w:r>
      <w:r>
        <w:rPr>
          <w:rFonts w:cs="Arial"/>
          <w:sz w:val="24"/>
        </w:rPr>
        <w:t>va</w:t>
      </w:r>
      <w:r w:rsidRPr="00863268">
        <w:rPr>
          <w:rFonts w:cs="Arial"/>
          <w:sz w:val="24"/>
        </w:rPr>
        <w:t xml:space="preserve"> qualcosa come un </w:t>
      </w:r>
      <w:proofErr w:type="spellStart"/>
      <w:r w:rsidRPr="00863268">
        <w:rPr>
          <w:rFonts w:cs="Arial"/>
          <w:sz w:val="24"/>
        </w:rPr>
        <w:t>pregnosticismo</w:t>
      </w:r>
      <w:proofErr w:type="spellEnd"/>
      <w:r w:rsidRPr="00863268">
        <w:rPr>
          <w:rFonts w:cs="Arial"/>
          <w:sz w:val="24"/>
        </w:rPr>
        <w:t xml:space="preserve"> giudaico.</w:t>
      </w:r>
    </w:p>
    <w:p w14:paraId="32CD3E0E" w14:textId="77777777" w:rsidR="00C94091" w:rsidRDefault="00C94091" w:rsidP="007E52C2">
      <w:pPr>
        <w:spacing w:line="240" w:lineRule="atLeast"/>
        <w:jc w:val="both"/>
        <w:rPr>
          <w:rFonts w:cs="Arial"/>
          <w:sz w:val="24"/>
        </w:rPr>
      </w:pPr>
    </w:p>
    <w:p w14:paraId="06D263F3" w14:textId="77777777" w:rsidR="00C94091" w:rsidRPr="00863268" w:rsidRDefault="00C94091" w:rsidP="007E52C2">
      <w:pPr>
        <w:spacing w:line="240" w:lineRule="atLeast"/>
        <w:jc w:val="both"/>
        <w:rPr>
          <w:rFonts w:cs="Arial"/>
          <w:sz w:val="24"/>
        </w:rPr>
      </w:pPr>
      <w:r>
        <w:rPr>
          <w:rFonts w:cs="Arial"/>
          <w:sz w:val="24"/>
        </w:rPr>
        <w:t>La ricerca successiva agli anni Cinquanta portò un nuovo orientamento: fu in pratica abbandonato il confronto con il mondo pagano e i collegamenti da questo momento sono con ambiente, cultura e sensibilità del mondo giudaico.</w:t>
      </w:r>
    </w:p>
    <w:p w14:paraId="505111FB" w14:textId="77777777" w:rsidR="00C94091" w:rsidRPr="00863268" w:rsidRDefault="00C94091" w:rsidP="007E52C2">
      <w:pPr>
        <w:spacing w:line="240" w:lineRule="atLeast"/>
        <w:jc w:val="both"/>
        <w:rPr>
          <w:rFonts w:cs="Arial"/>
          <w:sz w:val="24"/>
        </w:rPr>
      </w:pPr>
      <w:r>
        <w:rPr>
          <w:rFonts w:cs="Arial"/>
          <w:sz w:val="24"/>
        </w:rPr>
        <w:tab/>
      </w:r>
      <w:proofErr w:type="spellStart"/>
      <w:r>
        <w:rPr>
          <w:rFonts w:cs="Arial"/>
          <w:sz w:val="24"/>
        </w:rPr>
        <w:t>Lyonnet</w:t>
      </w:r>
      <w:proofErr w:type="spellEnd"/>
      <w:r>
        <w:rPr>
          <w:rFonts w:cs="Arial"/>
          <w:sz w:val="24"/>
        </w:rPr>
        <w:t xml:space="preserve"> (1956/1962) trovò</w:t>
      </w:r>
      <w:r w:rsidRPr="00863268">
        <w:rPr>
          <w:rFonts w:cs="Arial"/>
          <w:sz w:val="24"/>
        </w:rPr>
        <w:t xml:space="preserve"> d</w:t>
      </w:r>
      <w:r>
        <w:rPr>
          <w:rFonts w:cs="Arial"/>
          <w:sz w:val="24"/>
        </w:rPr>
        <w:t>ifficile ammettere che si trattasse</w:t>
      </w:r>
      <w:r w:rsidRPr="00863268">
        <w:rPr>
          <w:rFonts w:cs="Arial"/>
          <w:sz w:val="24"/>
        </w:rPr>
        <w:t xml:space="preserve"> di un culto pagano. L'errore conserva sostanzialmente caratteri giudaici, in linea con il misticismo e l'ascetismo di Qumran in cui la venerazione degli angeli aveva una parte importante.</w:t>
      </w:r>
    </w:p>
    <w:p w14:paraId="512BA692" w14:textId="77777777" w:rsidR="00C94091" w:rsidRPr="00863268" w:rsidRDefault="00C94091" w:rsidP="007E52C2">
      <w:pPr>
        <w:spacing w:line="240" w:lineRule="atLeast"/>
        <w:jc w:val="both"/>
        <w:rPr>
          <w:rFonts w:cs="Arial"/>
          <w:sz w:val="24"/>
        </w:rPr>
      </w:pPr>
      <w:r>
        <w:rPr>
          <w:rFonts w:cs="Arial"/>
          <w:sz w:val="24"/>
        </w:rPr>
        <w:tab/>
      </w:r>
      <w:r w:rsidRPr="00863268">
        <w:rPr>
          <w:rFonts w:cs="Arial"/>
          <w:sz w:val="24"/>
        </w:rPr>
        <w:t xml:space="preserve">Francis </w:t>
      </w:r>
      <w:r>
        <w:rPr>
          <w:rFonts w:cs="Arial"/>
          <w:sz w:val="24"/>
        </w:rPr>
        <w:t>(1962/1977) sost</w:t>
      </w:r>
      <w:r w:rsidRPr="00863268">
        <w:rPr>
          <w:rFonts w:cs="Arial"/>
          <w:sz w:val="24"/>
        </w:rPr>
        <w:t>en</w:t>
      </w:r>
      <w:r>
        <w:rPr>
          <w:rFonts w:cs="Arial"/>
          <w:sz w:val="24"/>
        </w:rPr>
        <w:t>ne che fosse un errore, non tanto</w:t>
      </w:r>
      <w:r w:rsidRPr="00863268">
        <w:rPr>
          <w:rFonts w:cs="Arial"/>
          <w:sz w:val="24"/>
        </w:rPr>
        <w:t xml:space="preserve"> cristologico, quanto di prassi. Non avendo capito la loro pienezza in Cristo (cf. 2,10), i Colossesi </w:t>
      </w:r>
      <w:r>
        <w:rPr>
          <w:rFonts w:cs="Arial"/>
          <w:sz w:val="24"/>
        </w:rPr>
        <w:t>avrebbero pensato di ar</w:t>
      </w:r>
      <w:r w:rsidRPr="00863268">
        <w:rPr>
          <w:rFonts w:cs="Arial"/>
          <w:sz w:val="24"/>
        </w:rPr>
        <w:t>rivare al Signore con una pietà rigorosa e un'as</w:t>
      </w:r>
      <w:r>
        <w:rPr>
          <w:rFonts w:cs="Arial"/>
          <w:sz w:val="24"/>
        </w:rPr>
        <w:t>cesi mistica dell'anima. Non c'era</w:t>
      </w:r>
      <w:r w:rsidRPr="00863268">
        <w:rPr>
          <w:rFonts w:cs="Arial"/>
          <w:sz w:val="24"/>
        </w:rPr>
        <w:t xml:space="preserve"> </w:t>
      </w:r>
      <w:r>
        <w:rPr>
          <w:rFonts w:cs="Arial"/>
          <w:sz w:val="24"/>
        </w:rPr>
        <w:t xml:space="preserve">influenza </w:t>
      </w:r>
      <w:r w:rsidRPr="00863268">
        <w:rPr>
          <w:rFonts w:cs="Arial"/>
          <w:sz w:val="24"/>
        </w:rPr>
        <w:t xml:space="preserve">pagana, ma </w:t>
      </w:r>
      <w:r>
        <w:rPr>
          <w:rFonts w:cs="Arial"/>
          <w:sz w:val="24"/>
        </w:rPr>
        <w:t>la</w:t>
      </w:r>
      <w:r w:rsidRPr="00863268">
        <w:rPr>
          <w:rFonts w:cs="Arial"/>
          <w:sz w:val="24"/>
        </w:rPr>
        <w:t xml:space="preserve"> tendenza esasperata verso ascetismo e misticismo</w:t>
      </w:r>
      <w:r>
        <w:rPr>
          <w:rFonts w:cs="Arial"/>
          <w:sz w:val="24"/>
        </w:rPr>
        <w:t xml:space="preserve"> che li portava, </w:t>
      </w:r>
      <w:r w:rsidRPr="00863268">
        <w:rPr>
          <w:rFonts w:cs="Arial"/>
          <w:sz w:val="24"/>
        </w:rPr>
        <w:t xml:space="preserve">nel loro zelo </w:t>
      </w:r>
      <w:r>
        <w:rPr>
          <w:rFonts w:cs="Arial"/>
          <w:sz w:val="24"/>
        </w:rPr>
        <w:t>di</w:t>
      </w:r>
      <w:r w:rsidRPr="00863268">
        <w:rPr>
          <w:rFonts w:cs="Arial"/>
          <w:sz w:val="24"/>
        </w:rPr>
        <w:t xml:space="preserve"> essere come Cristo, </w:t>
      </w:r>
      <w:r>
        <w:rPr>
          <w:rFonts w:cs="Arial"/>
          <w:sz w:val="24"/>
        </w:rPr>
        <w:t>a trattare severamente il loro corpo</w:t>
      </w:r>
      <w:r w:rsidRPr="00863268">
        <w:rPr>
          <w:rFonts w:cs="Arial"/>
          <w:sz w:val="24"/>
        </w:rPr>
        <w:t>.</w:t>
      </w:r>
    </w:p>
    <w:p w14:paraId="12A20775" w14:textId="77777777" w:rsidR="00C94091" w:rsidRPr="00863268" w:rsidRDefault="00C94091" w:rsidP="007E52C2">
      <w:pPr>
        <w:spacing w:line="240" w:lineRule="atLeast"/>
        <w:jc w:val="both"/>
        <w:rPr>
          <w:rFonts w:cs="Arial"/>
          <w:sz w:val="24"/>
        </w:rPr>
      </w:pPr>
      <w:r>
        <w:rPr>
          <w:rFonts w:cs="Arial"/>
          <w:sz w:val="24"/>
        </w:rPr>
        <w:tab/>
      </w:r>
      <w:proofErr w:type="spellStart"/>
      <w:r>
        <w:rPr>
          <w:rFonts w:cs="Arial"/>
          <w:sz w:val="24"/>
        </w:rPr>
        <w:t>Bansdtra</w:t>
      </w:r>
      <w:proofErr w:type="spellEnd"/>
      <w:r>
        <w:rPr>
          <w:rFonts w:cs="Arial"/>
          <w:sz w:val="24"/>
        </w:rPr>
        <w:t xml:space="preserve"> (1974) continuò la linea precedente e interpretò</w:t>
      </w:r>
      <w:r w:rsidRPr="00863268">
        <w:rPr>
          <w:rFonts w:cs="Arial"/>
          <w:sz w:val="24"/>
        </w:rPr>
        <w:t xml:space="preserve"> l'impegno per l'umiltà (cf. 2,18.23) </w:t>
      </w:r>
      <w:r>
        <w:rPr>
          <w:rFonts w:cs="Arial"/>
          <w:sz w:val="24"/>
        </w:rPr>
        <w:t xml:space="preserve">come </w:t>
      </w:r>
      <w:r w:rsidRPr="00863268">
        <w:rPr>
          <w:rFonts w:cs="Arial"/>
          <w:sz w:val="24"/>
        </w:rPr>
        <w:t xml:space="preserve">preparazione per la celeste ascesa, per partecipare alle liturgie celesti (cf. 2,18), senza l'assistenza di un mediatore. </w:t>
      </w:r>
      <w:r>
        <w:rPr>
          <w:rFonts w:cs="Arial"/>
          <w:sz w:val="24"/>
        </w:rPr>
        <w:t xml:space="preserve">Tale spiritualità sarebbe in linea con alcuni </w:t>
      </w:r>
      <w:r w:rsidRPr="00863268">
        <w:rPr>
          <w:rFonts w:cs="Arial"/>
          <w:sz w:val="24"/>
        </w:rPr>
        <w:t xml:space="preserve">testi giudaici </w:t>
      </w:r>
      <w:r>
        <w:rPr>
          <w:rFonts w:cs="Arial"/>
          <w:sz w:val="24"/>
        </w:rPr>
        <w:t xml:space="preserve">- per esempio il </w:t>
      </w:r>
      <w:r w:rsidRPr="00863268">
        <w:rPr>
          <w:rFonts w:cs="Arial"/>
          <w:sz w:val="24"/>
        </w:rPr>
        <w:t xml:space="preserve">4 Esdra </w:t>
      </w:r>
      <w:r>
        <w:rPr>
          <w:rFonts w:cs="Arial"/>
          <w:sz w:val="24"/>
        </w:rPr>
        <w:t xml:space="preserve">- </w:t>
      </w:r>
      <w:r w:rsidRPr="00863268">
        <w:rPr>
          <w:rFonts w:cs="Arial"/>
          <w:sz w:val="24"/>
        </w:rPr>
        <w:t>polemici contro l'idea di un mediatore sia della creazione sia della redenzione.</w:t>
      </w:r>
    </w:p>
    <w:p w14:paraId="6D04D3DD" w14:textId="77777777" w:rsidR="00C94091" w:rsidRPr="00863268" w:rsidRDefault="00C94091" w:rsidP="007E52C2">
      <w:pPr>
        <w:spacing w:line="240" w:lineRule="atLeast"/>
        <w:jc w:val="both"/>
        <w:rPr>
          <w:rFonts w:cs="Arial"/>
          <w:sz w:val="24"/>
        </w:rPr>
      </w:pPr>
      <w:r>
        <w:rPr>
          <w:rFonts w:cs="Arial"/>
          <w:sz w:val="24"/>
        </w:rPr>
        <w:tab/>
      </w:r>
      <w:r w:rsidRPr="00863268">
        <w:rPr>
          <w:rFonts w:cs="Arial"/>
          <w:sz w:val="24"/>
        </w:rPr>
        <w:t>Evans (1982), co</w:t>
      </w:r>
      <w:r>
        <w:rPr>
          <w:rFonts w:cs="Arial"/>
          <w:sz w:val="24"/>
        </w:rPr>
        <w:t>ntinuando la linea</w:t>
      </w:r>
      <w:r w:rsidRPr="00863268">
        <w:rPr>
          <w:rFonts w:cs="Arial"/>
          <w:sz w:val="24"/>
        </w:rPr>
        <w:t xml:space="preserve"> degli</w:t>
      </w:r>
      <w:r>
        <w:rPr>
          <w:rFonts w:cs="Arial"/>
          <w:sz w:val="24"/>
        </w:rPr>
        <w:t xml:space="preserve"> ultimi autori, pensò che i alcuni a Colosse</w:t>
      </w:r>
      <w:r w:rsidRPr="00863268">
        <w:rPr>
          <w:rFonts w:cs="Arial"/>
          <w:sz w:val="24"/>
        </w:rPr>
        <w:t xml:space="preserve"> </w:t>
      </w:r>
      <w:r>
        <w:rPr>
          <w:rFonts w:cs="Arial"/>
          <w:sz w:val="24"/>
        </w:rPr>
        <w:t xml:space="preserve">volessero </w:t>
      </w:r>
      <w:r w:rsidRPr="00863268">
        <w:rPr>
          <w:rFonts w:cs="Arial"/>
          <w:sz w:val="24"/>
        </w:rPr>
        <w:t>scoprire la pienezza di Cristo solamente per mezzo di esperienze mistiche.</w:t>
      </w:r>
    </w:p>
    <w:p w14:paraId="6D40C69C" w14:textId="77777777" w:rsidR="00C94091" w:rsidRDefault="00C94091" w:rsidP="007E52C2">
      <w:pPr>
        <w:spacing w:line="240" w:lineRule="atLeast"/>
        <w:jc w:val="both"/>
        <w:rPr>
          <w:rFonts w:cs="Arial"/>
          <w:sz w:val="24"/>
        </w:rPr>
      </w:pPr>
      <w:r>
        <w:rPr>
          <w:rFonts w:cs="Arial"/>
          <w:sz w:val="24"/>
        </w:rPr>
        <w:tab/>
        <w:t xml:space="preserve">Aletti (1994) vide nell’importanza data alla mediazione degli esseri celesti la probabile causa o radice del male che la lettera vuole </w:t>
      </w:r>
      <w:proofErr w:type="spellStart"/>
      <w:r>
        <w:rPr>
          <w:rFonts w:cs="Arial"/>
          <w:sz w:val="24"/>
        </w:rPr>
        <w:t>gaurire.Tale</w:t>
      </w:r>
      <w:proofErr w:type="spellEnd"/>
      <w:r>
        <w:rPr>
          <w:rFonts w:cs="Arial"/>
          <w:sz w:val="24"/>
        </w:rPr>
        <w:t xml:space="preserve"> mediazione si </w:t>
      </w:r>
      <w:proofErr w:type="spellStart"/>
      <w:r>
        <w:rPr>
          <w:rFonts w:cs="Arial"/>
          <w:sz w:val="24"/>
        </w:rPr>
        <w:t>opear</w:t>
      </w:r>
      <w:proofErr w:type="spellEnd"/>
      <w:r>
        <w:rPr>
          <w:rFonts w:cs="Arial"/>
          <w:sz w:val="24"/>
        </w:rPr>
        <w:t xml:space="preserve"> con pratiche ascetiche e rituali che hanno effetti nocivi, anche perché considerate indispensabili per essere ammessi nel santuario celeste e partecipare al culto reso dagli angeli.</w:t>
      </w:r>
    </w:p>
    <w:p w14:paraId="69103C4A" w14:textId="77777777" w:rsidR="00C94091" w:rsidRDefault="00C94091" w:rsidP="007E52C2">
      <w:pPr>
        <w:spacing w:line="240" w:lineRule="atLeast"/>
        <w:jc w:val="both"/>
        <w:rPr>
          <w:rFonts w:cs="Arial"/>
          <w:sz w:val="24"/>
        </w:rPr>
      </w:pPr>
      <w:r>
        <w:rPr>
          <w:rFonts w:cs="Arial"/>
          <w:sz w:val="24"/>
        </w:rPr>
        <w:tab/>
        <w:t>Wilson (2005), dopo aver ricordato che non è ancora stata risolta l’antica questione se l’eresia fosse giudaica o gnostica, non esclude che le varie ipotesi possano intrecciarsi tra loro o, comunque, il risultato finale sia la somma di alcune correnti di pensiero individuate.</w:t>
      </w:r>
      <w:r>
        <w:rPr>
          <w:rStyle w:val="Rimandonotaapidipagina"/>
          <w:rFonts w:cs="Arial"/>
        </w:rPr>
        <w:footnoteReference w:id="328"/>
      </w:r>
      <w:r>
        <w:rPr>
          <w:rFonts w:cs="Arial"/>
          <w:sz w:val="24"/>
        </w:rPr>
        <w:t xml:space="preserve"> Sembra una sorta di resa davanti alla difficoltà.</w:t>
      </w:r>
    </w:p>
    <w:p w14:paraId="2EE5D932" w14:textId="77777777" w:rsidR="00C94091" w:rsidRDefault="00C94091" w:rsidP="007E52C2">
      <w:pPr>
        <w:spacing w:line="240" w:lineRule="atLeast"/>
        <w:jc w:val="both"/>
        <w:rPr>
          <w:rFonts w:cs="Arial"/>
          <w:sz w:val="24"/>
        </w:rPr>
      </w:pPr>
    </w:p>
    <w:p w14:paraId="42CA25BC" w14:textId="77777777" w:rsidR="00C94091" w:rsidRPr="00863268" w:rsidRDefault="00C94091" w:rsidP="007E52C2">
      <w:pPr>
        <w:spacing w:line="240" w:lineRule="atLeast"/>
        <w:jc w:val="both"/>
        <w:rPr>
          <w:rFonts w:cs="Arial"/>
          <w:sz w:val="24"/>
        </w:rPr>
      </w:pPr>
    </w:p>
    <w:p w14:paraId="60167D94" w14:textId="1F1C275C" w:rsidR="00C94091" w:rsidRPr="00C652C2" w:rsidRDefault="00C94091" w:rsidP="007E52C2">
      <w:pPr>
        <w:spacing w:line="240" w:lineRule="atLeast"/>
        <w:jc w:val="both"/>
        <w:rPr>
          <w:rFonts w:cs="Arial"/>
          <w:b/>
          <w:sz w:val="24"/>
        </w:rPr>
      </w:pPr>
      <w:r w:rsidRPr="00C652C2">
        <w:rPr>
          <w:rFonts w:cs="Arial"/>
          <w:b/>
          <w:sz w:val="24"/>
        </w:rPr>
        <w:t>V</w:t>
      </w:r>
      <w:r w:rsidR="009E2A38">
        <w:rPr>
          <w:rFonts w:cs="Arial"/>
          <w:b/>
          <w:sz w:val="24"/>
        </w:rPr>
        <w:t>erso una possibile identificazione</w:t>
      </w:r>
    </w:p>
    <w:p w14:paraId="59DC8043" w14:textId="3846FA36" w:rsidR="00C94091" w:rsidRDefault="00C94091" w:rsidP="007E52C2">
      <w:pPr>
        <w:spacing w:line="240" w:lineRule="atLeast"/>
        <w:jc w:val="both"/>
        <w:rPr>
          <w:rFonts w:cs="Arial"/>
          <w:sz w:val="24"/>
        </w:rPr>
      </w:pPr>
      <w:r>
        <w:rPr>
          <w:rFonts w:cs="Arial"/>
          <w:sz w:val="24"/>
        </w:rPr>
        <w:t>Gli autori che hanno studiato il tema sono generalmente modesti nelle loro conclusioni, lasciando ancora il campo aperto.</w:t>
      </w:r>
      <w:r>
        <w:rPr>
          <w:rStyle w:val="Rimandonotaapidipagina"/>
          <w:rFonts w:cs="Arial"/>
        </w:rPr>
        <w:footnoteReference w:id="329"/>
      </w:r>
      <w:r>
        <w:rPr>
          <w:rFonts w:cs="Arial"/>
          <w:sz w:val="24"/>
        </w:rPr>
        <w:t xml:space="preserve"> Concordiamo con loro sull’impossibilità di </w:t>
      </w:r>
      <w:r w:rsidR="00CE4060">
        <w:rPr>
          <w:rFonts w:cs="Arial"/>
          <w:sz w:val="24"/>
        </w:rPr>
        <w:t xml:space="preserve">arrivare a </w:t>
      </w:r>
      <w:r w:rsidR="006C0DAF">
        <w:rPr>
          <w:rFonts w:cs="Arial"/>
          <w:sz w:val="24"/>
        </w:rPr>
        <w:t>risultati sicuri e condivisi</w:t>
      </w:r>
      <w:r>
        <w:rPr>
          <w:rFonts w:cs="Arial"/>
          <w:sz w:val="24"/>
        </w:rPr>
        <w:t xml:space="preserve">. Qualcosa tuttavia possiamo dire. </w:t>
      </w:r>
    </w:p>
    <w:p w14:paraId="7B3180F3" w14:textId="627A0B8E" w:rsidR="00C94091" w:rsidRDefault="00C94091" w:rsidP="007E52C2">
      <w:pPr>
        <w:spacing w:line="240" w:lineRule="atLeast"/>
        <w:jc w:val="both"/>
        <w:rPr>
          <w:rFonts w:cs="Arial"/>
          <w:sz w:val="24"/>
        </w:rPr>
      </w:pPr>
      <w:r>
        <w:rPr>
          <w:rFonts w:cs="Arial"/>
          <w:sz w:val="24"/>
        </w:rPr>
        <w:tab/>
        <w:t>La lettura del testo favorisce una prima, elementare constatazione: la critica paolina non è indirizzata a un mov</w:t>
      </w:r>
      <w:r w:rsidR="006C0DAF">
        <w:rPr>
          <w:rFonts w:cs="Arial"/>
          <w:sz w:val="24"/>
        </w:rPr>
        <w:t>imento particolare, né a persone o gruppi</w:t>
      </w:r>
      <w:r>
        <w:rPr>
          <w:rFonts w:cs="Arial"/>
          <w:sz w:val="24"/>
        </w:rPr>
        <w:t xml:space="preserve"> individuabili, utilizzando indicatori generici come «nessuno» (2,8.18), «costui» (2,19).</w:t>
      </w:r>
      <w:r>
        <w:rPr>
          <w:rStyle w:val="Rimandonotaapidipagina"/>
          <w:rFonts w:cs="Arial"/>
        </w:rPr>
        <w:footnoteReference w:id="330"/>
      </w:r>
      <w:r>
        <w:rPr>
          <w:rFonts w:cs="Arial"/>
          <w:sz w:val="24"/>
        </w:rPr>
        <w:t xml:space="preserve"> Una seconda osservazione è l’assenza di riferimenti biblici. Qualche autore ha dedotto, forse troppo in fretta, che l’errore non possa riguardare il giudaismo.</w:t>
      </w:r>
      <w:r>
        <w:rPr>
          <w:rStyle w:val="Rimandonotaapidipagina"/>
          <w:rFonts w:cs="Arial"/>
        </w:rPr>
        <w:footnoteReference w:id="331"/>
      </w:r>
      <w:r>
        <w:rPr>
          <w:rFonts w:cs="Arial"/>
          <w:sz w:val="24"/>
        </w:rPr>
        <w:t xml:space="preserve"> </w:t>
      </w:r>
    </w:p>
    <w:p w14:paraId="352CD8B9" w14:textId="4A9C5AAE" w:rsidR="00C94091" w:rsidRDefault="00C94091" w:rsidP="007E52C2">
      <w:pPr>
        <w:spacing w:line="240" w:lineRule="atLeast"/>
        <w:jc w:val="both"/>
        <w:rPr>
          <w:rFonts w:cs="Arial"/>
          <w:sz w:val="24"/>
        </w:rPr>
      </w:pPr>
      <w:r>
        <w:rPr>
          <w:rFonts w:cs="Arial"/>
          <w:sz w:val="24"/>
        </w:rPr>
        <w:tab/>
      </w:r>
      <w:r w:rsidRPr="00863268">
        <w:rPr>
          <w:rFonts w:cs="Arial"/>
          <w:sz w:val="24"/>
        </w:rPr>
        <w:t xml:space="preserve">Gli </w:t>
      </w:r>
      <w:r>
        <w:rPr>
          <w:rFonts w:cs="Arial"/>
          <w:sz w:val="24"/>
        </w:rPr>
        <w:t>studiosi</w:t>
      </w:r>
      <w:r w:rsidRPr="00863268">
        <w:rPr>
          <w:rFonts w:cs="Arial"/>
          <w:sz w:val="24"/>
        </w:rPr>
        <w:t xml:space="preserve"> </w:t>
      </w:r>
      <w:r>
        <w:rPr>
          <w:rFonts w:cs="Arial"/>
          <w:sz w:val="24"/>
        </w:rPr>
        <w:t xml:space="preserve">sono abbastanza concordi </w:t>
      </w:r>
      <w:r w:rsidRPr="00863268">
        <w:rPr>
          <w:rFonts w:cs="Arial"/>
          <w:sz w:val="24"/>
        </w:rPr>
        <w:t>nello scartare un errore gnostico</w:t>
      </w:r>
      <w:r w:rsidR="00EA3611">
        <w:rPr>
          <w:rFonts w:cs="Arial"/>
          <w:sz w:val="24"/>
        </w:rPr>
        <w:t>,</w:t>
      </w:r>
      <w:r w:rsidRPr="00863268">
        <w:rPr>
          <w:rStyle w:val="Rimandonotaapidipagina"/>
          <w:rFonts w:cs="Arial"/>
        </w:rPr>
        <w:footnoteReference w:id="332"/>
      </w:r>
      <w:r w:rsidRPr="00863268">
        <w:rPr>
          <w:rFonts w:cs="Arial"/>
          <w:sz w:val="24"/>
        </w:rPr>
        <w:t xml:space="preserve"> </w:t>
      </w:r>
      <w:r w:rsidR="00EA3611">
        <w:rPr>
          <w:rFonts w:cs="Arial"/>
          <w:sz w:val="24"/>
        </w:rPr>
        <w:t xml:space="preserve"> e nel non considerare la «filosofia» come prodotto della paura per</w:t>
      </w:r>
      <w:r w:rsidR="003B7D10">
        <w:rPr>
          <w:rFonts w:cs="Arial"/>
          <w:sz w:val="24"/>
        </w:rPr>
        <w:t xml:space="preserve"> le potenze del destino che cau</w:t>
      </w:r>
      <w:r w:rsidR="00EA3611">
        <w:rPr>
          <w:rFonts w:cs="Arial"/>
          <w:sz w:val="24"/>
        </w:rPr>
        <w:t>sano oppressione e depressione</w:t>
      </w:r>
      <w:r w:rsidR="003B7D10">
        <w:rPr>
          <w:rFonts w:cs="Arial"/>
          <w:sz w:val="24"/>
        </w:rPr>
        <w:t>.</w:t>
      </w:r>
      <w:r w:rsidR="003B7D10">
        <w:rPr>
          <w:rStyle w:val="Rimandonotaapidipagina"/>
          <w:rFonts w:cs="Arial"/>
        </w:rPr>
        <w:footnoteReference w:id="333"/>
      </w:r>
      <w:r w:rsidR="00EA3611">
        <w:rPr>
          <w:rFonts w:cs="Arial"/>
          <w:sz w:val="24"/>
        </w:rPr>
        <w:t xml:space="preserve"> </w:t>
      </w:r>
      <w:r w:rsidRPr="00863268">
        <w:rPr>
          <w:rFonts w:cs="Arial"/>
          <w:sz w:val="24"/>
        </w:rPr>
        <w:t xml:space="preserve">Sembra pure </w:t>
      </w:r>
      <w:r>
        <w:rPr>
          <w:rFonts w:cs="Arial"/>
          <w:sz w:val="24"/>
        </w:rPr>
        <w:t xml:space="preserve">poco probabile </w:t>
      </w:r>
      <w:r w:rsidRPr="00863268">
        <w:rPr>
          <w:rFonts w:cs="Arial"/>
          <w:sz w:val="24"/>
        </w:rPr>
        <w:t xml:space="preserve">un errore cristologico perché, se così fosse, ci aspetteremmo un </w:t>
      </w:r>
      <w:r>
        <w:rPr>
          <w:rFonts w:cs="Arial"/>
          <w:sz w:val="24"/>
        </w:rPr>
        <w:t xml:space="preserve">duro </w:t>
      </w:r>
      <w:r w:rsidRPr="00863268">
        <w:rPr>
          <w:rFonts w:cs="Arial"/>
          <w:sz w:val="24"/>
        </w:rPr>
        <w:t xml:space="preserve">attacco come </w:t>
      </w:r>
      <w:r>
        <w:rPr>
          <w:rFonts w:cs="Arial"/>
          <w:sz w:val="24"/>
        </w:rPr>
        <w:t xml:space="preserve">quello </w:t>
      </w:r>
      <w:r w:rsidRPr="00863268">
        <w:rPr>
          <w:rFonts w:cs="Arial"/>
          <w:sz w:val="24"/>
        </w:rPr>
        <w:t xml:space="preserve">in </w:t>
      </w:r>
      <w:proofErr w:type="spellStart"/>
      <w:r w:rsidRPr="00863268">
        <w:rPr>
          <w:rFonts w:cs="Arial"/>
          <w:sz w:val="24"/>
        </w:rPr>
        <w:t>Gal</w:t>
      </w:r>
      <w:proofErr w:type="spellEnd"/>
      <w:r>
        <w:rPr>
          <w:rFonts w:cs="Arial"/>
          <w:sz w:val="24"/>
        </w:rPr>
        <w:t xml:space="preserve"> 1 contro i giudaizzanti o quello in 1</w:t>
      </w:r>
      <w:r w:rsidRPr="00863268">
        <w:rPr>
          <w:rFonts w:cs="Arial"/>
          <w:sz w:val="24"/>
        </w:rPr>
        <w:t>Cor 15 contro i cristiani che dubitano della risurrezione.</w:t>
      </w:r>
      <w:r w:rsidRPr="00863268">
        <w:rPr>
          <w:rStyle w:val="Rimandonotaapidipagina"/>
          <w:rFonts w:cs="Arial"/>
        </w:rPr>
        <w:footnoteReference w:id="334"/>
      </w:r>
      <w:r w:rsidRPr="00863268">
        <w:rPr>
          <w:rFonts w:cs="Arial"/>
          <w:sz w:val="24"/>
        </w:rPr>
        <w:t xml:space="preserve"> </w:t>
      </w:r>
    </w:p>
    <w:p w14:paraId="14830129" w14:textId="77777777" w:rsidR="00C94091" w:rsidRDefault="00C94091" w:rsidP="007E52C2">
      <w:pPr>
        <w:spacing w:line="240" w:lineRule="atLeast"/>
        <w:jc w:val="both"/>
        <w:rPr>
          <w:rFonts w:cs="Arial"/>
          <w:sz w:val="24"/>
        </w:rPr>
      </w:pPr>
      <w:r>
        <w:rPr>
          <w:rFonts w:cs="Arial"/>
          <w:sz w:val="24"/>
        </w:rPr>
        <w:tab/>
      </w:r>
      <w:r w:rsidRPr="00863268">
        <w:rPr>
          <w:rFonts w:cs="Arial"/>
          <w:sz w:val="24"/>
        </w:rPr>
        <w:t xml:space="preserve">Se non è errore cristologico, </w:t>
      </w:r>
      <w:r>
        <w:rPr>
          <w:rFonts w:cs="Arial"/>
          <w:sz w:val="24"/>
        </w:rPr>
        <w:t>«culto degli angeli» di 2,18</w:t>
      </w:r>
      <w:r w:rsidRPr="00863268">
        <w:rPr>
          <w:rFonts w:cs="Arial"/>
          <w:sz w:val="24"/>
        </w:rPr>
        <w:t xml:space="preserve"> </w:t>
      </w:r>
      <w:r>
        <w:rPr>
          <w:rFonts w:cs="Arial"/>
          <w:sz w:val="24"/>
        </w:rPr>
        <w:t xml:space="preserve">non deve essere letto </w:t>
      </w:r>
      <w:r w:rsidRPr="00863268">
        <w:rPr>
          <w:rFonts w:cs="Arial"/>
          <w:sz w:val="24"/>
        </w:rPr>
        <w:t xml:space="preserve">come genitivo oggettivo, come se gli angeli fossero delle divinità </w:t>
      </w:r>
      <w:r>
        <w:rPr>
          <w:rFonts w:cs="Arial"/>
          <w:sz w:val="24"/>
        </w:rPr>
        <w:t>da venerare. In questo caso Cristo sa</w:t>
      </w:r>
      <w:r w:rsidRPr="00863268">
        <w:rPr>
          <w:rFonts w:cs="Arial"/>
          <w:sz w:val="24"/>
        </w:rPr>
        <w:t>rebbe una divinità tra le molte</w:t>
      </w:r>
      <w:r>
        <w:rPr>
          <w:rFonts w:cs="Arial"/>
          <w:sz w:val="24"/>
        </w:rPr>
        <w:t>, cui tributare culto e onore. I</w:t>
      </w:r>
      <w:r w:rsidRPr="00863268">
        <w:rPr>
          <w:rFonts w:cs="Arial"/>
          <w:sz w:val="24"/>
        </w:rPr>
        <w:t>nterpretazione semplicemente inaccettabile.</w:t>
      </w:r>
      <w:r>
        <w:rPr>
          <w:rFonts w:cs="Arial"/>
          <w:sz w:val="24"/>
        </w:rPr>
        <w:t xml:space="preserve"> Leggendo «culto degli angeli» come genitivo soggettivo,</w:t>
      </w:r>
      <w:r w:rsidRPr="00863268">
        <w:rPr>
          <w:rFonts w:cs="Arial"/>
          <w:sz w:val="24"/>
        </w:rPr>
        <w:t xml:space="preserve"> </w:t>
      </w:r>
      <w:r>
        <w:rPr>
          <w:rFonts w:cs="Arial"/>
          <w:sz w:val="24"/>
        </w:rPr>
        <w:t>è sciolta in buona parte la difficoltà. L’espressione vuol dire che</w:t>
      </w:r>
      <w:r w:rsidRPr="00863268">
        <w:rPr>
          <w:rFonts w:cs="Arial"/>
          <w:sz w:val="24"/>
        </w:rPr>
        <w:t xml:space="preserve"> alcuni non vogliono onorare gli angeli, ma vogliono onorare come gli angeli stessi onorano Dio. Il loro errore è ecclesiale, non si attengono </w:t>
      </w:r>
      <w:r>
        <w:rPr>
          <w:rFonts w:cs="Arial"/>
          <w:sz w:val="24"/>
        </w:rPr>
        <w:t>alla dottrina ordinaria, preten</w:t>
      </w:r>
      <w:r w:rsidRPr="00863268">
        <w:rPr>
          <w:rFonts w:cs="Arial"/>
          <w:sz w:val="24"/>
        </w:rPr>
        <w:t>d</w:t>
      </w:r>
      <w:r>
        <w:rPr>
          <w:rFonts w:cs="Arial"/>
          <w:sz w:val="24"/>
        </w:rPr>
        <w:t>endo di entrare in cielo</w:t>
      </w:r>
      <w:r>
        <w:rPr>
          <w:rStyle w:val="Rimandonotaapidipagina"/>
          <w:rFonts w:cs="Arial"/>
        </w:rPr>
        <w:footnoteReference w:id="335"/>
      </w:r>
      <w:r>
        <w:rPr>
          <w:rFonts w:cs="Arial"/>
          <w:sz w:val="24"/>
        </w:rPr>
        <w:t xml:space="preserve"> con certe pra</w:t>
      </w:r>
      <w:r w:rsidRPr="00863268">
        <w:rPr>
          <w:rFonts w:cs="Arial"/>
          <w:sz w:val="24"/>
        </w:rPr>
        <w:t xml:space="preserve">tiche. </w:t>
      </w:r>
    </w:p>
    <w:p w14:paraId="00D02E1B" w14:textId="14FBA628" w:rsidR="00C94091" w:rsidRDefault="00C94091" w:rsidP="007E52C2">
      <w:pPr>
        <w:spacing w:line="240" w:lineRule="atLeast"/>
        <w:jc w:val="both"/>
        <w:rPr>
          <w:rFonts w:cs="Arial"/>
          <w:sz w:val="24"/>
        </w:rPr>
      </w:pPr>
      <w:r>
        <w:rPr>
          <w:rFonts w:cs="Arial"/>
          <w:sz w:val="24"/>
        </w:rPr>
        <w:tab/>
      </w:r>
      <w:r w:rsidRPr="00863268">
        <w:rPr>
          <w:rFonts w:cs="Arial"/>
          <w:sz w:val="24"/>
        </w:rPr>
        <w:t>La lettera critica quanti riducono la religione a u</w:t>
      </w:r>
      <w:r>
        <w:rPr>
          <w:rFonts w:cs="Arial"/>
          <w:sz w:val="24"/>
        </w:rPr>
        <w:t>n insieme di osservanze liturgi</w:t>
      </w:r>
      <w:r w:rsidR="003E3ADD">
        <w:rPr>
          <w:rFonts w:cs="Arial"/>
          <w:sz w:val="24"/>
        </w:rPr>
        <w:t>che o alimentari</w:t>
      </w:r>
      <w:r>
        <w:rPr>
          <w:rFonts w:cs="Arial"/>
          <w:sz w:val="24"/>
        </w:rPr>
        <w:t>,</w:t>
      </w:r>
      <w:r w:rsidR="003E3ADD">
        <w:rPr>
          <w:rStyle w:val="Rimandonotaapidipagina"/>
          <w:rFonts w:cs="Arial"/>
        </w:rPr>
        <w:footnoteReference w:id="336"/>
      </w:r>
      <w:r>
        <w:rPr>
          <w:rFonts w:cs="Arial"/>
          <w:sz w:val="24"/>
        </w:rPr>
        <w:t xml:space="preserve"> attribuiscono un plusvalore alla circoncisione, come </w:t>
      </w:r>
      <w:r>
        <w:rPr>
          <w:rFonts w:cs="Arial"/>
          <w:sz w:val="24"/>
        </w:rPr>
        <w:lastRenderedPageBreak/>
        <w:t xml:space="preserve">succedeva in </w:t>
      </w:r>
      <w:proofErr w:type="spellStart"/>
      <w:r>
        <w:rPr>
          <w:rFonts w:cs="Arial"/>
          <w:sz w:val="24"/>
        </w:rPr>
        <w:t>Galazia</w:t>
      </w:r>
      <w:proofErr w:type="spellEnd"/>
      <w:r>
        <w:rPr>
          <w:rFonts w:cs="Arial"/>
          <w:sz w:val="24"/>
        </w:rPr>
        <w:t>,</w:t>
      </w:r>
      <w:r>
        <w:rPr>
          <w:rStyle w:val="Rimandonotaapidipagina"/>
          <w:rFonts w:cs="Arial"/>
        </w:rPr>
        <w:footnoteReference w:id="337"/>
      </w:r>
      <w:r>
        <w:rPr>
          <w:rFonts w:cs="Arial"/>
          <w:sz w:val="24"/>
        </w:rPr>
        <w:t xml:space="preserve"> o a certi carismi, come succedeva a Corinto.</w:t>
      </w:r>
      <w:r>
        <w:rPr>
          <w:rStyle w:val="Rimandonotaapidipagina"/>
          <w:rFonts w:cs="Arial"/>
        </w:rPr>
        <w:footnoteReference w:id="338"/>
      </w:r>
      <w:r w:rsidRPr="00863268">
        <w:rPr>
          <w:rFonts w:cs="Arial"/>
          <w:sz w:val="24"/>
        </w:rPr>
        <w:t xml:space="preserve"> </w:t>
      </w:r>
      <w:r>
        <w:rPr>
          <w:rFonts w:cs="Arial"/>
          <w:sz w:val="24"/>
        </w:rPr>
        <w:t xml:space="preserve">Tante pratiche religiose sono valide e di valore, nella misura in cui sono collocate al giusto posto e nella debita intensità. </w:t>
      </w:r>
      <w:r w:rsidR="006C0DAF">
        <w:rPr>
          <w:rFonts w:cs="Arial"/>
          <w:sz w:val="24"/>
        </w:rPr>
        <w:t xml:space="preserve">Se invece </w:t>
      </w:r>
      <w:r>
        <w:rPr>
          <w:rFonts w:cs="Arial"/>
          <w:sz w:val="24"/>
        </w:rPr>
        <w:t xml:space="preserve">crescono </w:t>
      </w:r>
      <w:r w:rsidR="006C0DAF">
        <w:rPr>
          <w:rFonts w:cs="Arial"/>
          <w:sz w:val="24"/>
        </w:rPr>
        <w:t xml:space="preserve">in modo smisurato, </w:t>
      </w:r>
      <w:r>
        <w:rPr>
          <w:rFonts w:cs="Arial"/>
          <w:sz w:val="24"/>
        </w:rPr>
        <w:t xml:space="preserve">fanno dimenticare l’essenziale, favoriscono tendenze eretiche, promuovono un concetto elitario della religione, derubano i fratelli del senso di pienezza che solo Cristo può dare. Impostazione sbagliata, bocciata categoricamente da 2,19: «costui non si stringe al capo, dal quale tutto il corpo riceve sostentamento e coesione per mezzo di giunture e legamenti e cresce secondo il volere di Dio». </w:t>
      </w:r>
    </w:p>
    <w:p w14:paraId="4D857BBA" w14:textId="57B2C01D" w:rsidR="00C94091" w:rsidRPr="00863268" w:rsidRDefault="00C94091" w:rsidP="007E52C2">
      <w:pPr>
        <w:spacing w:line="240" w:lineRule="atLeast"/>
        <w:jc w:val="both"/>
        <w:rPr>
          <w:rFonts w:cs="Arial"/>
          <w:sz w:val="24"/>
        </w:rPr>
      </w:pPr>
      <w:r>
        <w:rPr>
          <w:rFonts w:cs="Arial"/>
          <w:sz w:val="24"/>
        </w:rPr>
        <w:tab/>
      </w:r>
      <w:r w:rsidRPr="00863268">
        <w:rPr>
          <w:rFonts w:cs="Arial"/>
          <w:sz w:val="24"/>
        </w:rPr>
        <w:t>L'errore quindi sta nel porre l'accento su pratiche e su es</w:t>
      </w:r>
      <w:r>
        <w:rPr>
          <w:rFonts w:cs="Arial"/>
          <w:sz w:val="24"/>
        </w:rPr>
        <w:t>perienze personali più che sul V</w:t>
      </w:r>
      <w:r w:rsidRPr="00863268">
        <w:rPr>
          <w:rFonts w:cs="Arial"/>
          <w:sz w:val="24"/>
        </w:rPr>
        <w:t>angelo apostolico</w:t>
      </w:r>
      <w:r>
        <w:rPr>
          <w:rFonts w:cs="Arial"/>
          <w:sz w:val="24"/>
        </w:rPr>
        <w:t>, sulla ricerca di vie ascetiche individuali più che sulla strada maestra indicata da Gesù, sullo sviluppo della propria sensibilità o immaginazione più che sull’attenzione alla volontà divina, come realizzata dal comportamento di Gesù morto e risorto</w:t>
      </w:r>
      <w:r w:rsidRPr="00863268">
        <w:rPr>
          <w:rFonts w:cs="Arial"/>
          <w:sz w:val="24"/>
        </w:rPr>
        <w:t xml:space="preserve">. </w:t>
      </w:r>
      <w:r w:rsidR="006C0DAF">
        <w:rPr>
          <w:rFonts w:cs="Arial"/>
          <w:sz w:val="24"/>
        </w:rPr>
        <w:t xml:space="preserve">È la spasmodica ricerca </w:t>
      </w:r>
      <w:r w:rsidR="00EA3611">
        <w:rPr>
          <w:rFonts w:cs="Arial"/>
          <w:sz w:val="24"/>
        </w:rPr>
        <w:t>del sensazionale, dell’originale a</w:t>
      </w:r>
      <w:r w:rsidR="002F37F2">
        <w:rPr>
          <w:rFonts w:cs="Arial"/>
          <w:sz w:val="24"/>
        </w:rPr>
        <w:t>d ogni costo, dell’esotico solo</w:t>
      </w:r>
      <w:r w:rsidR="00EA3611">
        <w:rPr>
          <w:rFonts w:cs="Arial"/>
          <w:sz w:val="24"/>
        </w:rPr>
        <w:t xml:space="preserve"> perché esotico.</w:t>
      </w:r>
      <w:r w:rsidR="00EA3611">
        <w:rPr>
          <w:rStyle w:val="Rimandonotaapidipagina"/>
          <w:rFonts w:cs="Arial"/>
        </w:rPr>
        <w:footnoteReference w:id="339"/>
      </w:r>
    </w:p>
    <w:p w14:paraId="14E87813" w14:textId="77777777" w:rsidR="00C94091" w:rsidRDefault="00C94091" w:rsidP="007E52C2">
      <w:pPr>
        <w:spacing w:line="240" w:lineRule="atLeast"/>
        <w:jc w:val="both"/>
        <w:rPr>
          <w:rFonts w:cs="Arial"/>
          <w:sz w:val="24"/>
        </w:rPr>
      </w:pPr>
      <w:r>
        <w:rPr>
          <w:rFonts w:cs="Arial"/>
          <w:sz w:val="24"/>
        </w:rPr>
        <w:tab/>
        <w:t>Paolo vuole costruire una comunità che sia legata al suo Signore come Capo dal quale attinge il valore dell’esistenza e la gioia del perdono. Perciò attacca e denuncia tentativi velleitari e pseudomistici e sollecita verso una spiritualità pura, alta, fattiva e comunitaria, insomma, verso una spiritualità che sia cristologica ed ecclesiale.</w:t>
      </w:r>
    </w:p>
    <w:p w14:paraId="35532641" w14:textId="77777777" w:rsidR="00C94091" w:rsidRPr="00863268" w:rsidRDefault="00C94091" w:rsidP="007E52C2">
      <w:pPr>
        <w:spacing w:line="240" w:lineRule="atLeast"/>
        <w:jc w:val="both"/>
        <w:rPr>
          <w:rFonts w:cs="Arial"/>
          <w:sz w:val="24"/>
        </w:rPr>
      </w:pPr>
    </w:p>
    <w:p w14:paraId="51EF4BAD" w14:textId="77777777" w:rsidR="00C94091" w:rsidRDefault="00C94091" w:rsidP="007E52C2"/>
    <w:p w14:paraId="47512473" w14:textId="77777777" w:rsidR="00C94091" w:rsidRPr="00863268" w:rsidRDefault="00C94091" w:rsidP="007E52C2">
      <w:pPr>
        <w:spacing w:line="240" w:lineRule="atLeast"/>
        <w:jc w:val="both"/>
        <w:rPr>
          <w:rFonts w:cs="Arial"/>
          <w:sz w:val="24"/>
        </w:rPr>
      </w:pPr>
      <w:r>
        <w:br w:type="column"/>
      </w:r>
      <w:r w:rsidRPr="00863268">
        <w:rPr>
          <w:rFonts w:cs="Arial"/>
          <w:sz w:val="24"/>
        </w:rPr>
        <w:lastRenderedPageBreak/>
        <w:t>EXCURSUS 2</w:t>
      </w:r>
    </w:p>
    <w:p w14:paraId="0EF023B3" w14:textId="77777777" w:rsidR="00C94091" w:rsidRPr="00863268" w:rsidRDefault="00C94091" w:rsidP="007E52C2">
      <w:pPr>
        <w:spacing w:line="240" w:lineRule="atLeast"/>
        <w:jc w:val="both"/>
        <w:rPr>
          <w:rFonts w:cs="Arial"/>
          <w:sz w:val="24"/>
        </w:rPr>
      </w:pPr>
    </w:p>
    <w:p w14:paraId="2D964E4A" w14:textId="77777777" w:rsidR="00C94091" w:rsidRPr="00863268" w:rsidRDefault="00C94091" w:rsidP="007E52C2">
      <w:pPr>
        <w:spacing w:line="240" w:lineRule="atLeast"/>
        <w:jc w:val="both"/>
        <w:rPr>
          <w:rFonts w:cs="Arial"/>
          <w:sz w:val="24"/>
        </w:rPr>
      </w:pPr>
    </w:p>
    <w:p w14:paraId="7A463290" w14:textId="77777777" w:rsidR="00C94091" w:rsidRPr="00863268" w:rsidRDefault="00C94091" w:rsidP="007E52C2">
      <w:pPr>
        <w:spacing w:line="240" w:lineRule="atLeast"/>
        <w:jc w:val="center"/>
        <w:rPr>
          <w:rFonts w:cs="Arial"/>
          <w:b/>
          <w:sz w:val="32"/>
        </w:rPr>
      </w:pPr>
      <w:r w:rsidRPr="00863268">
        <w:rPr>
          <w:rFonts w:cs="Arial"/>
          <w:b/>
          <w:sz w:val="32"/>
        </w:rPr>
        <w:t>IL MISTERO DI CRISTO E LA SUA CONOSCENZA</w:t>
      </w:r>
    </w:p>
    <w:p w14:paraId="720EBBAA" w14:textId="77777777" w:rsidR="00C94091" w:rsidRPr="00863268" w:rsidRDefault="00C94091" w:rsidP="007E52C2">
      <w:pPr>
        <w:spacing w:line="240" w:lineRule="atLeast"/>
        <w:jc w:val="both"/>
        <w:rPr>
          <w:rFonts w:cs="Arial"/>
          <w:sz w:val="24"/>
        </w:rPr>
      </w:pPr>
    </w:p>
    <w:p w14:paraId="3A42649D" w14:textId="77777777" w:rsidR="00C94091" w:rsidRPr="00863268" w:rsidRDefault="00C94091" w:rsidP="007E52C2">
      <w:pPr>
        <w:spacing w:line="240" w:lineRule="atLeast"/>
        <w:jc w:val="both"/>
        <w:rPr>
          <w:rFonts w:cs="Arial"/>
          <w:sz w:val="24"/>
        </w:rPr>
      </w:pPr>
    </w:p>
    <w:p w14:paraId="201ABE9E" w14:textId="77777777" w:rsidR="00C94091" w:rsidRPr="00863268" w:rsidRDefault="00C94091" w:rsidP="007E52C2">
      <w:pPr>
        <w:spacing w:line="240" w:lineRule="atLeast"/>
        <w:jc w:val="both"/>
        <w:rPr>
          <w:rFonts w:cs="Arial"/>
          <w:sz w:val="24"/>
        </w:rPr>
      </w:pPr>
      <w:r w:rsidRPr="00863268">
        <w:rPr>
          <w:rFonts w:cs="Arial"/>
          <w:sz w:val="24"/>
        </w:rPr>
        <w:t xml:space="preserve">Le lettere agli Efesini e ai Colossesi sono attraversate dalla </w:t>
      </w:r>
      <w:r>
        <w:rPr>
          <w:rFonts w:cs="Arial"/>
          <w:sz w:val="24"/>
        </w:rPr>
        <w:t xml:space="preserve">duplice </w:t>
      </w:r>
      <w:r w:rsidRPr="00863268">
        <w:rPr>
          <w:rFonts w:cs="Arial"/>
          <w:sz w:val="24"/>
        </w:rPr>
        <w:t>tematica del mistero e d</w:t>
      </w:r>
      <w:r>
        <w:rPr>
          <w:rFonts w:cs="Arial"/>
          <w:sz w:val="24"/>
        </w:rPr>
        <w:t xml:space="preserve">ella </w:t>
      </w:r>
      <w:r w:rsidRPr="00863268">
        <w:rPr>
          <w:rFonts w:cs="Arial"/>
          <w:sz w:val="24"/>
        </w:rPr>
        <w:t>conoscenza.</w:t>
      </w:r>
      <w:r w:rsidRPr="00863268">
        <w:rPr>
          <w:rStyle w:val="Rimandonotaapidipagina"/>
          <w:rFonts w:cs="Arial"/>
        </w:rPr>
        <w:footnoteReference w:id="340"/>
      </w:r>
      <w:r w:rsidRPr="00863268">
        <w:rPr>
          <w:rFonts w:cs="Arial"/>
          <w:sz w:val="24"/>
        </w:rPr>
        <w:t xml:space="preserve">  Un supplemento di attenzione aiuterà a comprendere meglio il messaggio d</w:t>
      </w:r>
      <w:r>
        <w:rPr>
          <w:rFonts w:cs="Arial"/>
          <w:sz w:val="24"/>
        </w:rPr>
        <w:t>i Paolo</w:t>
      </w:r>
      <w:r w:rsidRPr="00863268">
        <w:rPr>
          <w:rFonts w:cs="Arial"/>
          <w:sz w:val="24"/>
        </w:rPr>
        <w:t>. Partiamo da due lemmi presi singolarmente per passare poi a considerarli nel loro rapporto.</w:t>
      </w:r>
      <w:r w:rsidRPr="00863268">
        <w:rPr>
          <w:rStyle w:val="Rimandonotaapidipagina"/>
          <w:rFonts w:cs="Arial"/>
        </w:rPr>
        <w:footnoteReference w:id="341"/>
      </w:r>
    </w:p>
    <w:p w14:paraId="3D0F763C" w14:textId="77777777" w:rsidR="00C94091" w:rsidRPr="00863268" w:rsidRDefault="00C94091" w:rsidP="007E52C2">
      <w:pPr>
        <w:spacing w:line="240" w:lineRule="atLeast"/>
        <w:jc w:val="both"/>
        <w:rPr>
          <w:rFonts w:cs="Arial"/>
          <w:sz w:val="24"/>
        </w:rPr>
      </w:pPr>
    </w:p>
    <w:p w14:paraId="1537B68A" w14:textId="40135195" w:rsidR="00C94091" w:rsidRPr="00E604BA" w:rsidRDefault="00C94091" w:rsidP="007E52C2">
      <w:pPr>
        <w:spacing w:line="240" w:lineRule="atLeast"/>
        <w:jc w:val="both"/>
        <w:rPr>
          <w:rFonts w:cs="Arial"/>
          <w:b/>
          <w:sz w:val="24"/>
        </w:rPr>
      </w:pPr>
      <w:r w:rsidRPr="00863268">
        <w:rPr>
          <w:rFonts w:cs="Arial"/>
          <w:b/>
          <w:sz w:val="24"/>
        </w:rPr>
        <w:t>M</w:t>
      </w:r>
      <w:r w:rsidR="00F113D1">
        <w:rPr>
          <w:rFonts w:cs="Arial"/>
          <w:b/>
          <w:sz w:val="24"/>
        </w:rPr>
        <w:t>istero</w:t>
      </w:r>
    </w:p>
    <w:p w14:paraId="15627E56" w14:textId="77777777" w:rsidR="00C94091" w:rsidRPr="00863268" w:rsidRDefault="00C94091" w:rsidP="007E52C2">
      <w:pPr>
        <w:spacing w:line="240" w:lineRule="atLeast"/>
        <w:jc w:val="both"/>
        <w:rPr>
          <w:rFonts w:cs="Arial"/>
          <w:sz w:val="24"/>
        </w:rPr>
      </w:pPr>
      <w:r w:rsidRPr="00863268">
        <w:rPr>
          <w:rFonts w:cs="Arial"/>
          <w:sz w:val="24"/>
        </w:rPr>
        <w:t xml:space="preserve">La parola </w:t>
      </w:r>
      <w:r>
        <w:rPr>
          <w:rFonts w:cs="Arial"/>
          <w:sz w:val="24"/>
        </w:rPr>
        <w:t>“</w:t>
      </w:r>
      <w:r w:rsidRPr="00863268">
        <w:rPr>
          <w:rFonts w:cs="Arial"/>
          <w:sz w:val="24"/>
        </w:rPr>
        <w:t>mistero</w:t>
      </w:r>
      <w:r>
        <w:rPr>
          <w:rFonts w:cs="Arial"/>
          <w:sz w:val="24"/>
        </w:rPr>
        <w:t>”</w:t>
      </w:r>
      <w:r w:rsidRPr="00863268">
        <w:rPr>
          <w:rFonts w:cs="Arial"/>
          <w:sz w:val="24"/>
        </w:rPr>
        <w:t xml:space="preserve"> </w:t>
      </w:r>
      <w:r>
        <w:rPr>
          <w:rFonts w:cs="Arial"/>
          <w:sz w:val="24"/>
        </w:rPr>
        <w:t>è</w:t>
      </w:r>
      <w:r w:rsidRPr="00863268">
        <w:rPr>
          <w:rFonts w:cs="Arial"/>
          <w:sz w:val="24"/>
        </w:rPr>
        <w:t xml:space="preserve"> usata </w:t>
      </w:r>
      <w:r>
        <w:rPr>
          <w:rFonts w:cs="Arial"/>
          <w:sz w:val="24"/>
        </w:rPr>
        <w:t xml:space="preserve">spesso </w:t>
      </w:r>
      <w:r w:rsidRPr="00863268">
        <w:rPr>
          <w:rFonts w:cs="Arial"/>
          <w:sz w:val="24"/>
        </w:rPr>
        <w:t>nel linguaggio comune p</w:t>
      </w:r>
      <w:r>
        <w:rPr>
          <w:rFonts w:cs="Arial"/>
          <w:sz w:val="24"/>
        </w:rPr>
        <w:t>er indicare un concetto in</w:t>
      </w:r>
      <w:r w:rsidRPr="00863268">
        <w:rPr>
          <w:rFonts w:cs="Arial"/>
          <w:sz w:val="24"/>
        </w:rPr>
        <w:t xml:space="preserve">comprensibile, un fatto inspiegabile, </w:t>
      </w:r>
      <w:r>
        <w:rPr>
          <w:rFonts w:cs="Arial"/>
          <w:sz w:val="24"/>
        </w:rPr>
        <w:t xml:space="preserve">comunque, </w:t>
      </w:r>
      <w:r w:rsidRPr="00863268">
        <w:rPr>
          <w:rFonts w:cs="Arial"/>
          <w:sz w:val="24"/>
        </w:rPr>
        <w:t xml:space="preserve">qualcosa </w:t>
      </w:r>
      <w:r>
        <w:rPr>
          <w:rFonts w:cs="Arial"/>
          <w:sz w:val="24"/>
        </w:rPr>
        <w:t xml:space="preserve">difficile da </w:t>
      </w:r>
      <w:r w:rsidRPr="00863268">
        <w:rPr>
          <w:rFonts w:cs="Arial"/>
          <w:sz w:val="24"/>
        </w:rPr>
        <w:t>comprende</w:t>
      </w:r>
      <w:r>
        <w:rPr>
          <w:rFonts w:cs="Arial"/>
          <w:sz w:val="24"/>
        </w:rPr>
        <w:t>re</w:t>
      </w:r>
      <w:r w:rsidRPr="00863268">
        <w:rPr>
          <w:rFonts w:cs="Arial"/>
          <w:sz w:val="24"/>
        </w:rPr>
        <w:t>. Un altro uso frequente è reperibile nel</w:t>
      </w:r>
      <w:r>
        <w:rPr>
          <w:rFonts w:cs="Arial"/>
          <w:sz w:val="24"/>
        </w:rPr>
        <w:t xml:space="preserve">l’ambito </w:t>
      </w:r>
      <w:r w:rsidRPr="00863268">
        <w:rPr>
          <w:rFonts w:cs="Arial"/>
          <w:sz w:val="24"/>
        </w:rPr>
        <w:t xml:space="preserve">liturgico e teologico  dove </w:t>
      </w:r>
      <w:r>
        <w:rPr>
          <w:rFonts w:cs="Arial"/>
          <w:sz w:val="24"/>
        </w:rPr>
        <w:t>ricorrono termini come “misteri divini”, “sacri misteri”</w:t>
      </w:r>
      <w:r w:rsidRPr="00863268">
        <w:rPr>
          <w:rFonts w:cs="Arial"/>
          <w:sz w:val="24"/>
        </w:rPr>
        <w:t>, oppure, al si</w:t>
      </w:r>
      <w:r>
        <w:rPr>
          <w:rFonts w:cs="Arial"/>
          <w:sz w:val="24"/>
        </w:rPr>
        <w:t>ngolare, “il mistero pasquale”, “il mistero trinitario”, “il mistero di Cristo”</w:t>
      </w:r>
      <w:r w:rsidRPr="00863268">
        <w:rPr>
          <w:rFonts w:cs="Arial"/>
          <w:sz w:val="24"/>
        </w:rPr>
        <w:t>.</w:t>
      </w:r>
    </w:p>
    <w:p w14:paraId="7E95778A" w14:textId="77777777" w:rsidR="00C94091" w:rsidRPr="00863268" w:rsidRDefault="00C94091" w:rsidP="007E52C2">
      <w:pPr>
        <w:spacing w:line="240" w:lineRule="atLeast"/>
        <w:jc w:val="both"/>
        <w:rPr>
          <w:rFonts w:cs="Arial"/>
          <w:sz w:val="24"/>
        </w:rPr>
      </w:pPr>
      <w:r w:rsidRPr="00863268">
        <w:rPr>
          <w:rFonts w:cs="Arial"/>
          <w:sz w:val="24"/>
        </w:rPr>
        <w:tab/>
        <w:t xml:space="preserve">Effettivamente il termine greco </w:t>
      </w:r>
      <w:proofErr w:type="spellStart"/>
      <w:r w:rsidRPr="00CD25BF">
        <w:rPr>
          <w:rFonts w:cs="Arial"/>
          <w:i/>
          <w:sz w:val="24"/>
        </w:rPr>
        <w:t>mysterion</w:t>
      </w:r>
      <w:proofErr w:type="spellEnd"/>
      <w:r w:rsidRPr="00863268">
        <w:rPr>
          <w:rFonts w:cs="Arial"/>
          <w:sz w:val="24"/>
        </w:rPr>
        <w:t xml:space="preserve">, da cui deriva quello italiano, era collegato con il culto, difforme però da quello ufficiale perché era praticato in segreto. Chi partecipava a uno dei misteri esistenti (Iside, Eleusi, Mitra...) pensava di garantirsi una salvezza che non era </w:t>
      </w:r>
      <w:r>
        <w:rPr>
          <w:rFonts w:cs="Arial"/>
          <w:sz w:val="24"/>
        </w:rPr>
        <w:t xml:space="preserve">possibile </w:t>
      </w:r>
      <w:r w:rsidRPr="00863268">
        <w:rPr>
          <w:rFonts w:cs="Arial"/>
          <w:sz w:val="24"/>
        </w:rPr>
        <w:t xml:space="preserve">trovare nella religione ufficiale. Entravano a far parte della nuova religione solo gli iniziati, </w:t>
      </w:r>
      <w:r>
        <w:rPr>
          <w:rFonts w:cs="Arial"/>
          <w:sz w:val="24"/>
        </w:rPr>
        <w:t>custodi gelosi</w:t>
      </w:r>
      <w:r w:rsidRPr="00863268">
        <w:rPr>
          <w:rFonts w:cs="Arial"/>
          <w:sz w:val="24"/>
        </w:rPr>
        <w:t xml:space="preserve"> </w:t>
      </w:r>
      <w:r>
        <w:rPr>
          <w:rFonts w:cs="Arial"/>
          <w:sz w:val="24"/>
        </w:rPr>
        <w:t>del</w:t>
      </w:r>
      <w:r w:rsidRPr="00863268">
        <w:rPr>
          <w:rFonts w:cs="Arial"/>
          <w:sz w:val="24"/>
        </w:rPr>
        <w:t>la loro distinzione dagli altri. Il mistero era una forma cultuale che permetteva di far rivivere all'iniziato le gesta di un eroe che diventavano in lui, attraverso riti simbolici, azioni salvifiche. Si trattava di una vera e propria religione con i suoi riti, form</w:t>
      </w:r>
      <w:r>
        <w:rPr>
          <w:rFonts w:cs="Arial"/>
          <w:sz w:val="24"/>
        </w:rPr>
        <w:t>ule, og</w:t>
      </w:r>
      <w:r w:rsidRPr="00863268">
        <w:rPr>
          <w:rFonts w:cs="Arial"/>
          <w:sz w:val="24"/>
        </w:rPr>
        <w:t>getti.</w:t>
      </w:r>
    </w:p>
    <w:p w14:paraId="4717E238" w14:textId="77777777" w:rsidR="00C94091" w:rsidRPr="00863268" w:rsidRDefault="00C94091" w:rsidP="007E52C2">
      <w:pPr>
        <w:spacing w:line="240" w:lineRule="atLeast"/>
        <w:jc w:val="both"/>
        <w:rPr>
          <w:rFonts w:cs="Arial"/>
          <w:sz w:val="24"/>
        </w:rPr>
      </w:pPr>
      <w:r w:rsidRPr="00863268">
        <w:rPr>
          <w:rFonts w:cs="Arial"/>
          <w:sz w:val="24"/>
        </w:rPr>
        <w:tab/>
        <w:t xml:space="preserve">La sua segretezza e il senso di arcano che la avvolgeva hanno favorito il sorgere di una terminologia misterica che sarà utilizzata in parte sia dalla filosofia </w:t>
      </w:r>
      <w:r>
        <w:rPr>
          <w:rFonts w:cs="Arial"/>
          <w:sz w:val="24"/>
        </w:rPr>
        <w:t>sia dalla teologia. Il termine “mistero”</w:t>
      </w:r>
      <w:r w:rsidRPr="00863268">
        <w:rPr>
          <w:rFonts w:cs="Arial"/>
          <w:sz w:val="24"/>
        </w:rPr>
        <w:t xml:space="preserve"> aggiunge al suo iniziale significato cultuale anche quello teologico.</w:t>
      </w:r>
    </w:p>
    <w:p w14:paraId="7A4E4632" w14:textId="77777777" w:rsidR="00C94091" w:rsidRDefault="00C94091" w:rsidP="007E52C2">
      <w:pPr>
        <w:spacing w:line="240" w:lineRule="atLeast"/>
        <w:jc w:val="both"/>
        <w:rPr>
          <w:rFonts w:cs="Arial"/>
          <w:sz w:val="24"/>
        </w:rPr>
      </w:pPr>
      <w:r w:rsidRPr="00863268">
        <w:rPr>
          <w:rFonts w:cs="Arial"/>
          <w:sz w:val="24"/>
        </w:rPr>
        <w:tab/>
        <w:t>Nel NT il termine è presente 28 volte, per lo più al singolare</w:t>
      </w:r>
      <w:r>
        <w:rPr>
          <w:rFonts w:cs="Arial"/>
          <w:sz w:val="24"/>
        </w:rPr>
        <w:t xml:space="preserve">, di cui 21 volte nella letteratura paolina, con una concentrazione di 10 ricorrenze </w:t>
      </w:r>
      <w:r w:rsidRPr="00863268">
        <w:rPr>
          <w:rFonts w:cs="Arial"/>
          <w:sz w:val="24"/>
        </w:rPr>
        <w:t xml:space="preserve"> nelle lettere ai Colossesi e agli Efesini. </w:t>
      </w:r>
      <w:r>
        <w:rPr>
          <w:rFonts w:cs="Arial"/>
          <w:sz w:val="24"/>
        </w:rPr>
        <w:t>Può perciò essere definito un termine caratteristico del vocabolario paolino.</w:t>
      </w:r>
      <w:r w:rsidRPr="00863268">
        <w:rPr>
          <w:rFonts w:cs="Arial"/>
          <w:sz w:val="24"/>
        </w:rPr>
        <w:t xml:space="preserve"> </w:t>
      </w:r>
    </w:p>
    <w:p w14:paraId="27E7F3C9" w14:textId="77777777" w:rsidR="00C94091" w:rsidRDefault="00C94091" w:rsidP="007E52C2">
      <w:pPr>
        <w:spacing w:line="240" w:lineRule="atLeast"/>
        <w:jc w:val="both"/>
        <w:rPr>
          <w:rFonts w:cs="Arial"/>
          <w:sz w:val="24"/>
        </w:rPr>
      </w:pPr>
      <w:r>
        <w:rPr>
          <w:rFonts w:cs="Arial"/>
          <w:sz w:val="24"/>
        </w:rPr>
        <w:tab/>
        <w:t>Il “mistero”</w:t>
      </w:r>
      <w:r w:rsidRPr="00863268">
        <w:rPr>
          <w:rFonts w:cs="Arial"/>
          <w:sz w:val="24"/>
        </w:rPr>
        <w:t xml:space="preserve"> paolino prende dal greco solo il nome, perché il suo sfondo naturale è da ricerc</w:t>
      </w:r>
      <w:r>
        <w:rPr>
          <w:rFonts w:cs="Arial"/>
          <w:sz w:val="24"/>
        </w:rPr>
        <w:t>are in alcuni libri biblici</w:t>
      </w:r>
      <w:r>
        <w:rPr>
          <w:rStyle w:val="Rimandonotaapidipagina"/>
          <w:rFonts w:cs="Arial"/>
        </w:rPr>
        <w:footnoteReference w:id="342"/>
      </w:r>
      <w:r>
        <w:rPr>
          <w:rFonts w:cs="Arial"/>
          <w:sz w:val="24"/>
        </w:rPr>
        <w:t xml:space="preserve"> </w:t>
      </w:r>
      <w:r w:rsidRPr="00863268">
        <w:rPr>
          <w:rFonts w:cs="Arial"/>
          <w:sz w:val="24"/>
        </w:rPr>
        <w:t>e soprattutto nella letteratura apocalittic</w:t>
      </w:r>
      <w:r>
        <w:rPr>
          <w:rFonts w:cs="Arial"/>
          <w:sz w:val="24"/>
        </w:rPr>
        <w:t>a apocrifa e in quella di Qumran,</w:t>
      </w:r>
      <w:r w:rsidRPr="00863268">
        <w:rPr>
          <w:rStyle w:val="Rimandonotaapidipagina"/>
          <w:rFonts w:cs="Arial"/>
        </w:rPr>
        <w:footnoteReference w:id="343"/>
      </w:r>
      <w:r w:rsidRPr="00863268">
        <w:rPr>
          <w:rFonts w:cs="Arial"/>
          <w:sz w:val="24"/>
        </w:rPr>
        <w:t xml:space="preserve"> </w:t>
      </w:r>
      <w:r>
        <w:rPr>
          <w:rFonts w:cs="Arial"/>
          <w:sz w:val="24"/>
        </w:rPr>
        <w:t>come documentato da queste citazioni: «</w:t>
      </w:r>
      <w:r w:rsidRPr="00863268">
        <w:rPr>
          <w:rFonts w:cs="Arial"/>
          <w:sz w:val="24"/>
        </w:rPr>
        <w:t>Egli mi ha fatto conoscere il mistero dei temp</w:t>
      </w:r>
      <w:r>
        <w:rPr>
          <w:rFonts w:cs="Arial"/>
          <w:sz w:val="24"/>
        </w:rPr>
        <w:t>i» (</w:t>
      </w:r>
      <w:r>
        <w:rPr>
          <w:rFonts w:cs="Arial"/>
          <w:i/>
          <w:sz w:val="24"/>
        </w:rPr>
        <w:t>A</w:t>
      </w:r>
      <w:r w:rsidRPr="00CD25BF">
        <w:rPr>
          <w:rFonts w:cs="Arial"/>
          <w:i/>
          <w:sz w:val="24"/>
        </w:rPr>
        <w:t xml:space="preserve">pocalisse di </w:t>
      </w:r>
      <w:proofErr w:type="spellStart"/>
      <w:r w:rsidRPr="00CD25BF">
        <w:rPr>
          <w:rFonts w:cs="Arial"/>
          <w:i/>
          <w:sz w:val="24"/>
        </w:rPr>
        <w:t>Baruc</w:t>
      </w:r>
      <w:proofErr w:type="spellEnd"/>
      <w:r w:rsidRPr="00863268">
        <w:rPr>
          <w:rFonts w:cs="Arial"/>
          <w:sz w:val="24"/>
        </w:rPr>
        <w:t xml:space="preserve"> 81,4</w:t>
      </w:r>
      <w:r>
        <w:rPr>
          <w:rFonts w:cs="Arial"/>
          <w:sz w:val="24"/>
        </w:rPr>
        <w:t>); «</w:t>
      </w:r>
      <w:r w:rsidRPr="00863268">
        <w:rPr>
          <w:rFonts w:cs="Arial"/>
          <w:sz w:val="24"/>
        </w:rPr>
        <w:t>Tutto ciò c</w:t>
      </w:r>
      <w:r>
        <w:rPr>
          <w:rFonts w:cs="Arial"/>
          <w:sz w:val="24"/>
        </w:rPr>
        <w:t>he sarà, fu nel tuo beneplacito»</w:t>
      </w:r>
      <w:r w:rsidRPr="00863268">
        <w:rPr>
          <w:rFonts w:cs="Arial"/>
          <w:sz w:val="24"/>
        </w:rPr>
        <w:t xml:space="preserve"> (1QS XI,18). </w:t>
      </w:r>
      <w:r>
        <w:rPr>
          <w:rFonts w:cs="Arial"/>
          <w:sz w:val="24"/>
        </w:rPr>
        <w:t>Possiamo ritenere questa idea una conquista dell’esegesi recente che ha accantonato un mondo, quello pagano o gnostico, per aprirsi a quello più naturale e adatto.</w:t>
      </w:r>
      <w:r>
        <w:rPr>
          <w:rStyle w:val="Rimandonotaapidipagina"/>
          <w:rFonts w:cs="Arial"/>
        </w:rPr>
        <w:footnoteReference w:id="344"/>
      </w:r>
    </w:p>
    <w:p w14:paraId="0880372C" w14:textId="77777777" w:rsidR="00C94091" w:rsidRPr="00863268" w:rsidRDefault="00C94091" w:rsidP="007E52C2">
      <w:pPr>
        <w:spacing w:line="240" w:lineRule="atLeast"/>
        <w:jc w:val="both"/>
        <w:rPr>
          <w:rFonts w:cs="Arial"/>
          <w:sz w:val="24"/>
        </w:rPr>
      </w:pPr>
      <w:r>
        <w:rPr>
          <w:rFonts w:cs="Arial"/>
          <w:sz w:val="24"/>
        </w:rPr>
        <w:lastRenderedPageBreak/>
        <w:tab/>
        <w:t xml:space="preserve">Il mondo giudaico fa da sfondo e </w:t>
      </w:r>
      <w:r w:rsidRPr="00863268">
        <w:rPr>
          <w:rFonts w:cs="Arial"/>
          <w:sz w:val="24"/>
        </w:rPr>
        <w:t>prepara l'idea di un piano di salvezza che solo Dio conosce e che rivelerà con il Messia alla fine dei tempi.</w:t>
      </w:r>
    </w:p>
    <w:p w14:paraId="39D13B99" w14:textId="77777777" w:rsidR="00C94091" w:rsidRPr="00863268" w:rsidRDefault="00C94091" w:rsidP="007E52C2">
      <w:pPr>
        <w:spacing w:line="240" w:lineRule="atLeast"/>
        <w:jc w:val="both"/>
        <w:rPr>
          <w:rFonts w:cs="Arial"/>
          <w:sz w:val="24"/>
        </w:rPr>
      </w:pPr>
    </w:p>
    <w:p w14:paraId="2AE8214B" w14:textId="77777777" w:rsidR="00C94091" w:rsidRPr="00863268" w:rsidRDefault="00C94091" w:rsidP="007E52C2">
      <w:pPr>
        <w:spacing w:line="240" w:lineRule="atLeast"/>
        <w:jc w:val="both"/>
        <w:rPr>
          <w:rFonts w:cs="Arial"/>
          <w:sz w:val="24"/>
        </w:rPr>
      </w:pPr>
    </w:p>
    <w:p w14:paraId="26520361" w14:textId="0FB7872E" w:rsidR="00C94091" w:rsidRPr="00E604BA" w:rsidRDefault="00C94091" w:rsidP="007E52C2">
      <w:pPr>
        <w:spacing w:line="240" w:lineRule="atLeast"/>
        <w:jc w:val="both"/>
        <w:rPr>
          <w:rFonts w:cs="Arial"/>
          <w:b/>
          <w:sz w:val="24"/>
        </w:rPr>
      </w:pPr>
      <w:r w:rsidRPr="00863268">
        <w:rPr>
          <w:rFonts w:cs="Arial"/>
          <w:b/>
          <w:sz w:val="24"/>
        </w:rPr>
        <w:t>C</w:t>
      </w:r>
      <w:r w:rsidR="00F113D1">
        <w:rPr>
          <w:rFonts w:cs="Arial"/>
          <w:b/>
          <w:sz w:val="24"/>
        </w:rPr>
        <w:t>onoscenza</w:t>
      </w:r>
    </w:p>
    <w:p w14:paraId="33585E81" w14:textId="77777777" w:rsidR="00C94091" w:rsidRPr="00863268" w:rsidRDefault="00C94091" w:rsidP="007E52C2">
      <w:pPr>
        <w:spacing w:line="240" w:lineRule="atLeast"/>
        <w:jc w:val="both"/>
        <w:rPr>
          <w:rFonts w:cs="Arial"/>
          <w:sz w:val="24"/>
        </w:rPr>
      </w:pPr>
      <w:r>
        <w:rPr>
          <w:rFonts w:cs="Arial"/>
          <w:sz w:val="24"/>
        </w:rPr>
        <w:t>Nel mondo greco “conoscere”</w:t>
      </w:r>
      <w:r w:rsidRPr="00863268">
        <w:rPr>
          <w:rFonts w:cs="Arial"/>
          <w:sz w:val="24"/>
        </w:rPr>
        <w:t xml:space="preserve"> è affermare l'essere in sé</w:t>
      </w:r>
      <w:r>
        <w:rPr>
          <w:rFonts w:cs="Arial"/>
          <w:sz w:val="24"/>
        </w:rPr>
        <w:t>,</w:t>
      </w:r>
      <w:r w:rsidRPr="00863268">
        <w:rPr>
          <w:rFonts w:cs="Arial"/>
          <w:sz w:val="24"/>
        </w:rPr>
        <w:t xml:space="preserve"> nella</w:t>
      </w:r>
      <w:r>
        <w:rPr>
          <w:rFonts w:cs="Arial"/>
          <w:sz w:val="24"/>
        </w:rPr>
        <w:t xml:space="preserve"> sua staticità; di conseguenza, la cono</w:t>
      </w:r>
      <w:r w:rsidRPr="00863268">
        <w:rPr>
          <w:rFonts w:cs="Arial"/>
          <w:sz w:val="24"/>
        </w:rPr>
        <w:t>scenza è essenzialmente intellettuale e tanto più perfetta quanto più adeguata all'oggetto da contemplare. La nostra mentalità occidentale condivide questo pensiero</w:t>
      </w:r>
      <w:r>
        <w:rPr>
          <w:rFonts w:cs="Arial"/>
          <w:sz w:val="24"/>
        </w:rPr>
        <w:t>, ma</w:t>
      </w:r>
      <w:r w:rsidRPr="00863268">
        <w:rPr>
          <w:rFonts w:cs="Arial"/>
          <w:sz w:val="24"/>
        </w:rPr>
        <w:t xml:space="preserve"> trova difficile comprendere il linguaggio biblico che considera diversamente il conoscere.</w:t>
      </w:r>
    </w:p>
    <w:p w14:paraId="602E5287" w14:textId="77777777" w:rsidR="00C94091" w:rsidRPr="00863268" w:rsidRDefault="00C94091" w:rsidP="007E52C2">
      <w:pPr>
        <w:spacing w:line="240" w:lineRule="atLeast"/>
        <w:jc w:val="both"/>
        <w:rPr>
          <w:rFonts w:cs="Arial"/>
          <w:sz w:val="24"/>
        </w:rPr>
      </w:pPr>
      <w:r w:rsidRPr="00863268">
        <w:rPr>
          <w:rFonts w:cs="Arial"/>
          <w:sz w:val="24"/>
        </w:rPr>
        <w:tab/>
        <w:t>Nel mondo ebraico la conoscenza è pratica esperienziale e non speculativa, come, ad esempio, la con</w:t>
      </w:r>
      <w:r>
        <w:rPr>
          <w:rFonts w:cs="Arial"/>
          <w:sz w:val="24"/>
        </w:rPr>
        <w:t>oscenza intima di una persona</w:t>
      </w:r>
      <w:r>
        <w:rPr>
          <w:rStyle w:val="Rimandonotaapidipagina"/>
          <w:rFonts w:cs="Arial"/>
        </w:rPr>
        <w:footnoteReference w:id="345"/>
      </w:r>
      <w:r>
        <w:rPr>
          <w:rFonts w:cs="Arial"/>
          <w:sz w:val="24"/>
        </w:rPr>
        <w:t xml:space="preserve"> </w:t>
      </w:r>
      <w:r w:rsidRPr="00863268">
        <w:rPr>
          <w:rFonts w:cs="Arial"/>
          <w:sz w:val="24"/>
        </w:rPr>
        <w:t>o quella sap</w:t>
      </w:r>
      <w:r>
        <w:rPr>
          <w:rFonts w:cs="Arial"/>
          <w:sz w:val="24"/>
        </w:rPr>
        <w:t>ienziale del saggio.</w:t>
      </w:r>
      <w:r>
        <w:rPr>
          <w:rStyle w:val="Rimandonotaapidipagina"/>
          <w:rFonts w:cs="Arial"/>
        </w:rPr>
        <w:footnoteReference w:id="346"/>
      </w:r>
      <w:r>
        <w:rPr>
          <w:rFonts w:cs="Arial"/>
          <w:sz w:val="24"/>
        </w:rPr>
        <w:t xml:space="preserve"> </w:t>
      </w:r>
      <w:r w:rsidRPr="00863268">
        <w:rPr>
          <w:rFonts w:cs="Arial"/>
          <w:sz w:val="24"/>
        </w:rPr>
        <w:t xml:space="preserve">Siamo di fronte a una conoscenza che implica un rapporto personale, come quello </w:t>
      </w:r>
      <w:r>
        <w:rPr>
          <w:rFonts w:cs="Arial"/>
          <w:sz w:val="24"/>
        </w:rPr>
        <w:t>dell'amicizia o</w:t>
      </w:r>
      <w:r w:rsidRPr="00863268">
        <w:rPr>
          <w:rFonts w:cs="Arial"/>
          <w:sz w:val="24"/>
        </w:rPr>
        <w:t xml:space="preserve"> dell'amore.</w:t>
      </w:r>
    </w:p>
    <w:p w14:paraId="6C20F2CF" w14:textId="77777777" w:rsidR="00C94091" w:rsidRPr="00863268" w:rsidRDefault="00C94091" w:rsidP="007E52C2">
      <w:pPr>
        <w:spacing w:line="240" w:lineRule="atLeast"/>
        <w:jc w:val="both"/>
        <w:rPr>
          <w:rFonts w:cs="Arial"/>
          <w:sz w:val="24"/>
        </w:rPr>
      </w:pPr>
      <w:r w:rsidRPr="00863268">
        <w:rPr>
          <w:rFonts w:cs="Arial"/>
          <w:sz w:val="24"/>
        </w:rPr>
        <w:tab/>
        <w:t>Per i greci conoscere Dio è contemplare la sua essenza immutabile, per gli ebrei invece è riconoscerlo nella storia e nelle sue opere; è stabilire con lui un rapporto di</w:t>
      </w:r>
      <w:r>
        <w:rPr>
          <w:rFonts w:cs="Arial"/>
          <w:sz w:val="24"/>
        </w:rPr>
        <w:t xml:space="preserve"> ascolto e di obbedienza.</w:t>
      </w:r>
      <w:r>
        <w:rPr>
          <w:rStyle w:val="Rimandonotaapidipagina"/>
          <w:rFonts w:cs="Arial"/>
        </w:rPr>
        <w:footnoteReference w:id="347"/>
      </w:r>
      <w:r w:rsidRPr="00863268">
        <w:rPr>
          <w:rFonts w:cs="Arial"/>
          <w:sz w:val="24"/>
        </w:rPr>
        <w:t xml:space="preserve"> In tutta la tradizione dell'AT e g</w:t>
      </w:r>
      <w:r>
        <w:rPr>
          <w:rFonts w:cs="Arial"/>
          <w:sz w:val="24"/>
        </w:rPr>
        <w:t>iudaica la conoscenza è stretta</w:t>
      </w:r>
      <w:r w:rsidRPr="00863268">
        <w:rPr>
          <w:rFonts w:cs="Arial"/>
          <w:sz w:val="24"/>
        </w:rPr>
        <w:t xml:space="preserve">mente </w:t>
      </w:r>
      <w:r>
        <w:rPr>
          <w:rFonts w:cs="Arial"/>
          <w:sz w:val="24"/>
        </w:rPr>
        <w:t>collegata alla volontà di Dio: «</w:t>
      </w:r>
      <w:r w:rsidRPr="00863268">
        <w:rPr>
          <w:rFonts w:cs="Arial"/>
          <w:sz w:val="24"/>
        </w:rPr>
        <w:t>Il sostantivo 'conoscenza' ne</w:t>
      </w:r>
      <w:r>
        <w:rPr>
          <w:rFonts w:cs="Arial"/>
          <w:sz w:val="24"/>
        </w:rPr>
        <w:t>i LXX... è usato... con signifi</w:t>
      </w:r>
      <w:r w:rsidRPr="00863268">
        <w:rPr>
          <w:rFonts w:cs="Arial"/>
          <w:sz w:val="24"/>
        </w:rPr>
        <w:t xml:space="preserve">cato religioso etico per indicare una conoscenza rivelata che proviene da </w:t>
      </w:r>
      <w:r>
        <w:rPr>
          <w:rFonts w:cs="Arial"/>
          <w:sz w:val="24"/>
        </w:rPr>
        <w:t>Dio stesso o dalla sua sapienza»</w:t>
      </w:r>
      <w:r w:rsidRPr="00863268">
        <w:rPr>
          <w:rFonts w:cs="Arial"/>
          <w:sz w:val="24"/>
        </w:rPr>
        <w:t>.</w:t>
      </w:r>
      <w:r w:rsidRPr="00863268">
        <w:rPr>
          <w:rStyle w:val="Rimandonotaapidipagina"/>
          <w:rFonts w:cs="Arial"/>
        </w:rPr>
        <w:footnoteReference w:id="348"/>
      </w:r>
      <w:r w:rsidRPr="00863268">
        <w:rPr>
          <w:rFonts w:cs="Arial"/>
          <w:sz w:val="24"/>
        </w:rPr>
        <w:t xml:space="preserve"> La conoscenza è allora il movimento della volontà che tende ad aderire alla volontà rivelata di Dio, il riconoscimento della signoria di Dio. Tale conoscenza è in funzione delle scelte del comportamento pratico che in Col 1,10 o in Ef 4,1 </w:t>
      </w:r>
      <w:r>
        <w:rPr>
          <w:rFonts w:cs="Arial"/>
          <w:sz w:val="24"/>
        </w:rPr>
        <w:t>è espresso con il concetto del “camminare”</w:t>
      </w:r>
      <w:r w:rsidRPr="00863268">
        <w:rPr>
          <w:rFonts w:cs="Arial"/>
          <w:sz w:val="24"/>
        </w:rPr>
        <w:t>. Quindi, perché l'uomo possa agire bene, Dio lo deve prevenire e istruire. Ecco lo Spiri</w:t>
      </w:r>
      <w:r>
        <w:rPr>
          <w:rFonts w:cs="Arial"/>
          <w:sz w:val="24"/>
        </w:rPr>
        <w:t>to di Dio nel cuore dell'uomo</w:t>
      </w:r>
      <w:r>
        <w:rPr>
          <w:rStyle w:val="Rimandonotaapidipagina"/>
          <w:rFonts w:cs="Arial"/>
        </w:rPr>
        <w:footnoteReference w:id="349"/>
      </w:r>
      <w:r>
        <w:rPr>
          <w:rFonts w:cs="Arial"/>
          <w:sz w:val="24"/>
        </w:rPr>
        <w:t xml:space="preserve"> </w:t>
      </w:r>
      <w:r w:rsidRPr="00863268">
        <w:rPr>
          <w:rFonts w:cs="Arial"/>
          <w:sz w:val="24"/>
        </w:rPr>
        <w:t>o la circo</w:t>
      </w:r>
      <w:r>
        <w:rPr>
          <w:rFonts w:cs="Arial"/>
          <w:sz w:val="24"/>
        </w:rPr>
        <w:t>ncisione del cuore</w:t>
      </w:r>
      <w:r>
        <w:rPr>
          <w:rStyle w:val="Rimandonotaapidipagina"/>
          <w:rFonts w:cs="Arial"/>
        </w:rPr>
        <w:footnoteReference w:id="350"/>
      </w:r>
      <w:r>
        <w:rPr>
          <w:rFonts w:cs="Arial"/>
          <w:sz w:val="24"/>
        </w:rPr>
        <w:t xml:space="preserve"> </w:t>
      </w:r>
      <w:r w:rsidRPr="00863268">
        <w:rPr>
          <w:rFonts w:cs="Arial"/>
          <w:sz w:val="24"/>
        </w:rPr>
        <w:t>operata da Dio stesso.</w:t>
      </w:r>
    </w:p>
    <w:p w14:paraId="470FF35F" w14:textId="77777777" w:rsidR="00C94091" w:rsidRDefault="00C94091" w:rsidP="007E52C2">
      <w:pPr>
        <w:spacing w:line="240" w:lineRule="atLeast"/>
        <w:jc w:val="both"/>
        <w:rPr>
          <w:rFonts w:cs="Arial"/>
          <w:sz w:val="24"/>
        </w:rPr>
      </w:pPr>
      <w:r w:rsidRPr="00863268">
        <w:rPr>
          <w:rFonts w:cs="Arial"/>
          <w:sz w:val="24"/>
        </w:rPr>
        <w:tab/>
        <w:t xml:space="preserve">Ambivalente è nel NT il tema della conoscenza. </w:t>
      </w:r>
      <w:r>
        <w:rPr>
          <w:rFonts w:cs="Arial"/>
          <w:sz w:val="24"/>
        </w:rPr>
        <w:t>Il suo significato oscilla tra il negativo</w:t>
      </w:r>
      <w:r w:rsidRPr="00863268">
        <w:rPr>
          <w:rFonts w:cs="Arial"/>
          <w:sz w:val="24"/>
        </w:rPr>
        <w:t xml:space="preserve">, </w:t>
      </w:r>
      <w:r>
        <w:rPr>
          <w:rFonts w:cs="Arial"/>
          <w:sz w:val="24"/>
        </w:rPr>
        <w:t>come la conoscenza che «che riempie di orgoglio» (1Cor 8,1),</w:t>
      </w:r>
      <w:r w:rsidRPr="00863268">
        <w:rPr>
          <w:rFonts w:cs="Arial"/>
          <w:sz w:val="24"/>
        </w:rPr>
        <w:t xml:space="preserve"> </w:t>
      </w:r>
      <w:r>
        <w:rPr>
          <w:rFonts w:cs="Arial"/>
          <w:sz w:val="24"/>
        </w:rPr>
        <w:t>e il positivo, come quella che viene da Dio o</w:t>
      </w:r>
      <w:r w:rsidRPr="00863268">
        <w:rPr>
          <w:rFonts w:cs="Arial"/>
          <w:sz w:val="24"/>
        </w:rPr>
        <w:t xml:space="preserve"> che tende a </w:t>
      </w:r>
      <w:r>
        <w:rPr>
          <w:rFonts w:cs="Arial"/>
          <w:sz w:val="24"/>
        </w:rPr>
        <w:t>lui.</w:t>
      </w:r>
      <w:r>
        <w:rPr>
          <w:rStyle w:val="Rimandonotaapidipagina"/>
          <w:rFonts w:cs="Arial"/>
        </w:rPr>
        <w:footnoteReference w:id="351"/>
      </w:r>
      <w:r>
        <w:rPr>
          <w:rFonts w:cs="Arial"/>
          <w:sz w:val="24"/>
        </w:rPr>
        <w:t xml:space="preserve"> La vera conoscenza viene da Cristo la cui missione sta nel far percepire la realtà del Padre attraverso quello che egli dice, ciò che fa e ciò che è: «Se avete conosciuto me, conoscerete anche il Padre mio: fin da ora lo conoscete e lo avete veduto» (Gv 14,7). </w:t>
      </w:r>
    </w:p>
    <w:p w14:paraId="49F86D3C" w14:textId="77777777" w:rsidR="00C94091" w:rsidRPr="00863268" w:rsidRDefault="00C94091" w:rsidP="007E52C2">
      <w:pPr>
        <w:spacing w:line="240" w:lineRule="atLeast"/>
        <w:jc w:val="both"/>
        <w:rPr>
          <w:rFonts w:cs="Arial"/>
          <w:sz w:val="24"/>
        </w:rPr>
      </w:pPr>
      <w:r>
        <w:rPr>
          <w:rFonts w:cs="Arial"/>
          <w:sz w:val="24"/>
        </w:rPr>
        <w:tab/>
        <w:t>La conoscenza biblica è connotata dalla sua relazione con la divinità, come già visto per l’AT e come vedremo in seguito con il “mistero”.</w:t>
      </w:r>
    </w:p>
    <w:p w14:paraId="5A837BF3" w14:textId="77777777" w:rsidR="00C94091" w:rsidRPr="00863268" w:rsidRDefault="00C94091" w:rsidP="007E52C2">
      <w:pPr>
        <w:spacing w:line="240" w:lineRule="atLeast"/>
        <w:jc w:val="both"/>
        <w:rPr>
          <w:rFonts w:cs="Arial"/>
          <w:sz w:val="24"/>
        </w:rPr>
      </w:pPr>
      <w:r w:rsidRPr="00863268">
        <w:rPr>
          <w:rFonts w:cs="Arial"/>
          <w:sz w:val="24"/>
        </w:rPr>
        <w:tab/>
        <w:t xml:space="preserve">Anche per il vocabolario </w:t>
      </w:r>
      <w:r>
        <w:rPr>
          <w:rFonts w:cs="Arial"/>
          <w:sz w:val="24"/>
        </w:rPr>
        <w:t xml:space="preserve">della </w:t>
      </w:r>
      <w:r w:rsidRPr="00863268">
        <w:rPr>
          <w:rFonts w:cs="Arial"/>
          <w:sz w:val="24"/>
        </w:rPr>
        <w:t>conoscenza, Paolo rivela uno spiccato interesse</w:t>
      </w:r>
      <w:r>
        <w:rPr>
          <w:rFonts w:cs="Arial"/>
          <w:sz w:val="24"/>
        </w:rPr>
        <w:t>, come documenta la seguente statistica</w:t>
      </w:r>
      <w:r w:rsidRPr="00863268">
        <w:rPr>
          <w:rFonts w:cs="Arial"/>
          <w:sz w:val="24"/>
        </w:rPr>
        <w:t xml:space="preserve">. Il termine </w:t>
      </w:r>
      <w:proofErr w:type="spellStart"/>
      <w:r w:rsidRPr="00CD25BF">
        <w:rPr>
          <w:rFonts w:cs="Arial"/>
          <w:i/>
          <w:sz w:val="24"/>
        </w:rPr>
        <w:t>gnosis</w:t>
      </w:r>
      <w:proofErr w:type="spellEnd"/>
      <w:r w:rsidRPr="00863268">
        <w:rPr>
          <w:rFonts w:cs="Arial"/>
          <w:sz w:val="24"/>
        </w:rPr>
        <w:t xml:space="preserve"> (= conoscenza) compare in tutto il NT 29 volte di </w:t>
      </w:r>
      <w:r>
        <w:rPr>
          <w:rFonts w:cs="Arial"/>
          <w:sz w:val="24"/>
        </w:rPr>
        <w:t>cui 23 in Paolo; così il suo si</w:t>
      </w:r>
      <w:r w:rsidRPr="00863268">
        <w:rPr>
          <w:rFonts w:cs="Arial"/>
          <w:sz w:val="24"/>
        </w:rPr>
        <w:t xml:space="preserve">nonimo </w:t>
      </w:r>
      <w:proofErr w:type="spellStart"/>
      <w:r w:rsidRPr="00CD25BF">
        <w:rPr>
          <w:rFonts w:cs="Arial"/>
          <w:i/>
          <w:sz w:val="24"/>
        </w:rPr>
        <w:t>epignosis</w:t>
      </w:r>
      <w:proofErr w:type="spellEnd"/>
      <w:r w:rsidRPr="00863268">
        <w:rPr>
          <w:rFonts w:cs="Arial"/>
          <w:sz w:val="24"/>
        </w:rPr>
        <w:t xml:space="preserve"> 15 volte su un totale di 20; il verbo </w:t>
      </w:r>
      <w:proofErr w:type="spellStart"/>
      <w:r w:rsidRPr="00CD25BF">
        <w:rPr>
          <w:rFonts w:cs="Arial"/>
          <w:i/>
          <w:sz w:val="24"/>
        </w:rPr>
        <w:t>gnorizo</w:t>
      </w:r>
      <w:proofErr w:type="spellEnd"/>
      <w:r w:rsidRPr="00863268">
        <w:rPr>
          <w:rFonts w:cs="Arial"/>
          <w:sz w:val="24"/>
        </w:rPr>
        <w:t xml:space="preserve"> (= far conoscere) 18 su 26; per il verbo </w:t>
      </w:r>
      <w:proofErr w:type="spellStart"/>
      <w:r w:rsidRPr="00CD25BF">
        <w:rPr>
          <w:rFonts w:cs="Arial"/>
          <w:i/>
          <w:sz w:val="24"/>
        </w:rPr>
        <w:t>ginosko</w:t>
      </w:r>
      <w:proofErr w:type="spellEnd"/>
      <w:r w:rsidRPr="00863268">
        <w:rPr>
          <w:rFonts w:cs="Arial"/>
          <w:sz w:val="24"/>
        </w:rPr>
        <w:t xml:space="preserve"> (= conoscere) il IV vangelo ha il primato con 56 ricorrenze contro le 50 paoline: insieme hanno circa il 50% della frequenza in tutto il NT.</w:t>
      </w:r>
    </w:p>
    <w:p w14:paraId="0136FB5D" w14:textId="77777777" w:rsidR="00C94091" w:rsidRPr="00863268" w:rsidRDefault="00C94091" w:rsidP="007E52C2">
      <w:pPr>
        <w:spacing w:line="240" w:lineRule="atLeast"/>
        <w:jc w:val="both"/>
        <w:rPr>
          <w:rFonts w:cs="Arial"/>
          <w:sz w:val="24"/>
        </w:rPr>
      </w:pPr>
    </w:p>
    <w:p w14:paraId="3555C958" w14:textId="77777777" w:rsidR="00C94091" w:rsidRPr="00863268" w:rsidRDefault="00C94091" w:rsidP="007E52C2">
      <w:pPr>
        <w:spacing w:line="240" w:lineRule="atLeast"/>
        <w:jc w:val="both"/>
        <w:rPr>
          <w:rFonts w:cs="Arial"/>
          <w:sz w:val="24"/>
        </w:rPr>
      </w:pPr>
    </w:p>
    <w:p w14:paraId="371A1567" w14:textId="6479647D" w:rsidR="00C94091" w:rsidRPr="00863268" w:rsidRDefault="00C94091" w:rsidP="007E52C2">
      <w:pPr>
        <w:spacing w:line="240" w:lineRule="atLeast"/>
        <w:jc w:val="both"/>
        <w:rPr>
          <w:rFonts w:cs="Arial"/>
          <w:b/>
          <w:sz w:val="24"/>
        </w:rPr>
      </w:pPr>
      <w:r w:rsidRPr="00863268">
        <w:rPr>
          <w:rFonts w:cs="Arial"/>
          <w:b/>
          <w:sz w:val="24"/>
        </w:rPr>
        <w:lastRenderedPageBreak/>
        <w:t>M</w:t>
      </w:r>
      <w:r w:rsidR="00F113D1">
        <w:rPr>
          <w:rFonts w:cs="Arial"/>
          <w:b/>
          <w:sz w:val="24"/>
        </w:rPr>
        <w:t>istero e conoscenza: significato e rapporto</w:t>
      </w:r>
    </w:p>
    <w:p w14:paraId="7EB3ECFD" w14:textId="77777777" w:rsidR="00C94091" w:rsidRDefault="00C94091" w:rsidP="007E52C2">
      <w:pPr>
        <w:spacing w:line="240" w:lineRule="atLeast"/>
        <w:jc w:val="both"/>
        <w:rPr>
          <w:rFonts w:cs="Arial"/>
          <w:sz w:val="24"/>
        </w:rPr>
      </w:pPr>
      <w:r>
        <w:rPr>
          <w:rFonts w:cs="Arial"/>
          <w:sz w:val="24"/>
        </w:rPr>
        <w:t xml:space="preserve">Dopo aver parlato di mistero e di conoscenza in modo separato, ora è giunto il momento di unirli per vedere la loro </w:t>
      </w:r>
      <w:proofErr w:type="spellStart"/>
      <w:r>
        <w:rPr>
          <w:rFonts w:cs="Arial"/>
          <w:sz w:val="24"/>
        </w:rPr>
        <w:t>recipra</w:t>
      </w:r>
      <w:proofErr w:type="spellEnd"/>
      <w:r>
        <w:rPr>
          <w:rFonts w:cs="Arial"/>
          <w:sz w:val="24"/>
        </w:rPr>
        <w:t xml:space="preserve"> relazioni. Partiremo da un incontro con i testi di Colossesi e di Efesini che parlano dei nostri lemmi, poi cercheremo il loro significato.</w:t>
      </w:r>
    </w:p>
    <w:p w14:paraId="5797A2E4" w14:textId="77777777" w:rsidR="00C94091" w:rsidRPr="00863268" w:rsidRDefault="00C94091" w:rsidP="007E52C2">
      <w:pPr>
        <w:spacing w:line="240" w:lineRule="atLeast"/>
        <w:jc w:val="both"/>
        <w:rPr>
          <w:rFonts w:cs="Arial"/>
          <w:sz w:val="24"/>
        </w:rPr>
      </w:pPr>
    </w:p>
    <w:p w14:paraId="6F50DDC4" w14:textId="131D5933" w:rsidR="00C94091" w:rsidRPr="00F113D1" w:rsidRDefault="00F113D1" w:rsidP="007E52C2">
      <w:pPr>
        <w:spacing w:line="240" w:lineRule="atLeast"/>
        <w:jc w:val="both"/>
        <w:rPr>
          <w:rFonts w:cs="Arial"/>
          <w:i/>
          <w:sz w:val="24"/>
        </w:rPr>
      </w:pPr>
      <w:r>
        <w:rPr>
          <w:rFonts w:cs="Arial"/>
          <w:i/>
          <w:sz w:val="24"/>
        </w:rPr>
        <w:t>I testi di Colossesi</w:t>
      </w:r>
    </w:p>
    <w:p w14:paraId="0C589959" w14:textId="77777777" w:rsidR="00C94091" w:rsidRPr="00863268" w:rsidRDefault="00C94091" w:rsidP="007E52C2">
      <w:pPr>
        <w:spacing w:line="240" w:lineRule="atLeast"/>
        <w:jc w:val="both"/>
        <w:rPr>
          <w:rFonts w:cs="Arial"/>
          <w:sz w:val="24"/>
        </w:rPr>
      </w:pPr>
      <w:r w:rsidRPr="00863268">
        <w:rPr>
          <w:rFonts w:cs="Arial"/>
          <w:sz w:val="24"/>
        </w:rPr>
        <w:t>Elenchiamo i testi che interessano i temi del mistero e della conoscenza presenti nella lettera ai Colossesi:</w:t>
      </w:r>
    </w:p>
    <w:p w14:paraId="3DFFA999" w14:textId="77777777" w:rsidR="00C94091" w:rsidRPr="00863268" w:rsidRDefault="00C94091" w:rsidP="007E52C2">
      <w:pPr>
        <w:spacing w:line="240" w:lineRule="atLeast"/>
        <w:jc w:val="both"/>
        <w:rPr>
          <w:rFonts w:cs="Arial"/>
          <w:sz w:val="24"/>
        </w:rPr>
      </w:pPr>
      <w:r w:rsidRPr="00863268">
        <w:rPr>
          <w:rFonts w:cs="Arial"/>
          <w:sz w:val="24"/>
        </w:rPr>
        <w:t>- 1,6</w:t>
      </w:r>
      <w:r>
        <w:rPr>
          <w:rFonts w:cs="Arial"/>
          <w:sz w:val="24"/>
        </w:rPr>
        <w:t>: «</w:t>
      </w:r>
      <w:r w:rsidRPr="00863268">
        <w:rPr>
          <w:rFonts w:cs="Arial"/>
          <w:sz w:val="24"/>
        </w:rPr>
        <w:t>... avete ascoltato e conosciut</w:t>
      </w:r>
      <w:r>
        <w:rPr>
          <w:rFonts w:cs="Arial"/>
          <w:sz w:val="24"/>
        </w:rPr>
        <w:t xml:space="preserve">o la grazia di Dio nella verità». La </w:t>
      </w:r>
      <w:r w:rsidRPr="00863268">
        <w:rPr>
          <w:rFonts w:cs="Arial"/>
          <w:sz w:val="24"/>
        </w:rPr>
        <w:t xml:space="preserve">conoscenza </w:t>
      </w:r>
      <w:r>
        <w:rPr>
          <w:rFonts w:cs="Arial"/>
          <w:sz w:val="24"/>
        </w:rPr>
        <w:t xml:space="preserve">fa </w:t>
      </w:r>
      <w:r w:rsidRPr="00863268">
        <w:rPr>
          <w:rFonts w:cs="Arial"/>
          <w:sz w:val="24"/>
        </w:rPr>
        <w:t>riferi</w:t>
      </w:r>
      <w:r>
        <w:rPr>
          <w:rFonts w:cs="Arial"/>
          <w:sz w:val="24"/>
        </w:rPr>
        <w:t xml:space="preserve">mento al Vangelo che rimanda, a sua volta, alla </w:t>
      </w:r>
      <w:r w:rsidRPr="00863268">
        <w:rPr>
          <w:rFonts w:cs="Arial"/>
          <w:sz w:val="24"/>
        </w:rPr>
        <w:t>speranza, quella nei cieli (cf. 1,5);</w:t>
      </w:r>
    </w:p>
    <w:p w14:paraId="141A2A40" w14:textId="77777777" w:rsidR="00C94091" w:rsidRPr="00863268" w:rsidRDefault="00C94091" w:rsidP="007E52C2">
      <w:pPr>
        <w:spacing w:line="240" w:lineRule="atLeast"/>
        <w:jc w:val="both"/>
        <w:rPr>
          <w:rFonts w:cs="Arial"/>
          <w:sz w:val="24"/>
        </w:rPr>
      </w:pPr>
      <w:r>
        <w:rPr>
          <w:rFonts w:cs="Arial"/>
          <w:sz w:val="24"/>
        </w:rPr>
        <w:t>- 1,9: «</w:t>
      </w:r>
      <w:r w:rsidRPr="00863268">
        <w:rPr>
          <w:rFonts w:cs="Arial"/>
          <w:sz w:val="24"/>
        </w:rPr>
        <w:t xml:space="preserve">... </w:t>
      </w:r>
      <w:r>
        <w:rPr>
          <w:rFonts w:cs="Arial"/>
          <w:sz w:val="24"/>
        </w:rPr>
        <w:t>di chiedere che abbiate piena conoscenza della sua volontà». Nella preghiera a Dio, Paolo doman</w:t>
      </w:r>
      <w:r w:rsidRPr="00863268">
        <w:rPr>
          <w:rFonts w:cs="Arial"/>
          <w:sz w:val="24"/>
        </w:rPr>
        <w:t xml:space="preserve">da per i Colossesi una conoscenza completa; c'è connessione tra conoscenza e volontà divina. </w:t>
      </w:r>
      <w:r>
        <w:rPr>
          <w:rFonts w:cs="Arial"/>
          <w:sz w:val="24"/>
        </w:rPr>
        <w:t xml:space="preserve">Da notare anche il </w:t>
      </w:r>
      <w:r w:rsidRPr="00863268">
        <w:rPr>
          <w:rFonts w:cs="Arial"/>
          <w:sz w:val="24"/>
        </w:rPr>
        <w:t>diretto riferimento allo Spirito</w:t>
      </w:r>
      <w:r>
        <w:rPr>
          <w:rFonts w:cs="Arial"/>
          <w:sz w:val="24"/>
        </w:rPr>
        <w:t xml:space="preserve"> nella formula: «</w:t>
      </w:r>
      <w:r w:rsidRPr="00863268">
        <w:rPr>
          <w:rFonts w:cs="Arial"/>
          <w:sz w:val="24"/>
        </w:rPr>
        <w:t>con ogni sapi</w:t>
      </w:r>
      <w:r>
        <w:rPr>
          <w:rFonts w:cs="Arial"/>
          <w:sz w:val="24"/>
        </w:rPr>
        <w:t>enza e intelligenza spirituale».</w:t>
      </w:r>
    </w:p>
    <w:p w14:paraId="4AD3A0A8" w14:textId="77777777" w:rsidR="00C94091" w:rsidRPr="00863268" w:rsidRDefault="00C94091" w:rsidP="007E52C2">
      <w:pPr>
        <w:spacing w:line="240" w:lineRule="atLeast"/>
        <w:jc w:val="both"/>
        <w:rPr>
          <w:rFonts w:cs="Arial"/>
          <w:sz w:val="24"/>
        </w:rPr>
      </w:pPr>
      <w:r>
        <w:rPr>
          <w:rFonts w:cs="Arial"/>
          <w:sz w:val="24"/>
        </w:rPr>
        <w:t>- 1,10: «</w:t>
      </w:r>
      <w:r w:rsidRPr="00863268">
        <w:rPr>
          <w:rFonts w:cs="Arial"/>
          <w:sz w:val="24"/>
        </w:rPr>
        <w:t>... portando frutto in ogni opera buona e crescendo nella cono</w:t>
      </w:r>
      <w:r>
        <w:rPr>
          <w:rFonts w:cs="Arial"/>
          <w:sz w:val="24"/>
        </w:rPr>
        <w:t>scenza di Dio». L</w:t>
      </w:r>
      <w:r w:rsidRPr="00863268">
        <w:rPr>
          <w:rFonts w:cs="Arial"/>
          <w:sz w:val="24"/>
        </w:rPr>
        <w:t>'agire secondo il volere di Dio porta ad una crescita nella conoscenza di Dio; c'è connessione tra v</w:t>
      </w:r>
      <w:r>
        <w:rPr>
          <w:rFonts w:cs="Arial"/>
          <w:sz w:val="24"/>
        </w:rPr>
        <w:t>ita con Dio e conoscenza di Dio.</w:t>
      </w:r>
    </w:p>
    <w:p w14:paraId="33C72AD8" w14:textId="77777777" w:rsidR="00C94091" w:rsidRPr="00863268" w:rsidRDefault="00C94091" w:rsidP="007E52C2">
      <w:pPr>
        <w:spacing w:line="240" w:lineRule="atLeast"/>
        <w:jc w:val="both"/>
        <w:rPr>
          <w:rFonts w:cs="Arial"/>
          <w:sz w:val="24"/>
        </w:rPr>
      </w:pPr>
      <w:r>
        <w:rPr>
          <w:rFonts w:cs="Arial"/>
          <w:sz w:val="24"/>
        </w:rPr>
        <w:t>- 1,26: «</w:t>
      </w:r>
      <w:r w:rsidRPr="00863268">
        <w:rPr>
          <w:rFonts w:cs="Arial"/>
          <w:sz w:val="24"/>
        </w:rPr>
        <w:t>... il mistero nascosto da secoli e da generazioni, m</w:t>
      </w:r>
      <w:r>
        <w:rPr>
          <w:rFonts w:cs="Arial"/>
          <w:sz w:val="24"/>
        </w:rPr>
        <w:t xml:space="preserve">a ora manifestato ai suoi santi». </w:t>
      </w:r>
      <w:r w:rsidRPr="00863268">
        <w:rPr>
          <w:rFonts w:cs="Arial"/>
          <w:sz w:val="24"/>
        </w:rPr>
        <w:t>Paolo si sente realizzatore della missione affidatagli da Dio e pone in relazione la</w:t>
      </w:r>
      <w:r>
        <w:rPr>
          <w:rFonts w:cs="Arial"/>
          <w:sz w:val="24"/>
        </w:rPr>
        <w:t xml:space="preserve"> parola annunciata e il mistero.</w:t>
      </w:r>
    </w:p>
    <w:p w14:paraId="7AC363D3" w14:textId="77777777" w:rsidR="00C94091" w:rsidRPr="00863268" w:rsidRDefault="00C94091" w:rsidP="007E52C2">
      <w:pPr>
        <w:spacing w:line="240" w:lineRule="atLeast"/>
        <w:jc w:val="both"/>
        <w:rPr>
          <w:rFonts w:cs="Arial"/>
          <w:sz w:val="24"/>
        </w:rPr>
      </w:pPr>
      <w:r>
        <w:rPr>
          <w:rFonts w:cs="Arial"/>
          <w:sz w:val="24"/>
        </w:rPr>
        <w:t>- 1,27: «A loro [</w:t>
      </w:r>
      <w:r w:rsidRPr="00863268">
        <w:rPr>
          <w:rFonts w:cs="Arial"/>
          <w:sz w:val="24"/>
        </w:rPr>
        <w:t>= i suoi santi)</w:t>
      </w:r>
      <w:r>
        <w:rPr>
          <w:rFonts w:cs="Arial"/>
          <w:sz w:val="24"/>
        </w:rPr>
        <w:t>»</w:t>
      </w:r>
      <w:r w:rsidRPr="00863268">
        <w:rPr>
          <w:rFonts w:cs="Arial"/>
          <w:sz w:val="24"/>
        </w:rPr>
        <w:t xml:space="preserve"> Dio volle far conoscere la gloriosa ricchez</w:t>
      </w:r>
      <w:r>
        <w:rPr>
          <w:rFonts w:cs="Arial"/>
          <w:sz w:val="24"/>
        </w:rPr>
        <w:t xml:space="preserve">za di questo mistero in mezzo alle genti: </w:t>
      </w:r>
      <w:r w:rsidRPr="00863268">
        <w:rPr>
          <w:rFonts w:cs="Arial"/>
          <w:sz w:val="24"/>
        </w:rPr>
        <w:t>Cristo in voi, speranza della gloria"</w:t>
      </w:r>
      <w:r>
        <w:rPr>
          <w:rFonts w:cs="Arial"/>
          <w:sz w:val="24"/>
        </w:rPr>
        <w:t xml:space="preserve">. Sono posti in </w:t>
      </w:r>
      <w:r w:rsidRPr="00863268">
        <w:rPr>
          <w:rFonts w:cs="Arial"/>
          <w:sz w:val="24"/>
        </w:rPr>
        <w:t>relazione conoscenza e mistero;</w:t>
      </w:r>
      <w:r>
        <w:rPr>
          <w:rFonts w:cs="Arial"/>
          <w:sz w:val="24"/>
        </w:rPr>
        <w:t xml:space="preserve"> il mistero è Cristo, definito «speranza»</w:t>
      </w:r>
      <w:r w:rsidRPr="00863268">
        <w:rPr>
          <w:rFonts w:cs="Arial"/>
          <w:sz w:val="24"/>
        </w:rPr>
        <w:t>; an</w:t>
      </w:r>
      <w:r>
        <w:rPr>
          <w:rFonts w:cs="Arial"/>
          <w:sz w:val="24"/>
        </w:rPr>
        <w:t>che in 1,5-6 la conoscenza del Vangelo rimandava alla «</w:t>
      </w:r>
      <w:r w:rsidRPr="00863268">
        <w:rPr>
          <w:rFonts w:cs="Arial"/>
          <w:sz w:val="24"/>
        </w:rPr>
        <w:t xml:space="preserve">speranza </w:t>
      </w:r>
      <w:r>
        <w:rPr>
          <w:rFonts w:cs="Arial"/>
          <w:sz w:val="24"/>
        </w:rPr>
        <w:t>che vi attende nei cieli»; qui è «</w:t>
      </w:r>
      <w:r w:rsidRPr="00863268">
        <w:rPr>
          <w:rFonts w:cs="Arial"/>
          <w:sz w:val="24"/>
        </w:rPr>
        <w:t>speranza della glori</w:t>
      </w:r>
      <w:r>
        <w:rPr>
          <w:rFonts w:cs="Arial"/>
          <w:sz w:val="24"/>
        </w:rPr>
        <w:t>a». Si ricava una identità tra Vangelo e Cristo.</w:t>
      </w:r>
    </w:p>
    <w:p w14:paraId="34D9A12B" w14:textId="77777777" w:rsidR="00C94091" w:rsidRPr="00863268" w:rsidRDefault="00C94091" w:rsidP="007E52C2">
      <w:pPr>
        <w:spacing w:line="240" w:lineRule="atLeast"/>
        <w:jc w:val="both"/>
        <w:rPr>
          <w:rFonts w:cs="Arial"/>
          <w:sz w:val="24"/>
        </w:rPr>
      </w:pPr>
      <w:r>
        <w:rPr>
          <w:rFonts w:cs="Arial"/>
          <w:sz w:val="24"/>
        </w:rPr>
        <w:t>- 2,2: «</w:t>
      </w:r>
      <w:r w:rsidRPr="00863268">
        <w:rPr>
          <w:rFonts w:cs="Arial"/>
          <w:sz w:val="24"/>
        </w:rPr>
        <w:t xml:space="preserve">... </w:t>
      </w:r>
      <w:r>
        <w:rPr>
          <w:rFonts w:cs="Arial"/>
          <w:sz w:val="24"/>
        </w:rPr>
        <w:t>essi siano arricchiti di una piena intelligenza per conoscere il mistero di Dio, che è Cristo». Pensiero in parte già espresso, con l’insistenza sulla piena intelligenza. Tra le righe del testo si potrebbe leggere l’impegno apostolico per favorire tale pienezza.</w:t>
      </w:r>
    </w:p>
    <w:p w14:paraId="1C08D0DB" w14:textId="77777777" w:rsidR="00C94091" w:rsidRPr="00863268" w:rsidRDefault="00C94091" w:rsidP="007E52C2">
      <w:pPr>
        <w:spacing w:line="240" w:lineRule="atLeast"/>
        <w:jc w:val="both"/>
        <w:rPr>
          <w:rFonts w:cs="Arial"/>
          <w:sz w:val="24"/>
        </w:rPr>
      </w:pPr>
      <w:r>
        <w:rPr>
          <w:rFonts w:cs="Arial"/>
          <w:sz w:val="24"/>
        </w:rPr>
        <w:t>- 3,10: «</w:t>
      </w:r>
      <w:r w:rsidRPr="00863268">
        <w:rPr>
          <w:rFonts w:cs="Arial"/>
          <w:sz w:val="24"/>
        </w:rPr>
        <w:t xml:space="preserve">... per una piena </w:t>
      </w:r>
      <w:r>
        <w:rPr>
          <w:rFonts w:cs="Arial"/>
          <w:sz w:val="24"/>
        </w:rPr>
        <w:t>conoscenza». La pienezza di conoscenza</w:t>
      </w:r>
      <w:r w:rsidRPr="00863268">
        <w:rPr>
          <w:rFonts w:cs="Arial"/>
          <w:sz w:val="24"/>
        </w:rPr>
        <w:t xml:space="preserve"> è la conquista a cui perviene l'uomo n</w:t>
      </w:r>
      <w:r>
        <w:rPr>
          <w:rFonts w:cs="Arial"/>
          <w:sz w:val="24"/>
        </w:rPr>
        <w:t>uovo, quello inserito in Cristo.</w:t>
      </w:r>
    </w:p>
    <w:p w14:paraId="19411A0F" w14:textId="77777777" w:rsidR="00C94091" w:rsidRPr="00863268" w:rsidRDefault="00C94091" w:rsidP="007E52C2">
      <w:pPr>
        <w:spacing w:line="240" w:lineRule="atLeast"/>
        <w:jc w:val="both"/>
        <w:rPr>
          <w:rFonts w:cs="Arial"/>
          <w:sz w:val="24"/>
        </w:rPr>
      </w:pPr>
      <w:r>
        <w:rPr>
          <w:rFonts w:cs="Arial"/>
          <w:sz w:val="24"/>
        </w:rPr>
        <w:t>- 4,3: «</w:t>
      </w:r>
      <w:r w:rsidRPr="00863268">
        <w:rPr>
          <w:rFonts w:cs="Arial"/>
          <w:sz w:val="24"/>
        </w:rPr>
        <w:t xml:space="preserve">... </w:t>
      </w:r>
      <w:r>
        <w:rPr>
          <w:rFonts w:cs="Arial"/>
          <w:sz w:val="24"/>
        </w:rPr>
        <w:t>per annunciare il mistero di Cristo». Paolo domanda preghiere alla co</w:t>
      </w:r>
      <w:r w:rsidRPr="00863268">
        <w:rPr>
          <w:rFonts w:cs="Arial"/>
          <w:sz w:val="24"/>
        </w:rPr>
        <w:t>munità perché Dio gli permetta la predicazione; ritroviamo la connessione t</w:t>
      </w:r>
      <w:r>
        <w:rPr>
          <w:rFonts w:cs="Arial"/>
          <w:sz w:val="24"/>
        </w:rPr>
        <w:t>ra V</w:t>
      </w:r>
      <w:r w:rsidRPr="00863268">
        <w:rPr>
          <w:rFonts w:cs="Arial"/>
          <w:sz w:val="24"/>
        </w:rPr>
        <w:t>angelo e mistero.</w:t>
      </w:r>
    </w:p>
    <w:p w14:paraId="71916346" w14:textId="77777777" w:rsidR="00C94091" w:rsidRPr="00863268" w:rsidRDefault="00C94091" w:rsidP="007E52C2">
      <w:pPr>
        <w:spacing w:line="240" w:lineRule="atLeast"/>
        <w:jc w:val="both"/>
        <w:rPr>
          <w:rFonts w:cs="Arial"/>
          <w:sz w:val="24"/>
        </w:rPr>
      </w:pPr>
    </w:p>
    <w:p w14:paraId="719A6C9D" w14:textId="77777777" w:rsidR="00C94091" w:rsidRPr="00863268" w:rsidRDefault="00C94091" w:rsidP="007E52C2">
      <w:pPr>
        <w:spacing w:line="240" w:lineRule="atLeast"/>
        <w:jc w:val="both"/>
        <w:rPr>
          <w:rFonts w:cs="Arial"/>
          <w:sz w:val="24"/>
        </w:rPr>
      </w:pPr>
      <w:r w:rsidRPr="00863268">
        <w:rPr>
          <w:rFonts w:cs="Arial"/>
          <w:sz w:val="24"/>
        </w:rPr>
        <w:t>Dall'indagine possiamo ricavare la s</w:t>
      </w:r>
      <w:r>
        <w:rPr>
          <w:rFonts w:cs="Arial"/>
          <w:sz w:val="24"/>
        </w:rPr>
        <w:t>eguente statistica: il termine “mistero”</w:t>
      </w:r>
      <w:r w:rsidRPr="00863268">
        <w:rPr>
          <w:rFonts w:cs="Arial"/>
          <w:sz w:val="24"/>
        </w:rPr>
        <w:t xml:space="preserve"> ricorre 4 volte (</w:t>
      </w:r>
      <w:r>
        <w:rPr>
          <w:rFonts w:cs="Arial"/>
          <w:sz w:val="24"/>
        </w:rPr>
        <w:t>1,26.27; 2,2; 4,3); “conoscenza”</w:t>
      </w:r>
      <w:r w:rsidRPr="00863268">
        <w:rPr>
          <w:rFonts w:cs="Arial"/>
          <w:sz w:val="24"/>
        </w:rPr>
        <w:t xml:space="preserve"> ricorre in greco 4 volte come </w:t>
      </w:r>
      <w:proofErr w:type="spellStart"/>
      <w:r w:rsidRPr="00CD25BF">
        <w:rPr>
          <w:rFonts w:cs="Arial"/>
          <w:i/>
          <w:sz w:val="24"/>
        </w:rPr>
        <w:t>epignosis</w:t>
      </w:r>
      <w:proofErr w:type="spellEnd"/>
      <w:r w:rsidRPr="00863268">
        <w:rPr>
          <w:rFonts w:cs="Arial"/>
          <w:sz w:val="24"/>
        </w:rPr>
        <w:t xml:space="preserve"> (1,9.10;2,2; 3,10) e una volta come </w:t>
      </w:r>
      <w:proofErr w:type="spellStart"/>
      <w:r w:rsidRPr="00CD25BF">
        <w:rPr>
          <w:rFonts w:cs="Arial"/>
          <w:i/>
          <w:sz w:val="24"/>
        </w:rPr>
        <w:t>gnosis</w:t>
      </w:r>
      <w:proofErr w:type="spellEnd"/>
      <w:r w:rsidRPr="00863268">
        <w:rPr>
          <w:rFonts w:cs="Arial"/>
          <w:sz w:val="24"/>
        </w:rPr>
        <w:t xml:space="preserve"> (2,3): quest'ultimo </w:t>
      </w:r>
      <w:r>
        <w:rPr>
          <w:rFonts w:cs="Arial"/>
          <w:sz w:val="24"/>
        </w:rPr>
        <w:t xml:space="preserve">vocabolo </w:t>
      </w:r>
      <w:r w:rsidRPr="00863268">
        <w:rPr>
          <w:rFonts w:cs="Arial"/>
          <w:sz w:val="24"/>
        </w:rPr>
        <w:t>ha valore più generale, mentre il precedente indica il rapporto con</w:t>
      </w:r>
      <w:r>
        <w:rPr>
          <w:rFonts w:cs="Arial"/>
          <w:sz w:val="24"/>
        </w:rPr>
        <w:t xml:space="preserve"> Cristo e il mistero. Il verbo “far conoscere'”</w:t>
      </w:r>
      <w:r w:rsidRPr="00863268">
        <w:rPr>
          <w:rFonts w:cs="Arial"/>
          <w:sz w:val="24"/>
        </w:rPr>
        <w:t>(</w:t>
      </w:r>
      <w:proofErr w:type="spellStart"/>
      <w:r w:rsidRPr="00CD25BF">
        <w:rPr>
          <w:rFonts w:cs="Arial"/>
          <w:i/>
          <w:sz w:val="24"/>
        </w:rPr>
        <w:t>gnorizo</w:t>
      </w:r>
      <w:proofErr w:type="spellEnd"/>
      <w:r w:rsidRPr="00863268">
        <w:rPr>
          <w:rFonts w:cs="Arial"/>
          <w:sz w:val="24"/>
        </w:rPr>
        <w:t>) è impiegato 3 volte: una volta in connessione con la conoscenza del mistero che Dio vuole e rende possibile (1,27), e 2 volte in senso generico per indicare l'informazione che recano Tichico e Onesimo (4,7.9).</w:t>
      </w:r>
    </w:p>
    <w:p w14:paraId="4C45AA5C" w14:textId="77777777" w:rsidR="00C94091" w:rsidRPr="00863268" w:rsidRDefault="00C94091" w:rsidP="007E52C2">
      <w:pPr>
        <w:spacing w:line="240" w:lineRule="atLeast"/>
        <w:jc w:val="both"/>
        <w:rPr>
          <w:rFonts w:cs="Arial"/>
          <w:sz w:val="24"/>
        </w:rPr>
      </w:pPr>
      <w:r w:rsidRPr="00863268">
        <w:rPr>
          <w:rFonts w:cs="Arial"/>
          <w:sz w:val="24"/>
        </w:rPr>
        <w:tab/>
        <w:t>I testi e la statistica ci offrono la conferma di una relazione tra il mistero e la conoscenza.</w:t>
      </w:r>
      <w:r w:rsidRPr="00863268">
        <w:rPr>
          <w:rStyle w:val="Rimandonotaapidipagina"/>
          <w:rFonts w:cs="Arial"/>
        </w:rPr>
        <w:footnoteReference w:id="352"/>
      </w:r>
    </w:p>
    <w:p w14:paraId="27A577D8" w14:textId="77777777" w:rsidR="00C94091" w:rsidRPr="00863268" w:rsidRDefault="00C94091" w:rsidP="007E52C2">
      <w:pPr>
        <w:spacing w:line="240" w:lineRule="atLeast"/>
        <w:jc w:val="both"/>
        <w:rPr>
          <w:rFonts w:cs="Arial"/>
          <w:sz w:val="24"/>
        </w:rPr>
      </w:pPr>
    </w:p>
    <w:p w14:paraId="11F36CF1" w14:textId="77777777" w:rsidR="00C94091" w:rsidRPr="00863268" w:rsidRDefault="00C94091" w:rsidP="007E52C2">
      <w:pPr>
        <w:spacing w:line="240" w:lineRule="atLeast"/>
        <w:jc w:val="both"/>
        <w:rPr>
          <w:rFonts w:cs="Arial"/>
          <w:sz w:val="24"/>
        </w:rPr>
      </w:pPr>
    </w:p>
    <w:p w14:paraId="42A71A5D" w14:textId="44B3EB5F" w:rsidR="00C94091" w:rsidRPr="00F113D1" w:rsidRDefault="00C94091" w:rsidP="007E52C2">
      <w:pPr>
        <w:spacing w:line="240" w:lineRule="atLeast"/>
        <w:jc w:val="both"/>
        <w:rPr>
          <w:rFonts w:cs="Arial"/>
          <w:i/>
          <w:sz w:val="24"/>
        </w:rPr>
      </w:pPr>
      <w:r w:rsidRPr="00F113D1">
        <w:rPr>
          <w:rFonts w:cs="Arial"/>
          <w:i/>
          <w:sz w:val="24"/>
        </w:rPr>
        <w:t xml:space="preserve">I </w:t>
      </w:r>
      <w:r w:rsidR="00F113D1">
        <w:rPr>
          <w:rFonts w:cs="Arial"/>
          <w:i/>
          <w:sz w:val="24"/>
        </w:rPr>
        <w:t>testi di Efesini</w:t>
      </w:r>
    </w:p>
    <w:p w14:paraId="1FAB4032" w14:textId="77777777" w:rsidR="00C94091" w:rsidRPr="00863268" w:rsidRDefault="00C94091" w:rsidP="007E52C2">
      <w:pPr>
        <w:spacing w:line="240" w:lineRule="atLeast"/>
        <w:jc w:val="both"/>
        <w:rPr>
          <w:rFonts w:cs="Arial"/>
          <w:sz w:val="24"/>
        </w:rPr>
      </w:pPr>
      <w:r w:rsidRPr="00863268">
        <w:rPr>
          <w:rFonts w:cs="Arial"/>
          <w:sz w:val="24"/>
        </w:rPr>
        <w:t>Elenchiamo i testi che interessano i temi del mistero e della conoscenza presenti nella lettera agli Efesini:</w:t>
      </w:r>
    </w:p>
    <w:p w14:paraId="07CA92E9" w14:textId="77777777" w:rsidR="00C94091" w:rsidRPr="00863268" w:rsidRDefault="00C94091" w:rsidP="007E52C2">
      <w:pPr>
        <w:spacing w:line="240" w:lineRule="atLeast"/>
        <w:jc w:val="both"/>
        <w:rPr>
          <w:rFonts w:cs="Arial"/>
          <w:sz w:val="24"/>
        </w:rPr>
      </w:pPr>
      <w:r>
        <w:rPr>
          <w:rFonts w:cs="Arial"/>
          <w:sz w:val="24"/>
        </w:rPr>
        <w:t>- 1,9-10: «</w:t>
      </w:r>
      <w:r w:rsidRPr="00863268">
        <w:rPr>
          <w:rFonts w:cs="Arial"/>
          <w:sz w:val="24"/>
        </w:rPr>
        <w:t>...</w:t>
      </w:r>
      <w:r>
        <w:rPr>
          <w:rFonts w:cs="Arial"/>
          <w:sz w:val="24"/>
        </w:rPr>
        <w:t xml:space="preserve">facendoci conoscere </w:t>
      </w:r>
      <w:r w:rsidRPr="00863268">
        <w:rPr>
          <w:rFonts w:cs="Arial"/>
          <w:sz w:val="24"/>
        </w:rPr>
        <w:t xml:space="preserve">il mistero della sua volontà... </w:t>
      </w:r>
      <w:r>
        <w:rPr>
          <w:rFonts w:cs="Arial"/>
          <w:sz w:val="24"/>
        </w:rPr>
        <w:t xml:space="preserve">ricondurre al Cristo, unico capo, tutte le cose…». Compare </w:t>
      </w:r>
      <w:r w:rsidRPr="00863268">
        <w:rPr>
          <w:rFonts w:cs="Arial"/>
          <w:sz w:val="24"/>
        </w:rPr>
        <w:t xml:space="preserve">il binomio mistero-volontà che </w:t>
      </w:r>
      <w:r>
        <w:rPr>
          <w:rFonts w:cs="Arial"/>
          <w:sz w:val="24"/>
        </w:rPr>
        <w:t xml:space="preserve">richiama il </w:t>
      </w:r>
      <w:r w:rsidRPr="00863268">
        <w:rPr>
          <w:rFonts w:cs="Arial"/>
          <w:sz w:val="24"/>
        </w:rPr>
        <w:t>mondo dell'apocalittica. Inoltre, il</w:t>
      </w:r>
      <w:r>
        <w:rPr>
          <w:rFonts w:cs="Arial"/>
          <w:sz w:val="24"/>
        </w:rPr>
        <w:t xml:space="preserve"> mistero è collegato con Cristo.</w:t>
      </w:r>
    </w:p>
    <w:p w14:paraId="0172B8D5" w14:textId="77777777" w:rsidR="00C94091" w:rsidRDefault="00C94091" w:rsidP="007E52C2">
      <w:pPr>
        <w:spacing w:line="240" w:lineRule="atLeast"/>
        <w:jc w:val="both"/>
        <w:rPr>
          <w:rFonts w:cs="Arial"/>
          <w:sz w:val="24"/>
        </w:rPr>
      </w:pPr>
      <w:r>
        <w:rPr>
          <w:rFonts w:cs="Arial"/>
          <w:sz w:val="24"/>
        </w:rPr>
        <w:t>- 3,3: «…</w:t>
      </w:r>
      <w:r w:rsidRPr="00863268">
        <w:rPr>
          <w:rFonts w:cs="Arial"/>
          <w:sz w:val="24"/>
        </w:rPr>
        <w:t xml:space="preserve"> per rivelazione mi è stato fatto conoscere il mistero</w:t>
      </w:r>
      <w:r>
        <w:rPr>
          <w:rFonts w:cs="Arial"/>
          <w:sz w:val="24"/>
        </w:rPr>
        <w:t>,</w:t>
      </w:r>
      <w:r w:rsidRPr="00863268">
        <w:rPr>
          <w:rFonts w:cs="Arial"/>
          <w:sz w:val="24"/>
        </w:rPr>
        <w:t xml:space="preserve"> di cui </w:t>
      </w:r>
      <w:r>
        <w:rPr>
          <w:rFonts w:cs="Arial"/>
          <w:sz w:val="24"/>
        </w:rPr>
        <w:t xml:space="preserve">vi ho già scritto». È </w:t>
      </w:r>
      <w:r w:rsidRPr="00863268">
        <w:rPr>
          <w:rFonts w:cs="Arial"/>
          <w:sz w:val="24"/>
        </w:rPr>
        <w:t>ripreso l'accenno di 1,9-10 ora arricchito dal concetto di rivelazione: il mistero non ha origini umane, né l'uomo può cono</w:t>
      </w:r>
      <w:r>
        <w:rPr>
          <w:rFonts w:cs="Arial"/>
          <w:sz w:val="24"/>
        </w:rPr>
        <w:t>scerlo se Dio non glielo rivela.</w:t>
      </w:r>
    </w:p>
    <w:p w14:paraId="29298218" w14:textId="77777777" w:rsidR="00C94091" w:rsidRPr="00863268" w:rsidRDefault="00C94091" w:rsidP="007E52C2">
      <w:pPr>
        <w:spacing w:line="240" w:lineRule="atLeast"/>
        <w:jc w:val="both"/>
        <w:rPr>
          <w:rFonts w:cs="Arial"/>
          <w:sz w:val="24"/>
        </w:rPr>
      </w:pPr>
      <w:r>
        <w:rPr>
          <w:rFonts w:cs="Arial"/>
          <w:sz w:val="24"/>
        </w:rPr>
        <w:t xml:space="preserve">- 3,4: «Leggendo ciò che vi ho scritto, </w:t>
      </w:r>
      <w:r w:rsidRPr="00863268">
        <w:rPr>
          <w:rFonts w:cs="Arial"/>
          <w:sz w:val="24"/>
        </w:rPr>
        <w:t xml:space="preserve">potete </w:t>
      </w:r>
      <w:r>
        <w:rPr>
          <w:rFonts w:cs="Arial"/>
          <w:sz w:val="24"/>
        </w:rPr>
        <w:t>rendervi conto della</w:t>
      </w:r>
      <w:r w:rsidRPr="00863268">
        <w:rPr>
          <w:rFonts w:cs="Arial"/>
          <w:sz w:val="24"/>
        </w:rPr>
        <w:t xml:space="preserve"> comprensione </w:t>
      </w:r>
      <w:r>
        <w:rPr>
          <w:rFonts w:cs="Arial"/>
          <w:sz w:val="24"/>
        </w:rPr>
        <w:t>che io ho del mistero di Cristo».</w:t>
      </w:r>
      <w:r w:rsidRPr="00863268">
        <w:rPr>
          <w:rFonts w:cs="Arial"/>
          <w:sz w:val="24"/>
        </w:rPr>
        <w:t xml:space="preserve"> Paolo dichiara di essere a c</w:t>
      </w:r>
      <w:r>
        <w:rPr>
          <w:rFonts w:cs="Arial"/>
          <w:sz w:val="24"/>
        </w:rPr>
        <w:t>onoscenza del mistero di Cristo.</w:t>
      </w:r>
    </w:p>
    <w:p w14:paraId="3870ADD5" w14:textId="77777777" w:rsidR="00C94091" w:rsidRPr="00863268" w:rsidRDefault="00C94091" w:rsidP="007E52C2">
      <w:pPr>
        <w:spacing w:line="240" w:lineRule="atLeast"/>
        <w:jc w:val="both"/>
        <w:rPr>
          <w:rFonts w:cs="Arial"/>
          <w:sz w:val="24"/>
        </w:rPr>
      </w:pPr>
      <w:r>
        <w:rPr>
          <w:rFonts w:cs="Arial"/>
          <w:sz w:val="24"/>
        </w:rPr>
        <w:t>- 3,5: «Esso</w:t>
      </w:r>
      <w:r w:rsidRPr="00863268">
        <w:rPr>
          <w:rFonts w:cs="Arial"/>
          <w:sz w:val="24"/>
        </w:rPr>
        <w:t xml:space="preserve"> [mistero] non è stato manifestato agli uomini delle precedenti generazioni come </w:t>
      </w:r>
      <w:r>
        <w:rPr>
          <w:rFonts w:cs="Arial"/>
          <w:sz w:val="24"/>
        </w:rPr>
        <w:t>ora</w:t>
      </w:r>
      <w:r w:rsidRPr="00863268">
        <w:rPr>
          <w:rFonts w:cs="Arial"/>
          <w:sz w:val="24"/>
        </w:rPr>
        <w:t xml:space="preserve"> è stato rivelato ai suoi santi apostoli e </w:t>
      </w:r>
      <w:r>
        <w:rPr>
          <w:rFonts w:cs="Arial"/>
          <w:sz w:val="24"/>
        </w:rPr>
        <w:t xml:space="preserve">profeti per mezzo dello Spirito». Sono indicati </w:t>
      </w:r>
      <w:r w:rsidRPr="00863268">
        <w:rPr>
          <w:rFonts w:cs="Arial"/>
          <w:sz w:val="24"/>
        </w:rPr>
        <w:t xml:space="preserve">due tempi, quello del nascondimento e quello della conoscenza. </w:t>
      </w:r>
      <w:r>
        <w:rPr>
          <w:rFonts w:cs="Arial"/>
          <w:sz w:val="24"/>
        </w:rPr>
        <w:t xml:space="preserve">Lo Spirito Santo è coinvolto </w:t>
      </w:r>
      <w:r w:rsidRPr="00863268">
        <w:rPr>
          <w:rFonts w:cs="Arial"/>
          <w:sz w:val="24"/>
        </w:rPr>
        <w:t>nella cono</w:t>
      </w:r>
      <w:r>
        <w:rPr>
          <w:rFonts w:cs="Arial"/>
          <w:sz w:val="24"/>
        </w:rPr>
        <w:t>scenza e diffusione del mistero.</w:t>
      </w:r>
    </w:p>
    <w:p w14:paraId="55C9A4EC" w14:textId="77777777" w:rsidR="00C94091" w:rsidRPr="00863268" w:rsidRDefault="00C94091" w:rsidP="007E52C2">
      <w:pPr>
        <w:spacing w:line="240" w:lineRule="atLeast"/>
        <w:jc w:val="both"/>
        <w:rPr>
          <w:rFonts w:cs="Arial"/>
          <w:sz w:val="24"/>
        </w:rPr>
      </w:pPr>
      <w:r>
        <w:rPr>
          <w:rFonts w:cs="Arial"/>
          <w:sz w:val="24"/>
        </w:rPr>
        <w:t>- 3,9: «</w:t>
      </w:r>
      <w:r w:rsidRPr="00863268">
        <w:rPr>
          <w:rFonts w:cs="Arial"/>
          <w:sz w:val="24"/>
        </w:rPr>
        <w:t xml:space="preserve">... </w:t>
      </w:r>
      <w:r>
        <w:rPr>
          <w:rFonts w:cs="Arial"/>
          <w:sz w:val="24"/>
        </w:rPr>
        <w:t xml:space="preserve">e illuminare tutti sulla attuazione </w:t>
      </w:r>
      <w:r w:rsidRPr="00863268">
        <w:rPr>
          <w:rFonts w:cs="Arial"/>
          <w:sz w:val="24"/>
        </w:rPr>
        <w:t xml:space="preserve">del mistero nascosto da secoli </w:t>
      </w:r>
      <w:r>
        <w:rPr>
          <w:rFonts w:cs="Arial"/>
          <w:sz w:val="24"/>
        </w:rPr>
        <w:t xml:space="preserve">in Dio, creatore dell'universo». Indicando la </w:t>
      </w:r>
      <w:r w:rsidRPr="00863268">
        <w:rPr>
          <w:rFonts w:cs="Arial"/>
          <w:sz w:val="24"/>
        </w:rPr>
        <w:t>destinazione universale del mistero</w:t>
      </w:r>
      <w:r>
        <w:rPr>
          <w:rFonts w:cs="Arial"/>
          <w:sz w:val="24"/>
        </w:rPr>
        <w:t xml:space="preserve">, è logico pensare alla fine </w:t>
      </w:r>
      <w:r w:rsidRPr="00863268">
        <w:rPr>
          <w:rFonts w:cs="Arial"/>
          <w:sz w:val="24"/>
        </w:rPr>
        <w:t>di visio</w:t>
      </w:r>
      <w:r>
        <w:rPr>
          <w:rFonts w:cs="Arial"/>
          <w:sz w:val="24"/>
        </w:rPr>
        <w:t>ni particolaristiche o settarie.</w:t>
      </w:r>
    </w:p>
    <w:p w14:paraId="33C8E07B" w14:textId="77777777" w:rsidR="00C94091" w:rsidRPr="00863268" w:rsidRDefault="00C94091" w:rsidP="007E52C2">
      <w:pPr>
        <w:spacing w:line="240" w:lineRule="atLeast"/>
        <w:jc w:val="both"/>
        <w:rPr>
          <w:rFonts w:cs="Arial"/>
          <w:sz w:val="24"/>
        </w:rPr>
      </w:pPr>
      <w:r>
        <w:rPr>
          <w:rFonts w:cs="Arial"/>
          <w:sz w:val="24"/>
        </w:rPr>
        <w:t>- 5,32: «</w:t>
      </w:r>
      <w:r w:rsidRPr="00863268">
        <w:rPr>
          <w:rFonts w:cs="Arial"/>
          <w:sz w:val="24"/>
        </w:rPr>
        <w:t>Questo mistero è grande</w:t>
      </w:r>
      <w:r>
        <w:rPr>
          <w:rFonts w:cs="Arial"/>
          <w:sz w:val="24"/>
        </w:rPr>
        <w:t xml:space="preserve">: io </w:t>
      </w:r>
      <w:r w:rsidRPr="00863268">
        <w:rPr>
          <w:rFonts w:cs="Arial"/>
          <w:sz w:val="24"/>
        </w:rPr>
        <w:t>lo dico in rifer</w:t>
      </w:r>
      <w:r>
        <w:rPr>
          <w:rFonts w:cs="Arial"/>
          <w:sz w:val="24"/>
        </w:rPr>
        <w:t>imento a Cristo e alla Chiesa!».</w:t>
      </w:r>
      <w:r w:rsidRPr="00863268">
        <w:rPr>
          <w:rFonts w:cs="Arial"/>
          <w:sz w:val="24"/>
        </w:rPr>
        <w:t xml:space="preserve"> </w:t>
      </w:r>
      <w:r>
        <w:rPr>
          <w:rFonts w:cs="Arial"/>
          <w:sz w:val="24"/>
        </w:rPr>
        <w:t>L</w:t>
      </w:r>
      <w:r w:rsidRPr="00863268">
        <w:rPr>
          <w:rFonts w:cs="Arial"/>
          <w:sz w:val="24"/>
        </w:rPr>
        <w:t>eggendo la Genesi Paolo scopre una prefigurazione profetica dell'unione di Cristo e della Chiesa, mistero rimasto nascosto e ora rivelato come mistero di salvezza de</w:t>
      </w:r>
      <w:r>
        <w:rPr>
          <w:rFonts w:cs="Arial"/>
          <w:sz w:val="24"/>
        </w:rPr>
        <w:t>lle nazioni (cf. 1,9-10; 3,3-4).</w:t>
      </w:r>
    </w:p>
    <w:p w14:paraId="3C5893FE" w14:textId="77777777" w:rsidR="00C94091" w:rsidRPr="00863268" w:rsidRDefault="00C94091" w:rsidP="007E52C2">
      <w:pPr>
        <w:spacing w:line="240" w:lineRule="atLeast"/>
        <w:jc w:val="both"/>
        <w:rPr>
          <w:rFonts w:cs="Arial"/>
          <w:sz w:val="24"/>
        </w:rPr>
      </w:pPr>
      <w:r>
        <w:rPr>
          <w:rFonts w:cs="Arial"/>
          <w:sz w:val="24"/>
        </w:rPr>
        <w:t xml:space="preserve">- 6,19: «Pregate anche per me, affinché, quando apro la bocca, </w:t>
      </w:r>
      <w:r w:rsidRPr="00863268">
        <w:rPr>
          <w:rFonts w:cs="Arial"/>
          <w:sz w:val="24"/>
        </w:rPr>
        <w:t xml:space="preserve">mi sia data </w:t>
      </w:r>
      <w:r>
        <w:rPr>
          <w:rFonts w:cs="Arial"/>
          <w:sz w:val="24"/>
        </w:rPr>
        <w:t>la</w:t>
      </w:r>
      <w:r w:rsidRPr="00863268">
        <w:rPr>
          <w:rFonts w:cs="Arial"/>
          <w:sz w:val="24"/>
        </w:rPr>
        <w:t xml:space="preserve"> parola</w:t>
      </w:r>
      <w:r>
        <w:rPr>
          <w:rFonts w:cs="Arial"/>
          <w:sz w:val="24"/>
        </w:rPr>
        <w:t xml:space="preserve">, per </w:t>
      </w:r>
      <w:r w:rsidRPr="00863268">
        <w:rPr>
          <w:rFonts w:cs="Arial"/>
          <w:sz w:val="24"/>
        </w:rPr>
        <w:t xml:space="preserve">far conoscere </w:t>
      </w:r>
      <w:r>
        <w:rPr>
          <w:rFonts w:cs="Arial"/>
          <w:sz w:val="24"/>
        </w:rPr>
        <w:t>con franchezza il mistero del Vangelo». I</w:t>
      </w:r>
      <w:r w:rsidRPr="00863268">
        <w:rPr>
          <w:rFonts w:cs="Arial"/>
          <w:sz w:val="24"/>
        </w:rPr>
        <w:t>l mistero di Dio o di Cristo</w:t>
      </w:r>
      <w:r>
        <w:rPr>
          <w:rFonts w:cs="Arial"/>
          <w:sz w:val="24"/>
        </w:rPr>
        <w:t>, come finora citato, dive</w:t>
      </w:r>
      <w:r w:rsidRPr="00863268">
        <w:rPr>
          <w:rFonts w:cs="Arial"/>
          <w:sz w:val="24"/>
        </w:rPr>
        <w:t>nta il mistero del Vangelo</w:t>
      </w:r>
      <w:r>
        <w:rPr>
          <w:rFonts w:cs="Arial"/>
          <w:sz w:val="24"/>
        </w:rPr>
        <w:t xml:space="preserve">. Appare un’altra interessante connessione che chiama </w:t>
      </w:r>
      <w:r w:rsidRPr="00863268">
        <w:rPr>
          <w:rFonts w:cs="Arial"/>
          <w:sz w:val="24"/>
        </w:rPr>
        <w:t xml:space="preserve">mistero ciò che in </w:t>
      </w:r>
      <w:proofErr w:type="spellStart"/>
      <w:r w:rsidRPr="00863268">
        <w:rPr>
          <w:rFonts w:cs="Arial"/>
          <w:sz w:val="24"/>
        </w:rPr>
        <w:t>Ga</w:t>
      </w:r>
      <w:r>
        <w:rPr>
          <w:rFonts w:cs="Arial"/>
          <w:sz w:val="24"/>
        </w:rPr>
        <w:t>l</w:t>
      </w:r>
      <w:proofErr w:type="spellEnd"/>
      <w:r>
        <w:rPr>
          <w:rFonts w:cs="Arial"/>
          <w:sz w:val="24"/>
        </w:rPr>
        <w:t xml:space="preserve"> 1,12.16 è la rivelazione del V</w:t>
      </w:r>
      <w:r w:rsidRPr="00863268">
        <w:rPr>
          <w:rFonts w:cs="Arial"/>
          <w:sz w:val="24"/>
        </w:rPr>
        <w:t>angelo.</w:t>
      </w:r>
    </w:p>
    <w:p w14:paraId="2D3251CA" w14:textId="77777777" w:rsidR="00C94091" w:rsidRPr="00863268" w:rsidRDefault="00C94091" w:rsidP="007E52C2">
      <w:pPr>
        <w:spacing w:line="240" w:lineRule="atLeast"/>
        <w:jc w:val="both"/>
        <w:rPr>
          <w:rFonts w:cs="Arial"/>
          <w:sz w:val="24"/>
        </w:rPr>
      </w:pPr>
    </w:p>
    <w:p w14:paraId="7E78760A" w14:textId="77777777" w:rsidR="00C94091" w:rsidRPr="00863268" w:rsidRDefault="00C94091" w:rsidP="007E52C2">
      <w:pPr>
        <w:spacing w:line="240" w:lineRule="atLeast"/>
        <w:jc w:val="both"/>
        <w:rPr>
          <w:rFonts w:cs="Arial"/>
          <w:sz w:val="24"/>
        </w:rPr>
      </w:pPr>
      <w:r w:rsidRPr="00863268">
        <w:rPr>
          <w:rFonts w:cs="Arial"/>
          <w:sz w:val="24"/>
        </w:rPr>
        <w:t xml:space="preserve">Se ancora una volta vogliamo raccogliere in numeri il risultato della rassegna di testi, </w:t>
      </w:r>
      <w:r>
        <w:rPr>
          <w:rFonts w:cs="Arial"/>
          <w:sz w:val="24"/>
        </w:rPr>
        <w:t>osserviamo che il termine “mistero”</w:t>
      </w:r>
      <w:r w:rsidRPr="00863268">
        <w:rPr>
          <w:rFonts w:cs="Arial"/>
          <w:sz w:val="24"/>
        </w:rPr>
        <w:t xml:space="preserve"> compare 6 volte (1,9; 3,3.4.9; 5,32; 6,19)</w:t>
      </w:r>
      <w:r>
        <w:rPr>
          <w:rFonts w:cs="Arial"/>
          <w:sz w:val="24"/>
        </w:rPr>
        <w:t>,</w:t>
      </w:r>
      <w:r w:rsidRPr="00863268">
        <w:rPr>
          <w:rFonts w:cs="Arial"/>
          <w:sz w:val="24"/>
        </w:rPr>
        <w:t xml:space="preserve"> più una </w:t>
      </w:r>
      <w:r>
        <w:rPr>
          <w:rFonts w:cs="Arial"/>
          <w:sz w:val="24"/>
        </w:rPr>
        <w:t xml:space="preserve">in </w:t>
      </w:r>
      <w:r w:rsidRPr="00863268">
        <w:rPr>
          <w:rFonts w:cs="Arial"/>
          <w:sz w:val="24"/>
        </w:rPr>
        <w:t>forma di pronome relativo (cf. 3,5)</w:t>
      </w:r>
      <w:r>
        <w:rPr>
          <w:rFonts w:cs="Arial"/>
          <w:sz w:val="24"/>
        </w:rPr>
        <w:t xml:space="preserve">; ne risulta </w:t>
      </w:r>
      <w:r w:rsidRPr="00863268">
        <w:rPr>
          <w:rFonts w:cs="Arial"/>
          <w:sz w:val="24"/>
        </w:rPr>
        <w:t xml:space="preserve">un totale di 7 </w:t>
      </w:r>
      <w:r>
        <w:rPr>
          <w:rFonts w:cs="Arial"/>
          <w:sz w:val="24"/>
        </w:rPr>
        <w:t>citazioni</w:t>
      </w:r>
      <w:r w:rsidRPr="00863268">
        <w:rPr>
          <w:rFonts w:cs="Arial"/>
          <w:sz w:val="24"/>
        </w:rPr>
        <w:t>. Il vocabolario della conoscenza è esp</w:t>
      </w:r>
      <w:r>
        <w:rPr>
          <w:rFonts w:cs="Arial"/>
          <w:sz w:val="24"/>
        </w:rPr>
        <w:t>resso soprattutto con il verbo “far conoscere”</w:t>
      </w:r>
      <w:r w:rsidRPr="00863268">
        <w:rPr>
          <w:rFonts w:cs="Arial"/>
          <w:sz w:val="24"/>
        </w:rPr>
        <w:t xml:space="preserve"> (</w:t>
      </w:r>
      <w:proofErr w:type="spellStart"/>
      <w:r w:rsidRPr="00C27594">
        <w:rPr>
          <w:rFonts w:cs="Arial"/>
          <w:i/>
          <w:sz w:val="24"/>
        </w:rPr>
        <w:t>gnorizo</w:t>
      </w:r>
      <w:proofErr w:type="spellEnd"/>
      <w:r w:rsidRPr="00863268">
        <w:rPr>
          <w:rFonts w:cs="Arial"/>
          <w:sz w:val="24"/>
        </w:rPr>
        <w:t>) che ricorre 6 volte nella lettera e in ben 5 casi con riferimento al mistero (1,9</w:t>
      </w:r>
      <w:r>
        <w:rPr>
          <w:rFonts w:cs="Arial"/>
          <w:sz w:val="24"/>
        </w:rPr>
        <w:t>; 3,3.5.10; 6,19). Il termine “conoscenza”</w:t>
      </w:r>
      <w:r w:rsidRPr="00863268">
        <w:rPr>
          <w:rFonts w:cs="Arial"/>
          <w:sz w:val="24"/>
        </w:rPr>
        <w:t xml:space="preserve"> (</w:t>
      </w:r>
      <w:proofErr w:type="spellStart"/>
      <w:r w:rsidRPr="009669FB">
        <w:rPr>
          <w:rFonts w:cs="Arial"/>
          <w:i/>
          <w:sz w:val="24"/>
        </w:rPr>
        <w:t>synesis</w:t>
      </w:r>
      <w:proofErr w:type="spellEnd"/>
      <w:r w:rsidRPr="00863268">
        <w:rPr>
          <w:rFonts w:cs="Arial"/>
          <w:sz w:val="24"/>
        </w:rPr>
        <w:t>) compare in 3,4 come comprensione che Paol</w:t>
      </w:r>
      <w:r>
        <w:rPr>
          <w:rFonts w:cs="Arial"/>
          <w:sz w:val="24"/>
        </w:rPr>
        <w:t>o ha del mistero.</w:t>
      </w:r>
      <w:r w:rsidRPr="00863268">
        <w:rPr>
          <w:rFonts w:cs="Arial"/>
          <w:sz w:val="24"/>
        </w:rPr>
        <w:t xml:space="preserve"> Interessante il passo </w:t>
      </w:r>
      <w:r>
        <w:rPr>
          <w:rFonts w:cs="Arial"/>
          <w:sz w:val="24"/>
        </w:rPr>
        <w:t xml:space="preserve">di </w:t>
      </w:r>
      <w:r w:rsidRPr="00863268">
        <w:rPr>
          <w:rFonts w:cs="Arial"/>
          <w:sz w:val="24"/>
        </w:rPr>
        <w:t xml:space="preserve">3,19 dove il verbo </w:t>
      </w:r>
      <w:r>
        <w:rPr>
          <w:rFonts w:cs="Arial"/>
          <w:sz w:val="24"/>
        </w:rPr>
        <w:t>“</w:t>
      </w:r>
      <w:r w:rsidRPr="00863268">
        <w:rPr>
          <w:rFonts w:cs="Arial"/>
          <w:sz w:val="24"/>
        </w:rPr>
        <w:t>conoscere</w:t>
      </w:r>
      <w:r>
        <w:rPr>
          <w:rFonts w:cs="Arial"/>
          <w:sz w:val="24"/>
        </w:rPr>
        <w:t>”</w:t>
      </w:r>
      <w:r w:rsidRPr="00863268">
        <w:rPr>
          <w:rFonts w:cs="Arial"/>
          <w:sz w:val="24"/>
        </w:rPr>
        <w:t xml:space="preserve"> (</w:t>
      </w:r>
      <w:proofErr w:type="spellStart"/>
      <w:r w:rsidRPr="009669FB">
        <w:rPr>
          <w:rFonts w:cs="Arial"/>
          <w:i/>
          <w:sz w:val="24"/>
        </w:rPr>
        <w:t>ginosko</w:t>
      </w:r>
      <w:proofErr w:type="spellEnd"/>
      <w:r w:rsidRPr="00863268">
        <w:rPr>
          <w:rFonts w:cs="Arial"/>
          <w:sz w:val="24"/>
        </w:rPr>
        <w:t xml:space="preserve">) non </w:t>
      </w:r>
      <w:r>
        <w:rPr>
          <w:rFonts w:cs="Arial"/>
          <w:sz w:val="24"/>
        </w:rPr>
        <w:t>è collegato con “mistero”, ma con “l’amore di Cristo» che sorpassa ogni “conoscenza”</w:t>
      </w:r>
      <w:r w:rsidRPr="00863268">
        <w:rPr>
          <w:rFonts w:cs="Arial"/>
          <w:sz w:val="24"/>
        </w:rPr>
        <w:t xml:space="preserve"> </w:t>
      </w:r>
      <w:r w:rsidRPr="00863268">
        <w:rPr>
          <w:rFonts w:cs="Arial"/>
          <w:sz w:val="24"/>
          <w:u w:val="single"/>
        </w:rPr>
        <w:t>(</w:t>
      </w:r>
      <w:proofErr w:type="spellStart"/>
      <w:r w:rsidRPr="009669FB">
        <w:rPr>
          <w:rFonts w:cs="Arial"/>
          <w:i/>
          <w:sz w:val="24"/>
        </w:rPr>
        <w:t>gnosis</w:t>
      </w:r>
      <w:proofErr w:type="spellEnd"/>
      <w:r w:rsidRPr="00863268">
        <w:rPr>
          <w:rFonts w:cs="Arial"/>
          <w:sz w:val="24"/>
        </w:rPr>
        <w:t>).</w:t>
      </w:r>
    </w:p>
    <w:p w14:paraId="6E555EA8" w14:textId="77777777" w:rsidR="00C94091" w:rsidRPr="00863268" w:rsidRDefault="00C94091" w:rsidP="007E52C2">
      <w:pPr>
        <w:spacing w:line="240" w:lineRule="atLeast"/>
        <w:jc w:val="both"/>
        <w:rPr>
          <w:rFonts w:cs="Arial"/>
          <w:sz w:val="24"/>
        </w:rPr>
      </w:pPr>
      <w:r w:rsidRPr="00863268">
        <w:rPr>
          <w:rFonts w:cs="Arial"/>
          <w:sz w:val="24"/>
        </w:rPr>
        <w:tab/>
      </w:r>
      <w:r>
        <w:rPr>
          <w:rFonts w:cs="Arial"/>
          <w:sz w:val="24"/>
        </w:rPr>
        <w:t>Alla fine si arriva alla conclusione, maturata anche per Colossesi, che mistero e conoscenza vivono in stretto legame. Occorre ora capirlo e spiegarlo.</w:t>
      </w:r>
    </w:p>
    <w:p w14:paraId="5C1D4B24" w14:textId="77777777" w:rsidR="00C94091" w:rsidRPr="00863268" w:rsidRDefault="00C94091" w:rsidP="007E52C2">
      <w:pPr>
        <w:spacing w:line="240" w:lineRule="atLeast"/>
        <w:jc w:val="both"/>
        <w:rPr>
          <w:rFonts w:cs="Arial"/>
          <w:sz w:val="24"/>
        </w:rPr>
      </w:pPr>
    </w:p>
    <w:p w14:paraId="6AD88482" w14:textId="77777777" w:rsidR="00C94091" w:rsidRPr="00863268" w:rsidRDefault="00C94091" w:rsidP="007E52C2">
      <w:pPr>
        <w:spacing w:line="240" w:lineRule="atLeast"/>
        <w:jc w:val="both"/>
        <w:rPr>
          <w:rFonts w:cs="Arial"/>
          <w:sz w:val="24"/>
        </w:rPr>
      </w:pPr>
    </w:p>
    <w:p w14:paraId="0F6066AA" w14:textId="0D146322" w:rsidR="00C94091" w:rsidRPr="00F113D1" w:rsidRDefault="00C94091" w:rsidP="007E52C2">
      <w:pPr>
        <w:spacing w:line="240" w:lineRule="atLeast"/>
        <w:jc w:val="both"/>
        <w:rPr>
          <w:rFonts w:cs="Arial"/>
          <w:i/>
          <w:sz w:val="24"/>
        </w:rPr>
      </w:pPr>
      <w:r w:rsidRPr="00F113D1">
        <w:rPr>
          <w:rFonts w:cs="Arial"/>
          <w:i/>
          <w:sz w:val="24"/>
        </w:rPr>
        <w:t>I</w:t>
      </w:r>
      <w:r w:rsidR="00F113D1">
        <w:rPr>
          <w:rFonts w:cs="Arial"/>
          <w:i/>
          <w:sz w:val="24"/>
        </w:rPr>
        <w:t xml:space="preserve">l significato </w:t>
      </w:r>
    </w:p>
    <w:p w14:paraId="004F4FEB" w14:textId="77777777" w:rsidR="00C94091" w:rsidRPr="00863268" w:rsidRDefault="00C94091" w:rsidP="007E52C2">
      <w:pPr>
        <w:spacing w:line="240" w:lineRule="atLeast"/>
        <w:jc w:val="both"/>
        <w:rPr>
          <w:rFonts w:cs="Arial"/>
          <w:sz w:val="24"/>
        </w:rPr>
      </w:pPr>
      <w:r w:rsidRPr="00863268">
        <w:rPr>
          <w:rFonts w:cs="Arial"/>
          <w:sz w:val="24"/>
        </w:rPr>
        <w:t xml:space="preserve">Il </w:t>
      </w:r>
      <w:r>
        <w:rPr>
          <w:rFonts w:cs="Arial"/>
          <w:sz w:val="24"/>
        </w:rPr>
        <w:t>termine principale è quello di mistero</w:t>
      </w:r>
      <w:r w:rsidRPr="00863268">
        <w:rPr>
          <w:rFonts w:cs="Arial"/>
          <w:sz w:val="24"/>
        </w:rPr>
        <w:t xml:space="preserve"> perché opera di</w:t>
      </w:r>
      <w:r>
        <w:rPr>
          <w:rFonts w:cs="Arial"/>
          <w:sz w:val="24"/>
        </w:rPr>
        <w:t xml:space="preserve"> Dio, mentre la conoscenza inte</w:t>
      </w:r>
      <w:r w:rsidRPr="00863268">
        <w:rPr>
          <w:rFonts w:cs="Arial"/>
          <w:sz w:val="24"/>
        </w:rPr>
        <w:t>ressa soprattutto la risp</w:t>
      </w:r>
      <w:r>
        <w:rPr>
          <w:rFonts w:cs="Arial"/>
          <w:sz w:val="24"/>
        </w:rPr>
        <w:t xml:space="preserve">osta umana. La conoscenza è un </w:t>
      </w:r>
      <w:r w:rsidRPr="00863268">
        <w:rPr>
          <w:rFonts w:cs="Arial"/>
          <w:sz w:val="24"/>
        </w:rPr>
        <w:t xml:space="preserve">modo </w:t>
      </w:r>
      <w:r>
        <w:rPr>
          <w:rFonts w:cs="Arial"/>
          <w:sz w:val="24"/>
        </w:rPr>
        <w:t xml:space="preserve">di accesso e di appropriazione </w:t>
      </w:r>
      <w:r w:rsidRPr="00863268">
        <w:rPr>
          <w:rFonts w:cs="Arial"/>
          <w:sz w:val="24"/>
        </w:rPr>
        <w:t>del mistero</w:t>
      </w:r>
      <w:r>
        <w:rPr>
          <w:rFonts w:cs="Arial"/>
          <w:sz w:val="24"/>
        </w:rPr>
        <w:t xml:space="preserve"> e arriva in secondo tempo</w:t>
      </w:r>
      <w:r w:rsidRPr="00863268">
        <w:rPr>
          <w:rFonts w:cs="Arial"/>
          <w:sz w:val="24"/>
        </w:rPr>
        <w:t xml:space="preserve">. </w:t>
      </w:r>
      <w:r>
        <w:rPr>
          <w:rFonts w:cs="Arial"/>
          <w:sz w:val="24"/>
        </w:rPr>
        <w:t>La sua funzione sarà comprensibile all’interno delle tappe di sviluppo del mistero. Ne sono state individuate cinque</w:t>
      </w:r>
      <w:r w:rsidRPr="00863268">
        <w:rPr>
          <w:rFonts w:cs="Arial"/>
          <w:sz w:val="24"/>
        </w:rPr>
        <w:t>:</w:t>
      </w:r>
      <w:r>
        <w:rPr>
          <w:rFonts w:cs="Arial"/>
          <w:sz w:val="24"/>
        </w:rPr>
        <w:t xml:space="preserve"> nascondimento del mistero, sua rivelazione e destinatari, la </w:t>
      </w:r>
      <w:r>
        <w:rPr>
          <w:rFonts w:cs="Arial"/>
          <w:sz w:val="24"/>
        </w:rPr>
        <w:lastRenderedPageBreak/>
        <w:t>propagazione missionaria, la sua conoscenza e i mezzi, la componente escatologica.</w:t>
      </w:r>
      <w:r w:rsidRPr="00AA708B">
        <w:rPr>
          <w:rStyle w:val="Rimandonotaapidipagina"/>
          <w:rFonts w:cs="Arial"/>
        </w:rPr>
        <w:t xml:space="preserve"> </w:t>
      </w:r>
      <w:r w:rsidRPr="00863268">
        <w:rPr>
          <w:rStyle w:val="Rimandonotaapidipagina"/>
          <w:rFonts w:cs="Arial"/>
        </w:rPr>
        <w:footnoteReference w:id="353"/>
      </w:r>
    </w:p>
    <w:p w14:paraId="7DB99AC5" w14:textId="77777777" w:rsidR="00C94091" w:rsidRPr="00863268" w:rsidRDefault="00C94091" w:rsidP="007E52C2">
      <w:pPr>
        <w:spacing w:line="240" w:lineRule="atLeast"/>
        <w:jc w:val="both"/>
        <w:rPr>
          <w:rFonts w:cs="Arial"/>
          <w:sz w:val="24"/>
        </w:rPr>
      </w:pPr>
    </w:p>
    <w:p w14:paraId="547384CF" w14:textId="77777777" w:rsidR="00C94091" w:rsidRPr="00863268" w:rsidRDefault="00C94091" w:rsidP="007E52C2">
      <w:pPr>
        <w:spacing w:line="240" w:lineRule="atLeast"/>
        <w:jc w:val="both"/>
        <w:rPr>
          <w:rFonts w:cs="Arial"/>
          <w:sz w:val="24"/>
        </w:rPr>
      </w:pPr>
      <w:r w:rsidRPr="00863268">
        <w:rPr>
          <w:rFonts w:cs="Arial"/>
          <w:sz w:val="24"/>
        </w:rPr>
        <w:t>NASCONDIMENTO. Il mistero vive inizialmente in uno stato di nascon</w:t>
      </w:r>
      <w:r>
        <w:rPr>
          <w:rFonts w:cs="Arial"/>
          <w:sz w:val="24"/>
        </w:rPr>
        <w:t>dimento, come ricorda il verbo “nascondere”</w:t>
      </w:r>
      <w:r w:rsidRPr="00863268">
        <w:rPr>
          <w:rFonts w:cs="Arial"/>
          <w:sz w:val="24"/>
        </w:rPr>
        <w:t>. Siamo allo stadio fontale del mistero. È un mistero nascosto da sempre e non manifestato alle altre generazioni (cf. Col 1,26; Ef 3,9). Esso partecipa della natura di Dio che per sua essenza è nascosto (cf. Is 45,15). Tuttavia, come Dio si manifesta, così il mistero è stato preordinato da Dio per essere comunicato.</w:t>
      </w:r>
    </w:p>
    <w:p w14:paraId="6EBACA32" w14:textId="77777777" w:rsidR="00C94091" w:rsidRPr="00863268" w:rsidRDefault="00C94091" w:rsidP="007E52C2">
      <w:pPr>
        <w:spacing w:line="240" w:lineRule="atLeast"/>
        <w:jc w:val="both"/>
        <w:rPr>
          <w:rFonts w:cs="Arial"/>
          <w:sz w:val="24"/>
        </w:rPr>
      </w:pPr>
      <w:r w:rsidRPr="00863268">
        <w:rPr>
          <w:rFonts w:cs="Arial"/>
          <w:sz w:val="24"/>
        </w:rPr>
        <w:t xml:space="preserve">LA RIVELAZIONE E I SUOI DESTINATARI. Il mistero è pure </w:t>
      </w:r>
      <w:r>
        <w:rPr>
          <w:rFonts w:cs="Arial"/>
          <w:sz w:val="24"/>
        </w:rPr>
        <w:t>accompagnato da verbi di rivelazione: “rivelare” (cf. Col 1,26; Ef 3,5); “far conoscere”</w:t>
      </w:r>
      <w:r w:rsidRPr="00863268">
        <w:rPr>
          <w:rFonts w:cs="Arial"/>
          <w:sz w:val="24"/>
        </w:rPr>
        <w:t xml:space="preserve"> (cf. Col 1,27; Ef 3,3.5) </w:t>
      </w:r>
      <w:r>
        <w:rPr>
          <w:rFonts w:cs="Arial"/>
          <w:sz w:val="24"/>
        </w:rPr>
        <w:t xml:space="preserve">e altri, </w:t>
      </w:r>
      <w:r w:rsidRPr="00863268">
        <w:rPr>
          <w:rFonts w:cs="Arial"/>
          <w:sz w:val="24"/>
        </w:rPr>
        <w:t>sempre co</w:t>
      </w:r>
      <w:r>
        <w:rPr>
          <w:rFonts w:cs="Arial"/>
          <w:sz w:val="24"/>
        </w:rPr>
        <w:t xml:space="preserve">n </w:t>
      </w:r>
      <w:r w:rsidRPr="00863268">
        <w:rPr>
          <w:rFonts w:cs="Arial"/>
          <w:sz w:val="24"/>
        </w:rPr>
        <w:t xml:space="preserve">soggetto Dio o il mistero stesso. </w:t>
      </w:r>
      <w:r>
        <w:rPr>
          <w:rFonts w:cs="Arial"/>
          <w:sz w:val="24"/>
        </w:rPr>
        <w:t>È</w:t>
      </w:r>
      <w:r w:rsidRPr="00863268">
        <w:rPr>
          <w:rFonts w:cs="Arial"/>
          <w:sz w:val="24"/>
        </w:rPr>
        <w:t xml:space="preserve"> affermato che la rivelazione del mistero è voluta da Dio</w:t>
      </w:r>
      <w:r>
        <w:rPr>
          <w:rFonts w:cs="Arial"/>
          <w:sz w:val="24"/>
        </w:rPr>
        <w:t xml:space="preserve">, che </w:t>
      </w:r>
      <w:r w:rsidRPr="00863268">
        <w:rPr>
          <w:rFonts w:cs="Arial"/>
          <w:sz w:val="24"/>
        </w:rPr>
        <w:t>ora lo ha posto a portata di tutti. L'</w:t>
      </w:r>
      <w:r w:rsidRPr="00AA708B">
        <w:rPr>
          <w:rFonts w:cs="Arial"/>
          <w:i/>
          <w:sz w:val="24"/>
        </w:rPr>
        <w:t>adesso</w:t>
      </w:r>
      <w:r w:rsidRPr="00863268">
        <w:rPr>
          <w:rFonts w:cs="Arial"/>
          <w:sz w:val="24"/>
        </w:rPr>
        <w:t xml:space="preserve"> non si pone in semplice s</w:t>
      </w:r>
      <w:r>
        <w:rPr>
          <w:rFonts w:cs="Arial"/>
          <w:sz w:val="24"/>
        </w:rPr>
        <w:t>viluppo del passato, ma vale co</w:t>
      </w:r>
      <w:r w:rsidRPr="00863268">
        <w:rPr>
          <w:rFonts w:cs="Arial"/>
          <w:sz w:val="24"/>
        </w:rPr>
        <w:t>me un salto di qualità, come un'esaltazione dell'oggi (cf. Col 1,26: Ef 3,5).</w:t>
      </w:r>
    </w:p>
    <w:p w14:paraId="0EEBC792" w14:textId="77777777" w:rsidR="00C94091" w:rsidRPr="00863268" w:rsidRDefault="00C94091" w:rsidP="007E52C2">
      <w:pPr>
        <w:spacing w:line="240" w:lineRule="atLeast"/>
        <w:jc w:val="both"/>
        <w:rPr>
          <w:rFonts w:cs="Arial"/>
          <w:sz w:val="24"/>
        </w:rPr>
      </w:pPr>
      <w:r w:rsidRPr="00863268">
        <w:rPr>
          <w:rFonts w:cs="Arial"/>
          <w:sz w:val="24"/>
        </w:rPr>
        <w:tab/>
        <w:t xml:space="preserve">Destinatari sono </w:t>
      </w:r>
      <w:r>
        <w:rPr>
          <w:rFonts w:cs="Arial"/>
          <w:sz w:val="24"/>
        </w:rPr>
        <w:t>«</w:t>
      </w:r>
      <w:r w:rsidRPr="00AA708B">
        <w:rPr>
          <w:rFonts w:cs="Arial"/>
          <w:sz w:val="24"/>
        </w:rPr>
        <w:t>i suoi sant</w:t>
      </w:r>
      <w:r w:rsidRPr="00AA708B">
        <w:rPr>
          <w:rFonts w:cs="Arial"/>
          <w:sz w:val="24"/>
          <w:u w:val="single"/>
        </w:rPr>
        <w:t>i</w:t>
      </w:r>
      <w:r>
        <w:rPr>
          <w:rFonts w:cs="Arial"/>
          <w:sz w:val="24"/>
          <w:u w:val="single"/>
        </w:rPr>
        <w:t>»</w:t>
      </w:r>
      <w:r w:rsidRPr="00863268">
        <w:rPr>
          <w:rFonts w:cs="Arial"/>
          <w:sz w:val="24"/>
        </w:rPr>
        <w:t xml:space="preserve"> (Col 1,2</w:t>
      </w:r>
      <w:r>
        <w:rPr>
          <w:rFonts w:cs="Arial"/>
          <w:sz w:val="24"/>
        </w:rPr>
        <w:t>6-27), forse i predicatori del V</w:t>
      </w:r>
      <w:r w:rsidRPr="00863268">
        <w:rPr>
          <w:rFonts w:cs="Arial"/>
          <w:sz w:val="24"/>
        </w:rPr>
        <w:t>angelo</w:t>
      </w:r>
      <w:r>
        <w:rPr>
          <w:rFonts w:cs="Arial"/>
          <w:sz w:val="24"/>
        </w:rPr>
        <w:t>,</w:t>
      </w:r>
      <w:r w:rsidRPr="00863268">
        <w:rPr>
          <w:rFonts w:cs="Arial"/>
          <w:sz w:val="24"/>
        </w:rPr>
        <w:t xml:space="preserve"> o </w:t>
      </w:r>
      <w:r>
        <w:rPr>
          <w:rFonts w:cs="Arial"/>
          <w:sz w:val="24"/>
        </w:rPr>
        <w:t>«</w:t>
      </w:r>
      <w:r w:rsidRPr="00AA708B">
        <w:rPr>
          <w:rFonts w:cs="Arial"/>
          <w:sz w:val="24"/>
        </w:rPr>
        <w:t>i santi apostoli e profeti</w:t>
      </w:r>
      <w:r>
        <w:rPr>
          <w:rFonts w:cs="Arial"/>
          <w:sz w:val="24"/>
        </w:rPr>
        <w:t>» (Ef 3</w:t>
      </w:r>
      <w:r w:rsidRPr="00863268">
        <w:rPr>
          <w:rFonts w:cs="Arial"/>
          <w:sz w:val="24"/>
        </w:rPr>
        <w:t>,5), ai quali spetta il compito di diffondere il mistero, come suggerisce la tappa successiva.</w:t>
      </w:r>
    </w:p>
    <w:p w14:paraId="0653D2A2" w14:textId="77777777" w:rsidR="00C94091" w:rsidRPr="00863268" w:rsidRDefault="00C94091" w:rsidP="007E52C2">
      <w:pPr>
        <w:spacing w:line="240" w:lineRule="atLeast"/>
        <w:jc w:val="both"/>
        <w:rPr>
          <w:rFonts w:cs="Arial"/>
          <w:sz w:val="24"/>
        </w:rPr>
      </w:pPr>
      <w:r w:rsidRPr="00863268">
        <w:rPr>
          <w:rFonts w:cs="Arial"/>
          <w:sz w:val="24"/>
        </w:rPr>
        <w:t>LA PROPAGAZIONE MISSIONARIA. Il mistero non è destinato a restare nel silenzio di Dio, né ad essere comu</w:t>
      </w:r>
      <w:r>
        <w:rPr>
          <w:rFonts w:cs="Arial"/>
          <w:sz w:val="24"/>
        </w:rPr>
        <w:t>nicato solo ai predicatori del V</w:t>
      </w:r>
      <w:r w:rsidRPr="00863268">
        <w:rPr>
          <w:rFonts w:cs="Arial"/>
          <w:sz w:val="24"/>
        </w:rPr>
        <w:t xml:space="preserve">angelo, ma </w:t>
      </w:r>
      <w:r>
        <w:rPr>
          <w:rFonts w:cs="Arial"/>
          <w:sz w:val="24"/>
        </w:rPr>
        <w:t>deve</w:t>
      </w:r>
      <w:r w:rsidRPr="00863268">
        <w:rPr>
          <w:rFonts w:cs="Arial"/>
          <w:sz w:val="24"/>
        </w:rPr>
        <w:t xml:space="preserve"> raggiungere tutti, sia i pagani (cf. Col 1,27; Ef 1,6), sia tutti coloro </w:t>
      </w:r>
      <w:r>
        <w:rPr>
          <w:rFonts w:cs="Arial"/>
          <w:sz w:val="24"/>
        </w:rPr>
        <w:t xml:space="preserve">ai quali </w:t>
      </w:r>
      <w:r w:rsidRPr="00863268">
        <w:rPr>
          <w:rFonts w:cs="Arial"/>
          <w:sz w:val="24"/>
        </w:rPr>
        <w:t xml:space="preserve">Paolo </w:t>
      </w:r>
      <w:r>
        <w:rPr>
          <w:rFonts w:cs="Arial"/>
          <w:sz w:val="24"/>
        </w:rPr>
        <w:t>si rivolgerà,</w:t>
      </w:r>
      <w:r w:rsidRPr="00863268">
        <w:rPr>
          <w:rFonts w:cs="Arial"/>
          <w:sz w:val="24"/>
        </w:rPr>
        <w:t xml:space="preserve"> senza distinzione alcuna (cf. Col 4,3: Ef 6,19). Le dimensioni del mistero sono universali, il suo orizzonte cosmico.</w:t>
      </w:r>
    </w:p>
    <w:p w14:paraId="58C432DE" w14:textId="77777777" w:rsidR="00C94091" w:rsidRDefault="00C94091" w:rsidP="007E52C2">
      <w:pPr>
        <w:spacing w:line="240" w:lineRule="atLeast"/>
        <w:jc w:val="both"/>
        <w:rPr>
          <w:rFonts w:cs="Arial"/>
          <w:sz w:val="24"/>
        </w:rPr>
      </w:pPr>
      <w:r w:rsidRPr="00863268">
        <w:rPr>
          <w:rFonts w:cs="Arial"/>
          <w:sz w:val="24"/>
        </w:rPr>
        <w:t xml:space="preserve">LA CONOSCENZA E I SUOI MEZZI. A questo </w:t>
      </w:r>
      <w:r>
        <w:rPr>
          <w:rFonts w:cs="Arial"/>
          <w:sz w:val="24"/>
        </w:rPr>
        <w:t xml:space="preserve">punto va collocato </w:t>
      </w:r>
      <w:r w:rsidRPr="00863268">
        <w:rPr>
          <w:rFonts w:cs="Arial"/>
          <w:sz w:val="24"/>
        </w:rPr>
        <w:t xml:space="preserve">il tema della conoscenza. </w:t>
      </w:r>
      <w:r>
        <w:rPr>
          <w:rFonts w:cs="Arial"/>
          <w:sz w:val="24"/>
        </w:rPr>
        <w:t>Se finora abbiamo seguito il cammino di Dio verso l’uomo, ora vediamo il cammino dell’uomo verso Dio. È il tema dell'appro</w:t>
      </w:r>
      <w:r w:rsidRPr="00863268">
        <w:rPr>
          <w:rFonts w:cs="Arial"/>
          <w:sz w:val="24"/>
        </w:rPr>
        <w:t>priazione soggettiva del mistero e dei mezzi disponibili a tal fine. Tale appropriazione avviene principalment</w:t>
      </w:r>
      <w:r>
        <w:rPr>
          <w:rFonts w:cs="Arial"/>
          <w:sz w:val="24"/>
        </w:rPr>
        <w:t xml:space="preserve">e nella conoscenza – come confermato dal </w:t>
      </w:r>
      <w:r w:rsidRPr="00863268">
        <w:rPr>
          <w:rFonts w:cs="Arial"/>
          <w:sz w:val="24"/>
        </w:rPr>
        <w:t>vocabolario (cf. Col 1,9-10; Ef 3,4)</w:t>
      </w:r>
      <w:r>
        <w:rPr>
          <w:rFonts w:cs="Arial"/>
          <w:sz w:val="24"/>
        </w:rPr>
        <w:t xml:space="preserve"> - </w:t>
      </w:r>
      <w:r w:rsidRPr="00863268">
        <w:rPr>
          <w:rFonts w:cs="Arial"/>
          <w:sz w:val="24"/>
        </w:rPr>
        <w:t>e nella sapienza</w:t>
      </w:r>
      <w:r>
        <w:rPr>
          <w:rFonts w:cs="Arial"/>
          <w:sz w:val="24"/>
        </w:rPr>
        <w:t>, impossibile e in</w:t>
      </w:r>
      <w:r w:rsidRPr="00863268">
        <w:rPr>
          <w:rFonts w:cs="Arial"/>
          <w:sz w:val="24"/>
        </w:rPr>
        <w:t xml:space="preserve">comprensibile senza un riferimento allo Spirito (cf. Col 1,9; Ef 1,5-6). </w:t>
      </w:r>
    </w:p>
    <w:p w14:paraId="79E05A51" w14:textId="77777777" w:rsidR="00C94091" w:rsidRPr="00863268" w:rsidRDefault="00C94091" w:rsidP="007E52C2">
      <w:pPr>
        <w:spacing w:line="240" w:lineRule="atLeast"/>
        <w:jc w:val="both"/>
        <w:rPr>
          <w:rFonts w:cs="Arial"/>
          <w:sz w:val="24"/>
        </w:rPr>
      </w:pPr>
      <w:r>
        <w:rPr>
          <w:rFonts w:cs="Arial"/>
          <w:sz w:val="24"/>
        </w:rPr>
        <w:tab/>
        <w:t xml:space="preserve">Il </w:t>
      </w:r>
      <w:r w:rsidRPr="00863268">
        <w:rPr>
          <w:rFonts w:cs="Arial"/>
          <w:sz w:val="24"/>
        </w:rPr>
        <w:t xml:space="preserve">vocabolario non dice che il mistero debba essere vissuto, sentito, amato, praticato o </w:t>
      </w:r>
      <w:r>
        <w:rPr>
          <w:rFonts w:cs="Arial"/>
          <w:sz w:val="24"/>
        </w:rPr>
        <w:t>qualcosa di simile</w:t>
      </w:r>
      <w:r w:rsidRPr="00863268">
        <w:rPr>
          <w:rFonts w:cs="Arial"/>
          <w:sz w:val="24"/>
        </w:rPr>
        <w:t xml:space="preserve">. </w:t>
      </w:r>
      <w:r>
        <w:rPr>
          <w:rFonts w:cs="Arial"/>
          <w:sz w:val="24"/>
        </w:rPr>
        <w:t>Tuttavia tali elementi sono f</w:t>
      </w:r>
      <w:r w:rsidRPr="00863268">
        <w:rPr>
          <w:rFonts w:cs="Arial"/>
          <w:sz w:val="24"/>
        </w:rPr>
        <w:t xml:space="preserve">acilmente individuabili nel contesto (cf. Col 2,2) e soprattutto nella parte </w:t>
      </w:r>
      <w:r>
        <w:rPr>
          <w:rFonts w:cs="Arial"/>
          <w:sz w:val="24"/>
        </w:rPr>
        <w:t>esortativa, facilmente reperibile dal terzo capitolo</w:t>
      </w:r>
      <w:r w:rsidRPr="00863268">
        <w:rPr>
          <w:rFonts w:cs="Arial"/>
          <w:sz w:val="24"/>
        </w:rPr>
        <w:t xml:space="preserve">. </w:t>
      </w:r>
      <w:r>
        <w:rPr>
          <w:rFonts w:cs="Arial"/>
          <w:sz w:val="24"/>
        </w:rPr>
        <w:t>Ecco perché la «piena conoscenza»</w:t>
      </w:r>
      <w:r w:rsidRPr="00863268">
        <w:rPr>
          <w:rFonts w:cs="Arial"/>
          <w:sz w:val="24"/>
        </w:rPr>
        <w:t xml:space="preserve"> </w:t>
      </w:r>
      <w:r>
        <w:rPr>
          <w:rFonts w:cs="Arial"/>
          <w:sz w:val="24"/>
        </w:rPr>
        <w:t xml:space="preserve">di </w:t>
      </w:r>
      <w:r w:rsidRPr="00863268">
        <w:rPr>
          <w:rFonts w:cs="Arial"/>
          <w:sz w:val="24"/>
        </w:rPr>
        <w:t>Col 3,10 è possibile solo all'uomo nuovo (cf. Ef 4,24), quello che, rinnovato in Cristo, ritrova l</w:t>
      </w:r>
      <w:r>
        <w:rPr>
          <w:rFonts w:cs="Arial"/>
          <w:sz w:val="24"/>
        </w:rPr>
        <w:t>’</w:t>
      </w:r>
      <w:r w:rsidRPr="00863268">
        <w:rPr>
          <w:rFonts w:cs="Arial"/>
          <w:sz w:val="24"/>
        </w:rPr>
        <w:t>immagine di Dio.</w:t>
      </w:r>
    </w:p>
    <w:p w14:paraId="2EF5D64E" w14:textId="77777777" w:rsidR="00C94091" w:rsidRPr="00863268" w:rsidRDefault="00C94091" w:rsidP="007E52C2">
      <w:pPr>
        <w:spacing w:line="240" w:lineRule="atLeast"/>
        <w:jc w:val="both"/>
        <w:rPr>
          <w:rFonts w:cs="Arial"/>
          <w:sz w:val="24"/>
        </w:rPr>
      </w:pPr>
      <w:r w:rsidRPr="00863268">
        <w:rPr>
          <w:rFonts w:cs="Arial"/>
          <w:sz w:val="24"/>
        </w:rPr>
        <w:tab/>
      </w:r>
      <w:r>
        <w:rPr>
          <w:rFonts w:cs="Arial"/>
          <w:sz w:val="24"/>
        </w:rPr>
        <w:t xml:space="preserve">La predicazione del Vangelo è un mezzo privilegiato per </w:t>
      </w:r>
      <w:r w:rsidRPr="00863268">
        <w:rPr>
          <w:rFonts w:cs="Arial"/>
          <w:sz w:val="24"/>
        </w:rPr>
        <w:t xml:space="preserve">raggiungere </w:t>
      </w:r>
      <w:r>
        <w:rPr>
          <w:rFonts w:cs="Arial"/>
          <w:sz w:val="24"/>
        </w:rPr>
        <w:t>tale conoscenza</w:t>
      </w:r>
      <w:r w:rsidRPr="00863268">
        <w:rPr>
          <w:rFonts w:cs="Arial"/>
          <w:sz w:val="24"/>
        </w:rPr>
        <w:t xml:space="preserve">. Da qui l'importanza dell'ascolto (cf. Col 1,6). </w:t>
      </w:r>
      <w:r>
        <w:rPr>
          <w:rFonts w:cs="Arial"/>
          <w:sz w:val="24"/>
        </w:rPr>
        <w:t>Si comprende allora l’intreccio tra il tema del mistero e l’attività apostolica di Paolo. Egli parla di «…</w:t>
      </w:r>
      <w:r w:rsidRPr="00863268">
        <w:rPr>
          <w:rFonts w:cs="Arial"/>
          <w:sz w:val="24"/>
        </w:rPr>
        <w:t xml:space="preserve">missione affidatami da Dio </w:t>
      </w:r>
      <w:r>
        <w:rPr>
          <w:rFonts w:cs="Arial"/>
          <w:sz w:val="24"/>
        </w:rPr>
        <w:t xml:space="preserve">verso </w:t>
      </w:r>
      <w:r w:rsidRPr="00863268">
        <w:rPr>
          <w:rFonts w:cs="Arial"/>
          <w:sz w:val="24"/>
        </w:rPr>
        <w:t xml:space="preserve">di voi di </w:t>
      </w:r>
      <w:r>
        <w:rPr>
          <w:rFonts w:cs="Arial"/>
          <w:sz w:val="24"/>
        </w:rPr>
        <w:t xml:space="preserve">portare a compimento </w:t>
      </w:r>
      <w:r w:rsidRPr="00863268">
        <w:rPr>
          <w:rFonts w:cs="Arial"/>
          <w:sz w:val="24"/>
        </w:rPr>
        <w:t xml:space="preserve">la </w:t>
      </w:r>
      <w:r>
        <w:rPr>
          <w:rFonts w:cs="Arial"/>
          <w:sz w:val="24"/>
        </w:rPr>
        <w:t>parola di Dio</w:t>
      </w:r>
      <w:r w:rsidRPr="00863268">
        <w:rPr>
          <w:rFonts w:cs="Arial"/>
          <w:sz w:val="24"/>
        </w:rPr>
        <w:t>, il mistero nascost</w:t>
      </w:r>
      <w:r>
        <w:rPr>
          <w:rFonts w:cs="Arial"/>
          <w:sz w:val="24"/>
        </w:rPr>
        <w:t>o da secoli e da generazioni...»</w:t>
      </w:r>
      <w:r w:rsidRPr="00863268">
        <w:rPr>
          <w:rFonts w:cs="Arial"/>
          <w:sz w:val="24"/>
        </w:rPr>
        <w:t xml:space="preserve"> (Col 1,25-26)</w:t>
      </w:r>
      <w:r>
        <w:rPr>
          <w:rFonts w:cs="Arial"/>
          <w:sz w:val="24"/>
        </w:rPr>
        <w:t xml:space="preserve">; per questo chiede preghiere «affinché, </w:t>
      </w:r>
      <w:r w:rsidRPr="00863268">
        <w:rPr>
          <w:rFonts w:cs="Arial"/>
          <w:sz w:val="24"/>
        </w:rPr>
        <w:t>quando apro la bocca</w:t>
      </w:r>
      <w:r>
        <w:rPr>
          <w:rFonts w:cs="Arial"/>
          <w:sz w:val="24"/>
        </w:rPr>
        <w:t>,</w:t>
      </w:r>
      <w:r w:rsidRPr="00863268">
        <w:rPr>
          <w:rFonts w:cs="Arial"/>
          <w:sz w:val="24"/>
        </w:rPr>
        <w:t xml:space="preserve"> mi sia data </w:t>
      </w:r>
      <w:r>
        <w:rPr>
          <w:rFonts w:cs="Arial"/>
          <w:sz w:val="24"/>
        </w:rPr>
        <w:t>la parola</w:t>
      </w:r>
      <w:r w:rsidRPr="00863268">
        <w:rPr>
          <w:rFonts w:cs="Arial"/>
          <w:sz w:val="24"/>
        </w:rPr>
        <w:t xml:space="preserve">, per far conoscere </w:t>
      </w:r>
      <w:r>
        <w:rPr>
          <w:rFonts w:cs="Arial"/>
          <w:sz w:val="24"/>
        </w:rPr>
        <w:t>con franchezza il mistero del Vangelo, per il</w:t>
      </w:r>
      <w:r w:rsidRPr="00863268">
        <w:rPr>
          <w:rFonts w:cs="Arial"/>
          <w:sz w:val="24"/>
        </w:rPr>
        <w:t xml:space="preserve"> quale sono ambasciatore in catene</w:t>
      </w:r>
      <w:r>
        <w:rPr>
          <w:rFonts w:cs="Arial"/>
          <w:sz w:val="24"/>
        </w:rPr>
        <w:t>,</w:t>
      </w:r>
      <w:r w:rsidRPr="00863268">
        <w:rPr>
          <w:rFonts w:cs="Arial"/>
          <w:sz w:val="24"/>
        </w:rPr>
        <w:t xml:space="preserve"> e </w:t>
      </w:r>
      <w:r>
        <w:rPr>
          <w:rFonts w:cs="Arial"/>
          <w:sz w:val="24"/>
        </w:rPr>
        <w:t xml:space="preserve">affinché </w:t>
      </w:r>
      <w:r w:rsidRPr="00863268">
        <w:rPr>
          <w:rFonts w:cs="Arial"/>
          <w:sz w:val="24"/>
        </w:rPr>
        <w:t>io possa annun</w:t>
      </w:r>
      <w:r>
        <w:rPr>
          <w:rFonts w:cs="Arial"/>
          <w:sz w:val="24"/>
        </w:rPr>
        <w:t>c</w:t>
      </w:r>
      <w:r w:rsidRPr="00863268">
        <w:rPr>
          <w:rFonts w:cs="Arial"/>
          <w:sz w:val="24"/>
        </w:rPr>
        <w:t xml:space="preserve">iarlo con </w:t>
      </w:r>
      <w:r>
        <w:rPr>
          <w:rFonts w:cs="Arial"/>
          <w:sz w:val="24"/>
        </w:rPr>
        <w:t>quel coraggio con il quale devo parlare»</w:t>
      </w:r>
      <w:r w:rsidRPr="00863268">
        <w:rPr>
          <w:rFonts w:cs="Arial"/>
          <w:sz w:val="24"/>
        </w:rPr>
        <w:t xml:space="preserve"> (Ef 6,19-20).</w:t>
      </w:r>
    </w:p>
    <w:p w14:paraId="282B31FF" w14:textId="77777777" w:rsidR="00C94091" w:rsidRPr="00863268" w:rsidRDefault="00C94091" w:rsidP="007E52C2">
      <w:pPr>
        <w:spacing w:line="240" w:lineRule="atLeast"/>
        <w:jc w:val="both"/>
        <w:rPr>
          <w:rFonts w:cs="Arial"/>
          <w:sz w:val="24"/>
        </w:rPr>
      </w:pPr>
      <w:r w:rsidRPr="00863268">
        <w:rPr>
          <w:rFonts w:cs="Arial"/>
          <w:sz w:val="24"/>
        </w:rPr>
        <w:t>LA COMPONENTE ESCATOLOGICA. L'ultima tappa non appare molto perché Paolo è più interessato alla fase storica, attuale e sperimentale</w:t>
      </w:r>
      <w:r>
        <w:rPr>
          <w:rFonts w:cs="Arial"/>
          <w:sz w:val="24"/>
        </w:rPr>
        <w:t>,</w:t>
      </w:r>
      <w:r w:rsidRPr="00863268">
        <w:rPr>
          <w:rFonts w:cs="Arial"/>
          <w:sz w:val="24"/>
        </w:rPr>
        <w:t xml:space="preserve"> del mister</w:t>
      </w:r>
      <w:r>
        <w:rPr>
          <w:rFonts w:cs="Arial"/>
          <w:sz w:val="24"/>
        </w:rPr>
        <w:t>o rivelato. Sono comunque presenti alcuni riferimenti che non lasciano dubbi sulla prospettiva futura. Citazioni come «speranza della gloria»</w:t>
      </w:r>
      <w:r w:rsidRPr="00863268">
        <w:rPr>
          <w:rFonts w:cs="Arial"/>
          <w:sz w:val="24"/>
        </w:rPr>
        <w:t xml:space="preserve"> (Col 1, 27) o </w:t>
      </w:r>
      <w:r>
        <w:rPr>
          <w:rFonts w:cs="Arial"/>
          <w:sz w:val="24"/>
        </w:rPr>
        <w:t>richiami al</w:t>
      </w:r>
      <w:r w:rsidRPr="00863268">
        <w:rPr>
          <w:rFonts w:cs="Arial"/>
          <w:sz w:val="24"/>
        </w:rPr>
        <w:t xml:space="preserve">l'esperienza </w:t>
      </w:r>
      <w:r>
        <w:rPr>
          <w:rFonts w:cs="Arial"/>
          <w:sz w:val="24"/>
        </w:rPr>
        <w:lastRenderedPageBreak/>
        <w:t>«</w:t>
      </w:r>
      <w:r w:rsidRPr="00863268">
        <w:rPr>
          <w:rFonts w:cs="Arial"/>
          <w:sz w:val="24"/>
        </w:rPr>
        <w:t>dell'amore di Cristo che s</w:t>
      </w:r>
      <w:r>
        <w:rPr>
          <w:rFonts w:cs="Arial"/>
          <w:sz w:val="24"/>
        </w:rPr>
        <w:t>upera ogni conoscenza»</w:t>
      </w:r>
      <w:r w:rsidRPr="00863268">
        <w:rPr>
          <w:rFonts w:cs="Arial"/>
          <w:sz w:val="24"/>
        </w:rPr>
        <w:t xml:space="preserve"> (Ef 3,19)</w:t>
      </w:r>
      <w:r>
        <w:rPr>
          <w:rFonts w:cs="Arial"/>
          <w:sz w:val="24"/>
        </w:rPr>
        <w:t xml:space="preserve"> rivelano la </w:t>
      </w:r>
      <w:r w:rsidRPr="00863268">
        <w:rPr>
          <w:rFonts w:cs="Arial"/>
          <w:sz w:val="24"/>
        </w:rPr>
        <w:t>tensione ve</w:t>
      </w:r>
      <w:r>
        <w:rPr>
          <w:rFonts w:cs="Arial"/>
          <w:sz w:val="24"/>
        </w:rPr>
        <w:t>rso una realtà non ancora piena</w:t>
      </w:r>
      <w:r w:rsidRPr="00863268">
        <w:rPr>
          <w:rFonts w:cs="Arial"/>
          <w:sz w:val="24"/>
        </w:rPr>
        <w:t>mente posseduta.</w:t>
      </w:r>
    </w:p>
    <w:p w14:paraId="1C29DE4D" w14:textId="77777777" w:rsidR="00C94091" w:rsidRPr="00863268" w:rsidRDefault="00C94091" w:rsidP="007E52C2">
      <w:pPr>
        <w:spacing w:line="240" w:lineRule="atLeast"/>
        <w:jc w:val="both"/>
        <w:rPr>
          <w:rFonts w:cs="Arial"/>
          <w:sz w:val="24"/>
        </w:rPr>
      </w:pPr>
    </w:p>
    <w:p w14:paraId="0D420193" w14:textId="77777777" w:rsidR="00C94091" w:rsidRPr="00863268" w:rsidRDefault="00C94091" w:rsidP="007E52C2">
      <w:pPr>
        <w:spacing w:line="240" w:lineRule="atLeast"/>
        <w:jc w:val="both"/>
        <w:rPr>
          <w:rFonts w:cs="Arial"/>
          <w:sz w:val="24"/>
        </w:rPr>
      </w:pPr>
      <w:r>
        <w:rPr>
          <w:rFonts w:cs="Arial"/>
          <w:sz w:val="24"/>
        </w:rPr>
        <w:tab/>
        <w:t>Lo stadio ultimo</w:t>
      </w:r>
      <w:r w:rsidRPr="00863268">
        <w:rPr>
          <w:rFonts w:cs="Arial"/>
          <w:sz w:val="24"/>
        </w:rPr>
        <w:t xml:space="preserve"> cui conduce la rivelazione del mistero non sarà però qualcosa di sorprendentemente nuovo </w:t>
      </w:r>
      <w:r>
        <w:rPr>
          <w:rFonts w:cs="Arial"/>
          <w:sz w:val="24"/>
        </w:rPr>
        <w:t>o inaspettato, sconosciuto o</w:t>
      </w:r>
      <w:r w:rsidRPr="00863268">
        <w:rPr>
          <w:rFonts w:cs="Arial"/>
          <w:sz w:val="24"/>
        </w:rPr>
        <w:t xml:space="preserve"> estraneo, perché il mistero è CRISTO, sostanziale</w:t>
      </w:r>
      <w:r>
        <w:rPr>
          <w:rFonts w:cs="Arial"/>
          <w:sz w:val="24"/>
        </w:rPr>
        <w:t xml:space="preserve"> e ultima verità degli esseri: «</w:t>
      </w:r>
      <w:r w:rsidRPr="00863268">
        <w:rPr>
          <w:rFonts w:cs="Arial"/>
          <w:sz w:val="24"/>
        </w:rPr>
        <w:t xml:space="preserve">Cristo </w:t>
      </w:r>
      <w:r>
        <w:rPr>
          <w:rFonts w:cs="Arial"/>
          <w:sz w:val="24"/>
        </w:rPr>
        <w:t>centro del cosmo e della storia»</w:t>
      </w:r>
      <w:r w:rsidRPr="00863268">
        <w:rPr>
          <w:rFonts w:cs="Arial"/>
          <w:sz w:val="24"/>
        </w:rPr>
        <w:t>.</w:t>
      </w:r>
      <w:r w:rsidRPr="00863268">
        <w:rPr>
          <w:rStyle w:val="Rimandonotaapidipagina"/>
          <w:rFonts w:cs="Arial"/>
        </w:rPr>
        <w:footnoteReference w:id="354"/>
      </w:r>
      <w:r w:rsidRPr="00863268">
        <w:rPr>
          <w:rFonts w:cs="Arial"/>
          <w:sz w:val="24"/>
        </w:rPr>
        <w:t xml:space="preserve"> La natura essenzialmente cristologica del mistero si modella bene con l'insistenza sulla cristologia di tutta la lettera ai Colossesi.</w:t>
      </w:r>
      <w:r w:rsidRPr="00863268">
        <w:rPr>
          <w:rStyle w:val="Rimandonotaapidipagina"/>
          <w:rFonts w:cs="Arial"/>
        </w:rPr>
        <w:footnoteReference w:id="355"/>
      </w:r>
    </w:p>
    <w:p w14:paraId="38431076" w14:textId="77777777" w:rsidR="00C94091" w:rsidRPr="00863268" w:rsidRDefault="00C94091" w:rsidP="007E52C2">
      <w:pPr>
        <w:spacing w:line="240" w:lineRule="atLeast"/>
        <w:jc w:val="both"/>
        <w:rPr>
          <w:rFonts w:cs="Arial"/>
          <w:sz w:val="24"/>
        </w:rPr>
      </w:pPr>
    </w:p>
    <w:p w14:paraId="7FDB5136" w14:textId="77777777" w:rsidR="00C94091" w:rsidRPr="00863268" w:rsidRDefault="00C94091" w:rsidP="007E52C2">
      <w:pPr>
        <w:spacing w:line="240" w:lineRule="atLeast"/>
        <w:jc w:val="both"/>
        <w:rPr>
          <w:rFonts w:cs="Arial"/>
          <w:sz w:val="24"/>
        </w:rPr>
      </w:pPr>
    </w:p>
    <w:p w14:paraId="1BC7765C" w14:textId="77777777" w:rsidR="00C94091" w:rsidRPr="00863268" w:rsidRDefault="00C94091" w:rsidP="007E52C2">
      <w:pPr>
        <w:spacing w:line="240" w:lineRule="atLeast"/>
        <w:jc w:val="both"/>
        <w:rPr>
          <w:rFonts w:cs="Arial"/>
          <w:sz w:val="24"/>
        </w:rPr>
      </w:pPr>
    </w:p>
    <w:p w14:paraId="4E147712" w14:textId="4681924C" w:rsidR="00C94091" w:rsidRPr="00A144D3" w:rsidRDefault="00C94091" w:rsidP="007E52C2">
      <w:pPr>
        <w:spacing w:line="240" w:lineRule="atLeast"/>
        <w:jc w:val="both"/>
        <w:rPr>
          <w:rFonts w:cs="Arial"/>
          <w:b/>
          <w:sz w:val="24"/>
        </w:rPr>
      </w:pPr>
      <w:r w:rsidRPr="00863268">
        <w:rPr>
          <w:rFonts w:cs="Arial"/>
          <w:b/>
          <w:sz w:val="24"/>
        </w:rPr>
        <w:t>C</w:t>
      </w:r>
      <w:r w:rsidR="00F113D1">
        <w:rPr>
          <w:rFonts w:cs="Arial"/>
          <w:b/>
          <w:sz w:val="24"/>
        </w:rPr>
        <w:t>onclusione</w:t>
      </w:r>
    </w:p>
    <w:p w14:paraId="0228CA9B" w14:textId="77777777" w:rsidR="00C94091" w:rsidRPr="00863268" w:rsidRDefault="00C94091" w:rsidP="007E52C2">
      <w:pPr>
        <w:spacing w:line="240" w:lineRule="atLeast"/>
        <w:jc w:val="both"/>
        <w:rPr>
          <w:rFonts w:cs="Arial"/>
          <w:sz w:val="24"/>
        </w:rPr>
      </w:pPr>
      <w:r w:rsidRPr="00863268">
        <w:rPr>
          <w:rFonts w:cs="Arial"/>
          <w:sz w:val="24"/>
        </w:rPr>
        <w:t>Se lo sviluppo delle tappe accomuna le due lettere di Colossesi e di Efesini, dobbiamo registrare che quest'ultima apporta una nota di originalità, per il suo carattere più marcatamente ecclesiologico. In Ef 3,1-13 il mistero designa la Chiesa, corpo di Cristo nel quale sono integrati g</w:t>
      </w:r>
      <w:r>
        <w:rPr>
          <w:rFonts w:cs="Arial"/>
          <w:sz w:val="24"/>
        </w:rPr>
        <w:t>iudei e pagani. Poiché in questo</w:t>
      </w:r>
      <w:r w:rsidRPr="00863268">
        <w:rPr>
          <w:rFonts w:cs="Arial"/>
          <w:sz w:val="24"/>
        </w:rPr>
        <w:t xml:space="preserve"> p</w:t>
      </w:r>
      <w:r>
        <w:rPr>
          <w:rFonts w:cs="Arial"/>
          <w:sz w:val="24"/>
        </w:rPr>
        <w:t>asso</w:t>
      </w:r>
      <w:r w:rsidRPr="00863268">
        <w:rPr>
          <w:rFonts w:cs="Arial"/>
          <w:sz w:val="24"/>
        </w:rPr>
        <w:t>, Vangelo e mistero sono una medesima realtà,</w:t>
      </w:r>
      <w:r>
        <w:rPr>
          <w:rStyle w:val="Rimandonotaapidipagina"/>
          <w:rFonts w:cs="Arial"/>
        </w:rPr>
        <w:footnoteReference w:id="356"/>
      </w:r>
      <w:r w:rsidRPr="00863268">
        <w:rPr>
          <w:rFonts w:cs="Arial"/>
          <w:sz w:val="24"/>
        </w:rPr>
        <w:t xml:space="preserve"> la Chiesa, corpo di Cristo, diventa una componente indispensabile del Vangelo.</w:t>
      </w:r>
      <w:r w:rsidRPr="00863268">
        <w:rPr>
          <w:rStyle w:val="Rimandonotaapidipagina"/>
          <w:rFonts w:cs="Arial"/>
        </w:rPr>
        <w:footnoteReference w:id="357"/>
      </w:r>
      <w:r w:rsidRPr="00863268">
        <w:rPr>
          <w:rFonts w:cs="Arial"/>
          <w:sz w:val="24"/>
        </w:rPr>
        <w:t xml:space="preserve"> Partito per esprimere il progetto di Dio </w:t>
      </w:r>
      <w:r>
        <w:rPr>
          <w:rFonts w:cs="Arial"/>
          <w:sz w:val="24"/>
        </w:rPr>
        <w:t>nell’AT,</w:t>
      </w:r>
      <w:r>
        <w:rPr>
          <w:rStyle w:val="Rimandonotaapidipagina"/>
          <w:rFonts w:cs="Arial"/>
        </w:rPr>
        <w:footnoteReference w:id="358"/>
      </w:r>
      <w:r w:rsidRPr="00863268">
        <w:rPr>
          <w:rFonts w:cs="Arial"/>
          <w:sz w:val="24"/>
        </w:rPr>
        <w:t xml:space="preserve"> il mistero prende il suo pieno significato in Cristo e da lui passa alla Chiesa, illustrando e ispirando il r</w:t>
      </w:r>
      <w:r>
        <w:rPr>
          <w:rFonts w:cs="Arial"/>
          <w:sz w:val="24"/>
        </w:rPr>
        <w:t>apporto uomo-donna</w:t>
      </w:r>
      <w:r w:rsidRPr="00863268">
        <w:rPr>
          <w:rFonts w:cs="Arial"/>
          <w:sz w:val="24"/>
        </w:rPr>
        <w:t>.</w:t>
      </w:r>
      <w:r>
        <w:rPr>
          <w:rStyle w:val="Rimandonotaapidipagina"/>
          <w:rFonts w:cs="Arial"/>
        </w:rPr>
        <w:footnoteReference w:id="359"/>
      </w:r>
    </w:p>
    <w:p w14:paraId="71F14059" w14:textId="77777777" w:rsidR="00C94091" w:rsidRPr="00730003" w:rsidRDefault="00C94091" w:rsidP="007E52C2">
      <w:pPr>
        <w:spacing w:line="240" w:lineRule="atLeast"/>
        <w:jc w:val="both"/>
        <w:rPr>
          <w:rFonts w:cs="Arial"/>
          <w:sz w:val="24"/>
          <w:szCs w:val="24"/>
        </w:rPr>
      </w:pPr>
      <w:r>
        <w:rPr>
          <w:rFonts w:cs="Arial"/>
          <w:sz w:val="24"/>
          <w:szCs w:val="24"/>
        </w:rPr>
        <w:tab/>
      </w:r>
      <w:r w:rsidRPr="00730003">
        <w:rPr>
          <w:rFonts w:cs="Arial"/>
          <w:sz w:val="24"/>
          <w:szCs w:val="24"/>
        </w:rPr>
        <w:t xml:space="preserve">Progressivamente il concetto di mistero ha invaso il campo teologico, conoscendo un’evoluzione complessa che si vede anche nella diversità della sua traduzione latina: </w:t>
      </w:r>
      <w:proofErr w:type="spellStart"/>
      <w:r w:rsidRPr="00730003">
        <w:rPr>
          <w:rFonts w:cs="Arial"/>
          <w:i/>
          <w:sz w:val="24"/>
          <w:szCs w:val="24"/>
        </w:rPr>
        <w:t>mysterium</w:t>
      </w:r>
      <w:proofErr w:type="spellEnd"/>
      <w:r w:rsidRPr="00730003">
        <w:rPr>
          <w:rFonts w:cs="Arial"/>
          <w:sz w:val="24"/>
          <w:szCs w:val="24"/>
        </w:rPr>
        <w:t xml:space="preserve"> o </w:t>
      </w:r>
      <w:proofErr w:type="spellStart"/>
      <w:r w:rsidRPr="00730003">
        <w:rPr>
          <w:rFonts w:cs="Arial"/>
          <w:i/>
          <w:sz w:val="24"/>
          <w:szCs w:val="24"/>
        </w:rPr>
        <w:t>sacramentum</w:t>
      </w:r>
      <w:proofErr w:type="spellEnd"/>
      <w:r w:rsidRPr="00730003">
        <w:rPr>
          <w:rFonts w:cs="Arial"/>
          <w:sz w:val="24"/>
          <w:szCs w:val="24"/>
        </w:rPr>
        <w:t>.</w:t>
      </w:r>
    </w:p>
    <w:p w14:paraId="4F3E7E56" w14:textId="77777777" w:rsidR="00C94091" w:rsidRDefault="00C94091" w:rsidP="007E52C2"/>
    <w:p w14:paraId="2B81784B" w14:textId="77777777" w:rsidR="00C94091" w:rsidRPr="00A756AA" w:rsidRDefault="00C94091" w:rsidP="007E52C2">
      <w:pPr>
        <w:rPr>
          <w:sz w:val="24"/>
          <w:szCs w:val="24"/>
        </w:rPr>
      </w:pPr>
    </w:p>
    <w:p w14:paraId="692EA302" w14:textId="6C24C0EF" w:rsidR="00A0683D" w:rsidRDefault="00C94091" w:rsidP="00A0683D">
      <w:pPr>
        <w:rPr>
          <w:rFonts w:cs="Arial"/>
          <w:b/>
          <w:sz w:val="32"/>
        </w:rPr>
      </w:pPr>
      <w:r>
        <w:br w:type="column"/>
      </w:r>
      <w:r w:rsidR="00A0683D">
        <w:rPr>
          <w:rFonts w:cs="Arial"/>
          <w:b/>
          <w:sz w:val="32"/>
        </w:rPr>
        <w:lastRenderedPageBreak/>
        <w:t xml:space="preserve"> </w:t>
      </w:r>
    </w:p>
    <w:p w14:paraId="19591AD3" w14:textId="315262C7" w:rsidR="004A62AE" w:rsidRPr="00863268" w:rsidRDefault="004A62AE" w:rsidP="00AB3DE6">
      <w:pPr>
        <w:spacing w:line="240" w:lineRule="atLeast"/>
        <w:ind w:right="-7"/>
        <w:jc w:val="center"/>
        <w:rPr>
          <w:rFonts w:cs="Arial"/>
          <w:b/>
          <w:sz w:val="32"/>
        </w:rPr>
      </w:pPr>
      <w:r>
        <w:rPr>
          <w:rFonts w:cs="Arial"/>
          <w:b/>
          <w:sz w:val="32"/>
        </w:rPr>
        <w:t xml:space="preserve">S I N T E S I </w:t>
      </w:r>
      <w:r w:rsidRPr="00863268">
        <w:rPr>
          <w:rFonts w:cs="Arial"/>
          <w:b/>
          <w:sz w:val="32"/>
        </w:rPr>
        <w:t xml:space="preserve">  T E O L O G I C A</w:t>
      </w:r>
    </w:p>
    <w:p w14:paraId="0A66D4D7" w14:textId="77777777" w:rsidR="004A62AE" w:rsidRPr="00863268" w:rsidRDefault="004A62AE" w:rsidP="00AB3DE6">
      <w:pPr>
        <w:spacing w:line="240" w:lineRule="atLeast"/>
        <w:ind w:right="-7"/>
        <w:jc w:val="center"/>
        <w:rPr>
          <w:rFonts w:cs="Arial"/>
          <w:sz w:val="24"/>
        </w:rPr>
      </w:pPr>
    </w:p>
    <w:p w14:paraId="25FFFAD3" w14:textId="77777777" w:rsidR="004A62AE" w:rsidRPr="00863268" w:rsidRDefault="004A62AE" w:rsidP="00AB3DE6">
      <w:pPr>
        <w:spacing w:line="240" w:lineRule="atLeast"/>
        <w:ind w:right="-7"/>
        <w:jc w:val="center"/>
        <w:rPr>
          <w:rFonts w:cs="Arial"/>
          <w:sz w:val="24"/>
        </w:rPr>
      </w:pPr>
    </w:p>
    <w:p w14:paraId="68462566" w14:textId="77777777" w:rsidR="004A62AE" w:rsidRPr="00863268" w:rsidRDefault="004A62AE" w:rsidP="00AB3DE6">
      <w:pPr>
        <w:spacing w:line="240" w:lineRule="atLeast"/>
        <w:ind w:right="-7"/>
        <w:jc w:val="center"/>
        <w:rPr>
          <w:rFonts w:cs="Arial"/>
          <w:sz w:val="24"/>
        </w:rPr>
      </w:pPr>
    </w:p>
    <w:p w14:paraId="6615B576" w14:textId="77777777" w:rsidR="004A62AE" w:rsidRPr="00863268" w:rsidRDefault="004A62AE" w:rsidP="00AB3DE6">
      <w:pPr>
        <w:spacing w:line="240" w:lineRule="atLeast"/>
        <w:ind w:right="-7"/>
        <w:jc w:val="both"/>
        <w:rPr>
          <w:rFonts w:cs="Arial"/>
          <w:sz w:val="24"/>
        </w:rPr>
      </w:pPr>
      <w:r w:rsidRPr="00863268">
        <w:rPr>
          <w:rFonts w:cs="Arial"/>
          <w:sz w:val="24"/>
        </w:rPr>
        <w:t>Le lettere paoline sono prevalentemente scritti occasionali inviati a comunità o a individui, senza la prete</w:t>
      </w:r>
      <w:r>
        <w:rPr>
          <w:rFonts w:cs="Arial"/>
          <w:sz w:val="24"/>
        </w:rPr>
        <w:t>sa di una trattazione completa o</w:t>
      </w:r>
      <w:r w:rsidRPr="00863268">
        <w:rPr>
          <w:rFonts w:cs="Arial"/>
          <w:sz w:val="24"/>
        </w:rPr>
        <w:t xml:space="preserve"> sistematica.</w:t>
      </w:r>
      <w:r>
        <w:rPr>
          <w:rFonts w:cs="Arial"/>
          <w:sz w:val="24"/>
        </w:rPr>
        <w:t xml:space="preserve"> Dovendo rispondere a problemi e</w:t>
      </w:r>
      <w:r w:rsidRPr="00863268">
        <w:rPr>
          <w:rFonts w:cs="Arial"/>
          <w:sz w:val="24"/>
        </w:rPr>
        <w:t xml:space="preserve"> a situazioni particolari, focalizza</w:t>
      </w:r>
      <w:r>
        <w:rPr>
          <w:rFonts w:cs="Arial"/>
          <w:sz w:val="24"/>
        </w:rPr>
        <w:t xml:space="preserve">no </w:t>
      </w:r>
      <w:r w:rsidRPr="00863268">
        <w:rPr>
          <w:rFonts w:cs="Arial"/>
          <w:sz w:val="24"/>
        </w:rPr>
        <w:t>alcuni punti, lasci</w:t>
      </w:r>
      <w:r>
        <w:rPr>
          <w:rFonts w:cs="Arial"/>
          <w:sz w:val="24"/>
        </w:rPr>
        <w:t>andone da parte altri. Solo la L</w:t>
      </w:r>
      <w:r w:rsidRPr="00863268">
        <w:rPr>
          <w:rFonts w:cs="Arial"/>
          <w:sz w:val="24"/>
        </w:rPr>
        <w:t xml:space="preserve">ettera ai Romani </w:t>
      </w:r>
      <w:r>
        <w:rPr>
          <w:rFonts w:cs="Arial"/>
          <w:sz w:val="24"/>
        </w:rPr>
        <w:t xml:space="preserve">manifesta </w:t>
      </w:r>
      <w:r w:rsidRPr="00863268">
        <w:rPr>
          <w:rFonts w:cs="Arial"/>
          <w:sz w:val="24"/>
        </w:rPr>
        <w:t>una certa sistema</w:t>
      </w:r>
      <w:r>
        <w:rPr>
          <w:rFonts w:cs="Arial"/>
          <w:sz w:val="24"/>
        </w:rPr>
        <w:t>ticità e completezza di pen</w:t>
      </w:r>
      <w:r w:rsidRPr="00863268">
        <w:rPr>
          <w:rFonts w:cs="Arial"/>
          <w:sz w:val="24"/>
        </w:rPr>
        <w:t xml:space="preserve">siero, </w:t>
      </w:r>
      <w:r>
        <w:rPr>
          <w:rFonts w:cs="Arial"/>
          <w:sz w:val="24"/>
        </w:rPr>
        <w:t>sebbene neppure essa possa</w:t>
      </w:r>
      <w:r w:rsidRPr="00863268">
        <w:rPr>
          <w:rFonts w:cs="Arial"/>
          <w:sz w:val="24"/>
        </w:rPr>
        <w:t xml:space="preserve"> </w:t>
      </w:r>
      <w:r>
        <w:rPr>
          <w:rFonts w:cs="Arial"/>
          <w:sz w:val="24"/>
        </w:rPr>
        <w:t>essere definita</w:t>
      </w:r>
      <w:r w:rsidRPr="00863268">
        <w:rPr>
          <w:rFonts w:cs="Arial"/>
          <w:sz w:val="24"/>
        </w:rPr>
        <w:t xml:space="preserve"> il riassunto del pensiero teologico paolino.</w:t>
      </w:r>
    </w:p>
    <w:p w14:paraId="69DF4FEC" w14:textId="77777777" w:rsidR="004A62AE" w:rsidRPr="00863268" w:rsidRDefault="004A62AE" w:rsidP="00AB3DE6">
      <w:pPr>
        <w:spacing w:line="240" w:lineRule="atLeast"/>
        <w:ind w:right="-7"/>
        <w:jc w:val="both"/>
        <w:rPr>
          <w:rFonts w:cs="Arial"/>
          <w:sz w:val="24"/>
        </w:rPr>
      </w:pPr>
      <w:r>
        <w:rPr>
          <w:rFonts w:cs="Arial"/>
          <w:sz w:val="24"/>
        </w:rPr>
        <w:tab/>
        <w:t>La comunità di Colosse</w:t>
      </w:r>
      <w:r w:rsidRPr="00863268">
        <w:rPr>
          <w:rFonts w:cs="Arial"/>
          <w:sz w:val="24"/>
        </w:rPr>
        <w:t xml:space="preserve"> viveva una situazione di dis</w:t>
      </w:r>
      <w:r>
        <w:rPr>
          <w:rFonts w:cs="Arial"/>
          <w:sz w:val="24"/>
        </w:rPr>
        <w:t>agio per la diffusione di pensieri fasulli</w:t>
      </w:r>
      <w:r w:rsidRPr="00863268">
        <w:rPr>
          <w:rFonts w:cs="Arial"/>
          <w:sz w:val="24"/>
        </w:rPr>
        <w:t xml:space="preserve"> che gettavano ombra sul primato di Cristo. </w:t>
      </w:r>
      <w:r>
        <w:rPr>
          <w:rFonts w:cs="Arial"/>
          <w:sz w:val="24"/>
        </w:rPr>
        <w:t xml:space="preserve">Paolo scrive per fare chiarezza e riportare la serenità degli animi. </w:t>
      </w:r>
      <w:r w:rsidRPr="00863268">
        <w:rPr>
          <w:rFonts w:cs="Arial"/>
          <w:sz w:val="24"/>
        </w:rPr>
        <w:t>Anche se non mancano riferimenti al Padre, si veda per esempio la sua mirabile iniziativa nella redenzione in 1,12-14, o allo Spirito per la sua opera di amore, c</w:t>
      </w:r>
      <w:r>
        <w:rPr>
          <w:rFonts w:cs="Arial"/>
          <w:sz w:val="24"/>
        </w:rPr>
        <w:t xml:space="preserve">ome richiamato in </w:t>
      </w:r>
      <w:r w:rsidRPr="00863268">
        <w:rPr>
          <w:rFonts w:cs="Arial"/>
          <w:sz w:val="24"/>
        </w:rPr>
        <w:t xml:space="preserve">1,8, </w:t>
      </w:r>
      <w:r>
        <w:rPr>
          <w:rFonts w:cs="Arial"/>
          <w:sz w:val="24"/>
        </w:rPr>
        <w:t xml:space="preserve">lo scritto emana un delicato profumo cristologico. </w:t>
      </w:r>
      <w:r w:rsidRPr="00863268">
        <w:rPr>
          <w:rFonts w:cs="Arial"/>
          <w:sz w:val="24"/>
        </w:rPr>
        <w:t xml:space="preserve">Ne viene una figura di Cristo quale non è dato trovare </w:t>
      </w:r>
      <w:r>
        <w:rPr>
          <w:rFonts w:cs="Arial"/>
          <w:sz w:val="24"/>
        </w:rPr>
        <w:t>altrove, salvo nell’</w:t>
      </w:r>
      <w:r w:rsidRPr="00863268">
        <w:rPr>
          <w:rFonts w:cs="Arial"/>
          <w:sz w:val="24"/>
        </w:rPr>
        <w:t>apparentata lettera agli Efesini; di conseguenza anche il pensiero sul singolo uomo</w:t>
      </w:r>
      <w:r>
        <w:rPr>
          <w:rFonts w:cs="Arial"/>
          <w:sz w:val="24"/>
        </w:rPr>
        <w:t>,</w:t>
      </w:r>
      <w:r w:rsidRPr="00863268">
        <w:rPr>
          <w:rFonts w:cs="Arial"/>
          <w:sz w:val="24"/>
        </w:rPr>
        <w:t xml:space="preserve"> sulla comunità, </w:t>
      </w:r>
      <w:r>
        <w:rPr>
          <w:rFonts w:cs="Arial"/>
          <w:sz w:val="24"/>
        </w:rPr>
        <w:t>e sul loro destino ultimo</w:t>
      </w:r>
      <w:r w:rsidRPr="00863268">
        <w:rPr>
          <w:rFonts w:cs="Arial"/>
          <w:sz w:val="24"/>
        </w:rPr>
        <w:t xml:space="preserve"> </w:t>
      </w:r>
      <w:r>
        <w:rPr>
          <w:rFonts w:cs="Arial"/>
          <w:sz w:val="24"/>
        </w:rPr>
        <w:t>brillano di vivida luce</w:t>
      </w:r>
      <w:r w:rsidRPr="00863268">
        <w:rPr>
          <w:rFonts w:cs="Arial"/>
          <w:sz w:val="24"/>
        </w:rPr>
        <w:t xml:space="preserve">. </w:t>
      </w:r>
      <w:r>
        <w:rPr>
          <w:rFonts w:cs="Arial"/>
          <w:sz w:val="24"/>
        </w:rPr>
        <w:t>Fisseremo perciò la nostra attenzione su c</w:t>
      </w:r>
      <w:r w:rsidRPr="00863268">
        <w:rPr>
          <w:rFonts w:cs="Arial"/>
          <w:sz w:val="24"/>
        </w:rPr>
        <w:t>ristologia</w:t>
      </w:r>
      <w:r>
        <w:rPr>
          <w:rFonts w:cs="Arial"/>
          <w:sz w:val="24"/>
        </w:rPr>
        <w:t>,</w:t>
      </w:r>
      <w:r w:rsidRPr="00863268">
        <w:rPr>
          <w:rFonts w:cs="Arial"/>
          <w:sz w:val="24"/>
        </w:rPr>
        <w:t xml:space="preserve"> antropologia</w:t>
      </w:r>
      <w:r>
        <w:rPr>
          <w:rFonts w:cs="Arial"/>
          <w:sz w:val="24"/>
        </w:rPr>
        <w:t>,</w:t>
      </w:r>
      <w:r w:rsidRPr="00863268">
        <w:rPr>
          <w:rFonts w:cs="Arial"/>
          <w:sz w:val="24"/>
        </w:rPr>
        <w:t xml:space="preserve"> </w:t>
      </w:r>
      <w:r>
        <w:rPr>
          <w:rFonts w:cs="Arial"/>
          <w:sz w:val="24"/>
        </w:rPr>
        <w:t>ecclesiologia ed escatologia.</w:t>
      </w:r>
    </w:p>
    <w:p w14:paraId="370A0BB1" w14:textId="77777777" w:rsidR="004A62AE" w:rsidRPr="00347B6D" w:rsidRDefault="004A62AE" w:rsidP="00AB3DE6">
      <w:pPr>
        <w:rPr>
          <w:rFonts w:cs="Arial"/>
        </w:rPr>
      </w:pPr>
    </w:p>
    <w:p w14:paraId="176F61EA" w14:textId="77777777" w:rsidR="004A62AE" w:rsidRPr="00863268" w:rsidRDefault="004A62AE" w:rsidP="00AB3DE6">
      <w:pPr>
        <w:spacing w:line="240" w:lineRule="atLeast"/>
        <w:ind w:right="-7"/>
        <w:jc w:val="both"/>
        <w:rPr>
          <w:rFonts w:cs="Arial"/>
          <w:sz w:val="24"/>
        </w:rPr>
      </w:pPr>
    </w:p>
    <w:p w14:paraId="270C14F7" w14:textId="77777777" w:rsidR="004A62AE" w:rsidRPr="00154748" w:rsidRDefault="004A62AE" w:rsidP="00AB3DE6">
      <w:pPr>
        <w:spacing w:line="240" w:lineRule="atLeast"/>
        <w:ind w:right="-7"/>
        <w:jc w:val="both"/>
        <w:rPr>
          <w:rFonts w:cs="Arial"/>
          <w:b/>
          <w:sz w:val="28"/>
        </w:rPr>
      </w:pPr>
      <w:r w:rsidRPr="00863268">
        <w:rPr>
          <w:rFonts w:cs="Arial"/>
          <w:b/>
          <w:sz w:val="28"/>
        </w:rPr>
        <w:t>C R I S T O L O G I A</w:t>
      </w:r>
    </w:p>
    <w:p w14:paraId="158D2219" w14:textId="77777777" w:rsidR="004A62AE" w:rsidRDefault="004A62AE" w:rsidP="00AB3DE6">
      <w:pPr>
        <w:spacing w:line="240" w:lineRule="atLeast"/>
        <w:ind w:right="-7"/>
        <w:jc w:val="both"/>
        <w:rPr>
          <w:rFonts w:cs="Arial"/>
          <w:sz w:val="24"/>
        </w:rPr>
      </w:pPr>
      <w:r>
        <w:rPr>
          <w:rFonts w:cs="Arial"/>
          <w:sz w:val="24"/>
        </w:rPr>
        <w:t>Nella lettera Cristo sta al centro della visione complessiva della realtà, perché la sua vita, morte e risurrezione sono il mezzo principale con il quale Dio dà nuova vita all’universo: «Ciò che Dio ha fatto per il corpo di Gesù nel microcosmo, Dio lo compirà per il mondo nel macrocosmo».</w:t>
      </w:r>
      <w:r>
        <w:rPr>
          <w:rStyle w:val="Rimandonotaapidipagina"/>
          <w:rFonts w:cs="Arial"/>
        </w:rPr>
        <w:footnoteReference w:id="360"/>
      </w:r>
      <w:r>
        <w:rPr>
          <w:rFonts w:cs="Arial"/>
          <w:sz w:val="24"/>
        </w:rPr>
        <w:t xml:space="preserve"> </w:t>
      </w:r>
    </w:p>
    <w:p w14:paraId="6261CECE" w14:textId="77777777" w:rsidR="004A62AE" w:rsidRPr="00863268" w:rsidRDefault="004A62AE" w:rsidP="00AB3DE6">
      <w:pPr>
        <w:spacing w:line="240" w:lineRule="atLeast"/>
        <w:ind w:right="-7"/>
        <w:jc w:val="both"/>
        <w:rPr>
          <w:rFonts w:cs="Arial"/>
          <w:sz w:val="24"/>
        </w:rPr>
      </w:pPr>
      <w:r>
        <w:rPr>
          <w:rFonts w:cs="Arial"/>
          <w:sz w:val="24"/>
        </w:rPr>
        <w:tab/>
        <w:t>Ci soffermiamo sull’</w:t>
      </w:r>
      <w:r w:rsidRPr="00863268">
        <w:rPr>
          <w:rFonts w:cs="Arial"/>
          <w:sz w:val="24"/>
        </w:rPr>
        <w:t xml:space="preserve">inno </w:t>
      </w:r>
      <w:r>
        <w:rPr>
          <w:rFonts w:cs="Arial"/>
          <w:sz w:val="24"/>
        </w:rPr>
        <w:t xml:space="preserve">sia perché la sua cristologia è irradiata in tutta la lettera, sia perché </w:t>
      </w:r>
      <w:r w:rsidRPr="00863268">
        <w:rPr>
          <w:rFonts w:cs="Arial"/>
          <w:sz w:val="24"/>
        </w:rPr>
        <w:t xml:space="preserve">sintetizza in modo stupendo il pensiero di Paolo </w:t>
      </w:r>
      <w:r>
        <w:rPr>
          <w:rFonts w:cs="Arial"/>
          <w:sz w:val="24"/>
        </w:rPr>
        <w:t>sull’eccellenza</w:t>
      </w:r>
      <w:r w:rsidRPr="00863268">
        <w:rPr>
          <w:rFonts w:cs="Arial"/>
          <w:sz w:val="24"/>
        </w:rPr>
        <w:t xml:space="preserve"> di Cristo</w:t>
      </w:r>
      <w:r>
        <w:rPr>
          <w:rFonts w:cs="Arial"/>
          <w:sz w:val="24"/>
        </w:rPr>
        <w:t>,</w:t>
      </w:r>
      <w:r w:rsidRPr="00863268">
        <w:rPr>
          <w:rFonts w:cs="Arial"/>
          <w:sz w:val="24"/>
        </w:rPr>
        <w:t xml:space="preserve"> </w:t>
      </w:r>
      <w:r>
        <w:rPr>
          <w:rFonts w:cs="Arial"/>
          <w:sz w:val="24"/>
        </w:rPr>
        <w:t xml:space="preserve">sia </w:t>
      </w:r>
      <w:r w:rsidRPr="00863268">
        <w:rPr>
          <w:rFonts w:cs="Arial"/>
          <w:sz w:val="24"/>
        </w:rPr>
        <w:t xml:space="preserve">nella creazione </w:t>
      </w:r>
      <w:r>
        <w:rPr>
          <w:rFonts w:cs="Arial"/>
          <w:sz w:val="24"/>
        </w:rPr>
        <w:t>sia</w:t>
      </w:r>
      <w:r w:rsidRPr="00863268">
        <w:rPr>
          <w:rFonts w:cs="Arial"/>
          <w:sz w:val="24"/>
        </w:rPr>
        <w:t xml:space="preserve"> nella redenzione.</w:t>
      </w:r>
    </w:p>
    <w:p w14:paraId="5D4797BD" w14:textId="77777777" w:rsidR="004A62AE" w:rsidRPr="00863268" w:rsidRDefault="004A62AE" w:rsidP="00AB3DE6">
      <w:pPr>
        <w:spacing w:line="240" w:lineRule="atLeast"/>
        <w:ind w:right="-7"/>
        <w:jc w:val="both"/>
        <w:rPr>
          <w:rFonts w:cs="Arial"/>
          <w:sz w:val="24"/>
        </w:rPr>
      </w:pPr>
    </w:p>
    <w:p w14:paraId="1E9524E0" w14:textId="77777777" w:rsidR="004A62AE" w:rsidRDefault="004A62AE" w:rsidP="00AB3DE6">
      <w:pPr>
        <w:spacing w:line="240" w:lineRule="atLeast"/>
        <w:ind w:right="-7"/>
        <w:jc w:val="both"/>
        <w:rPr>
          <w:rFonts w:cs="Arial"/>
          <w:b/>
          <w:sz w:val="24"/>
        </w:rPr>
      </w:pPr>
      <w:r w:rsidRPr="00863268">
        <w:rPr>
          <w:rFonts w:cs="Arial"/>
          <w:b/>
          <w:sz w:val="24"/>
        </w:rPr>
        <w:t>I</w:t>
      </w:r>
      <w:r>
        <w:rPr>
          <w:rFonts w:cs="Arial"/>
          <w:b/>
          <w:sz w:val="24"/>
        </w:rPr>
        <w:t>l primato di Cristo nella creazione</w:t>
      </w:r>
    </w:p>
    <w:p w14:paraId="5AB4587A" w14:textId="77777777" w:rsidR="004A62AE" w:rsidRDefault="004A62AE" w:rsidP="00AB3DE6">
      <w:pPr>
        <w:spacing w:line="240" w:lineRule="atLeast"/>
        <w:ind w:right="-7"/>
        <w:jc w:val="both"/>
        <w:rPr>
          <w:rFonts w:cs="Arial"/>
          <w:sz w:val="24"/>
        </w:rPr>
      </w:pPr>
      <w:r w:rsidRPr="00863268">
        <w:rPr>
          <w:rFonts w:cs="Arial"/>
          <w:sz w:val="24"/>
        </w:rPr>
        <w:t>L'inno</w:t>
      </w:r>
      <w:r>
        <w:rPr>
          <w:rFonts w:cs="Arial"/>
          <w:sz w:val="24"/>
        </w:rPr>
        <w:t>,</w:t>
      </w:r>
      <w:r w:rsidRPr="00863268">
        <w:rPr>
          <w:rFonts w:cs="Arial"/>
          <w:sz w:val="24"/>
        </w:rPr>
        <w:t xml:space="preserve"> </w:t>
      </w:r>
      <w:r>
        <w:rPr>
          <w:rFonts w:cs="Arial"/>
          <w:sz w:val="24"/>
        </w:rPr>
        <w:t xml:space="preserve">con uno squarcio cosmico, relaziona Cristo alla </w:t>
      </w:r>
      <w:r w:rsidRPr="00863268">
        <w:rPr>
          <w:rFonts w:cs="Arial"/>
          <w:sz w:val="24"/>
        </w:rPr>
        <w:t>creazione</w:t>
      </w:r>
      <w:r>
        <w:rPr>
          <w:rFonts w:cs="Arial"/>
          <w:sz w:val="24"/>
        </w:rPr>
        <w:t>, a partire dal suo sorgere, passando attraverso le tappe della storia e puntando alla sua meta finale</w:t>
      </w:r>
      <w:r w:rsidRPr="00863268">
        <w:rPr>
          <w:rFonts w:cs="Arial"/>
          <w:sz w:val="24"/>
        </w:rPr>
        <w:t xml:space="preserve">. </w:t>
      </w:r>
    </w:p>
    <w:p w14:paraId="53B31583" w14:textId="77777777" w:rsidR="004A62AE" w:rsidRPr="00D1774D" w:rsidRDefault="004A62AE" w:rsidP="00AB3DE6">
      <w:pPr>
        <w:spacing w:line="240" w:lineRule="atLeast"/>
        <w:ind w:right="-7"/>
        <w:jc w:val="both"/>
        <w:rPr>
          <w:rFonts w:cs="Arial"/>
          <w:b/>
          <w:sz w:val="24"/>
        </w:rPr>
      </w:pPr>
      <w:r>
        <w:rPr>
          <w:rFonts w:cs="Arial"/>
          <w:sz w:val="24"/>
        </w:rPr>
        <w:tab/>
      </w:r>
      <w:r w:rsidRPr="00863268">
        <w:rPr>
          <w:rFonts w:cs="Arial"/>
          <w:sz w:val="24"/>
        </w:rPr>
        <w:t>La teologia occidentale, pur conoscendo la preesistenza del Figlio, pa</w:t>
      </w:r>
      <w:r>
        <w:rPr>
          <w:rFonts w:cs="Arial"/>
          <w:sz w:val="24"/>
        </w:rPr>
        <w:t xml:space="preserve">rla di lui quasi esclusivamente </w:t>
      </w:r>
      <w:r w:rsidRPr="00863268">
        <w:rPr>
          <w:rFonts w:cs="Arial"/>
          <w:sz w:val="24"/>
        </w:rPr>
        <w:t xml:space="preserve">dal </w:t>
      </w:r>
      <w:r w:rsidRPr="000E456A">
        <w:rPr>
          <w:rFonts w:cs="Arial"/>
          <w:i/>
          <w:sz w:val="24"/>
        </w:rPr>
        <w:t>fiat</w:t>
      </w:r>
      <w:r w:rsidRPr="00863268">
        <w:rPr>
          <w:rFonts w:cs="Arial"/>
          <w:sz w:val="24"/>
        </w:rPr>
        <w:t xml:space="preserve"> di Maria ed elabora </w:t>
      </w:r>
      <w:r>
        <w:rPr>
          <w:rFonts w:cs="Arial"/>
          <w:sz w:val="24"/>
        </w:rPr>
        <w:t xml:space="preserve">di conseguenza </w:t>
      </w:r>
      <w:r w:rsidRPr="00863268">
        <w:rPr>
          <w:rFonts w:cs="Arial"/>
          <w:sz w:val="24"/>
        </w:rPr>
        <w:t>una cri</w:t>
      </w:r>
      <w:r>
        <w:rPr>
          <w:rFonts w:cs="Arial"/>
          <w:sz w:val="24"/>
        </w:rPr>
        <w:t>stologia tutta incentrata sull’</w:t>
      </w:r>
      <w:r w:rsidRPr="00863268">
        <w:rPr>
          <w:rFonts w:cs="Arial"/>
          <w:sz w:val="24"/>
        </w:rPr>
        <w:t xml:space="preserve">incarnazione e sulla redenzione. L'inno aiuta ad ampliare l'orizzonte </w:t>
      </w:r>
      <w:r>
        <w:rPr>
          <w:rFonts w:cs="Arial"/>
          <w:sz w:val="24"/>
        </w:rPr>
        <w:t>perché</w:t>
      </w:r>
      <w:r w:rsidRPr="00863268">
        <w:rPr>
          <w:rFonts w:cs="Arial"/>
          <w:sz w:val="24"/>
        </w:rPr>
        <w:t xml:space="preserve"> pr</w:t>
      </w:r>
      <w:r>
        <w:rPr>
          <w:rFonts w:cs="Arial"/>
          <w:sz w:val="24"/>
        </w:rPr>
        <w:t xml:space="preserve">opone </w:t>
      </w:r>
      <w:r w:rsidRPr="00863268">
        <w:rPr>
          <w:rFonts w:cs="Arial"/>
          <w:sz w:val="24"/>
        </w:rPr>
        <w:t>la stessa creazione come opera del F</w:t>
      </w:r>
      <w:r>
        <w:rPr>
          <w:rFonts w:cs="Arial"/>
          <w:sz w:val="24"/>
        </w:rPr>
        <w:t>iglio in colla</w:t>
      </w:r>
      <w:r w:rsidRPr="00863268">
        <w:rPr>
          <w:rFonts w:cs="Arial"/>
          <w:sz w:val="24"/>
        </w:rPr>
        <w:t xml:space="preserve">borazione con il Padre. Così il Figlio non è </w:t>
      </w:r>
      <w:r>
        <w:rPr>
          <w:rFonts w:cs="Arial"/>
          <w:sz w:val="24"/>
        </w:rPr>
        <w:t xml:space="preserve">solo il centro del NT, ma anche </w:t>
      </w:r>
      <w:r w:rsidRPr="00863268">
        <w:rPr>
          <w:rFonts w:cs="Arial"/>
          <w:sz w:val="24"/>
        </w:rPr>
        <w:t>l</w:t>
      </w:r>
      <w:r>
        <w:rPr>
          <w:rFonts w:cs="Arial"/>
          <w:sz w:val="24"/>
        </w:rPr>
        <w:t>a</w:t>
      </w:r>
      <w:r w:rsidRPr="00863268">
        <w:rPr>
          <w:rFonts w:cs="Arial"/>
          <w:sz w:val="24"/>
        </w:rPr>
        <w:t xml:space="preserve"> figura che domina,</w:t>
      </w:r>
      <w:r>
        <w:rPr>
          <w:rFonts w:cs="Arial"/>
          <w:sz w:val="24"/>
        </w:rPr>
        <w:t xml:space="preserve"> sia pure nascostamente, l'AT: «</w:t>
      </w:r>
      <w:r w:rsidRPr="00863268">
        <w:rPr>
          <w:rFonts w:cs="Arial"/>
          <w:sz w:val="24"/>
        </w:rPr>
        <w:t>È di importanza decisiva riscoprire questo grande nesso tra il Figlio e la creazione intera per giungere ad una lettura equilibrata di tutta la Scrittu</w:t>
      </w:r>
      <w:r>
        <w:rPr>
          <w:rFonts w:cs="Arial"/>
          <w:sz w:val="24"/>
        </w:rPr>
        <w:t>ra nella sua fondamentale unità»</w:t>
      </w:r>
      <w:r w:rsidRPr="00863268">
        <w:rPr>
          <w:rFonts w:cs="Arial"/>
          <w:sz w:val="24"/>
        </w:rPr>
        <w:t>.</w:t>
      </w:r>
      <w:r w:rsidRPr="00863268">
        <w:rPr>
          <w:rStyle w:val="Rimandonotaapidipagina"/>
          <w:rFonts w:cs="Arial"/>
        </w:rPr>
        <w:footnoteReference w:id="361"/>
      </w:r>
      <w:r>
        <w:rPr>
          <w:rFonts w:cs="Arial"/>
          <w:sz w:val="24"/>
        </w:rPr>
        <w:t xml:space="preserve">  Tale intreccio, già suggerito dalla Scrittura, </w:t>
      </w:r>
      <w:r w:rsidRPr="00863268">
        <w:rPr>
          <w:rFonts w:cs="Arial"/>
          <w:sz w:val="24"/>
        </w:rPr>
        <w:t>ha determinato la lettura tipologica dei Padri dei primi secoli che cercava di cogliere Cristo già nell'AT.</w:t>
      </w:r>
      <w:r w:rsidRPr="00863268">
        <w:rPr>
          <w:rStyle w:val="Rimandonotaapidipagina"/>
          <w:rFonts w:cs="Arial"/>
        </w:rPr>
        <w:footnoteReference w:id="362"/>
      </w:r>
    </w:p>
    <w:p w14:paraId="184D3096" w14:textId="77777777" w:rsidR="004A62AE" w:rsidRPr="00863268" w:rsidRDefault="004A62AE" w:rsidP="00AB3DE6">
      <w:pPr>
        <w:spacing w:line="240" w:lineRule="atLeast"/>
        <w:ind w:right="-7"/>
        <w:jc w:val="both"/>
        <w:rPr>
          <w:rFonts w:cs="Arial"/>
          <w:sz w:val="24"/>
        </w:rPr>
      </w:pPr>
      <w:r w:rsidRPr="00863268">
        <w:rPr>
          <w:rFonts w:cs="Arial"/>
          <w:sz w:val="24"/>
        </w:rPr>
        <w:lastRenderedPageBreak/>
        <w:tab/>
      </w:r>
      <w:r>
        <w:rPr>
          <w:rFonts w:cs="Arial"/>
          <w:sz w:val="24"/>
        </w:rPr>
        <w:t xml:space="preserve">Dopo aver esordito con </w:t>
      </w:r>
      <w:r w:rsidRPr="00863268">
        <w:rPr>
          <w:rFonts w:cs="Arial"/>
          <w:sz w:val="24"/>
        </w:rPr>
        <w:t>l</w:t>
      </w:r>
      <w:r>
        <w:rPr>
          <w:rFonts w:cs="Arial"/>
          <w:sz w:val="24"/>
        </w:rPr>
        <w:t>’</w:t>
      </w:r>
      <w:r w:rsidRPr="00863268">
        <w:rPr>
          <w:rFonts w:cs="Arial"/>
          <w:sz w:val="24"/>
        </w:rPr>
        <w:t xml:space="preserve">incomparabile superiorità </w:t>
      </w:r>
      <w:r>
        <w:rPr>
          <w:rFonts w:cs="Arial"/>
          <w:sz w:val="24"/>
        </w:rPr>
        <w:t xml:space="preserve">di Cristo </w:t>
      </w:r>
      <w:r w:rsidRPr="00863268">
        <w:rPr>
          <w:rFonts w:cs="Arial"/>
          <w:sz w:val="24"/>
        </w:rPr>
        <w:t>sulle creature perché ne è la causa</w:t>
      </w:r>
      <w:r>
        <w:rPr>
          <w:rFonts w:cs="Arial"/>
          <w:sz w:val="24"/>
        </w:rPr>
        <w:t xml:space="preserve">, l’inno lo celebra </w:t>
      </w:r>
      <w:r w:rsidRPr="00863268">
        <w:rPr>
          <w:rFonts w:cs="Arial"/>
          <w:sz w:val="24"/>
        </w:rPr>
        <w:t xml:space="preserve">come il mediatore della creazione. </w:t>
      </w:r>
      <w:r>
        <w:rPr>
          <w:rFonts w:cs="Arial"/>
          <w:sz w:val="24"/>
        </w:rPr>
        <w:t xml:space="preserve">Lui </w:t>
      </w:r>
      <w:r w:rsidRPr="00863268">
        <w:rPr>
          <w:rFonts w:cs="Arial"/>
          <w:sz w:val="24"/>
        </w:rPr>
        <w:t xml:space="preserve">è il principio vitale nascosto in forza del quale l'intera realtà creata esiste ed ha </w:t>
      </w:r>
      <w:r>
        <w:rPr>
          <w:rFonts w:cs="Arial"/>
          <w:sz w:val="24"/>
        </w:rPr>
        <w:t>la sua consistenza</w:t>
      </w:r>
      <w:r w:rsidRPr="00863268">
        <w:rPr>
          <w:rFonts w:cs="Arial"/>
          <w:sz w:val="24"/>
        </w:rPr>
        <w:t xml:space="preserve">. </w:t>
      </w:r>
      <w:r>
        <w:rPr>
          <w:rFonts w:cs="Arial"/>
          <w:sz w:val="24"/>
        </w:rPr>
        <w:t>L’innovativo pensiero che «tutte le cose sono state create per mezzo di lui»</w:t>
      </w:r>
      <w:r w:rsidRPr="00863268">
        <w:rPr>
          <w:rFonts w:cs="Arial"/>
          <w:sz w:val="24"/>
        </w:rPr>
        <w:t xml:space="preserve"> </w:t>
      </w:r>
      <w:r>
        <w:rPr>
          <w:rFonts w:cs="Arial"/>
          <w:sz w:val="24"/>
        </w:rPr>
        <w:t xml:space="preserve">trova prolungamento e </w:t>
      </w:r>
      <w:proofErr w:type="spellStart"/>
      <w:r>
        <w:rPr>
          <w:rFonts w:cs="Arial"/>
          <w:sz w:val="24"/>
        </w:rPr>
        <w:t>svilluppo</w:t>
      </w:r>
      <w:proofErr w:type="spellEnd"/>
      <w:r>
        <w:rPr>
          <w:rFonts w:cs="Arial"/>
          <w:sz w:val="24"/>
        </w:rPr>
        <w:t xml:space="preserve"> nel successivo «e tutte in lui sussistono». È come dire che Cristo è garanzia di vita, marchio di qualità che assicura una continua creazione. L’esistenza non è solo un gettare un seme di vita, ma anche farlo crescere e garantirne il suo pieno sviluppo. </w:t>
      </w:r>
      <w:r w:rsidRPr="00863268">
        <w:rPr>
          <w:rFonts w:cs="Arial"/>
          <w:sz w:val="24"/>
        </w:rPr>
        <w:t xml:space="preserve">In lui le cose sussistono, certamente perché </w:t>
      </w:r>
      <w:r>
        <w:rPr>
          <w:rFonts w:cs="Arial"/>
          <w:sz w:val="24"/>
        </w:rPr>
        <w:t xml:space="preserve">è lui a </w:t>
      </w:r>
      <w:r w:rsidRPr="00863268">
        <w:rPr>
          <w:rFonts w:cs="Arial"/>
          <w:sz w:val="24"/>
        </w:rPr>
        <w:t>conserva</w:t>
      </w:r>
      <w:r>
        <w:rPr>
          <w:rFonts w:cs="Arial"/>
          <w:sz w:val="24"/>
        </w:rPr>
        <w:t>re</w:t>
      </w:r>
      <w:r w:rsidRPr="00863268">
        <w:rPr>
          <w:rFonts w:cs="Arial"/>
          <w:sz w:val="24"/>
        </w:rPr>
        <w:t xml:space="preserve"> il mondo nella su</w:t>
      </w:r>
      <w:r>
        <w:rPr>
          <w:rFonts w:cs="Arial"/>
          <w:sz w:val="24"/>
        </w:rPr>
        <w:t>a consistenza, ma anche perché “in avvenire”</w:t>
      </w:r>
      <w:r w:rsidRPr="00863268">
        <w:rPr>
          <w:rFonts w:cs="Arial"/>
          <w:sz w:val="24"/>
        </w:rPr>
        <w:t xml:space="preserve"> continuerà ad esserne il fondamento.</w:t>
      </w:r>
      <w:r>
        <w:rPr>
          <w:rFonts w:cs="Arial"/>
          <w:sz w:val="24"/>
        </w:rPr>
        <w:t xml:space="preserve"> Tra le righe si potrebbe leggere un delicato riferimento alla Provvidenza.</w:t>
      </w:r>
    </w:p>
    <w:p w14:paraId="644DB6D8" w14:textId="77777777" w:rsidR="004A62AE" w:rsidRPr="00863268" w:rsidRDefault="004A62AE" w:rsidP="00AB3DE6">
      <w:pPr>
        <w:spacing w:line="240" w:lineRule="atLeast"/>
        <w:ind w:right="-7"/>
        <w:jc w:val="both"/>
        <w:rPr>
          <w:rFonts w:cs="Arial"/>
          <w:sz w:val="24"/>
        </w:rPr>
      </w:pPr>
      <w:r w:rsidRPr="00863268">
        <w:rPr>
          <w:rFonts w:cs="Arial"/>
          <w:sz w:val="24"/>
        </w:rPr>
        <w:tab/>
      </w:r>
      <w:r>
        <w:rPr>
          <w:rFonts w:cs="Arial"/>
          <w:sz w:val="24"/>
        </w:rPr>
        <w:t xml:space="preserve">Riguardo al futuro, l’inno celebra </w:t>
      </w:r>
      <w:r w:rsidRPr="00863268">
        <w:rPr>
          <w:rFonts w:cs="Arial"/>
          <w:sz w:val="24"/>
        </w:rPr>
        <w:t xml:space="preserve">Cristo anche </w:t>
      </w:r>
      <w:r>
        <w:rPr>
          <w:rFonts w:cs="Arial"/>
          <w:sz w:val="24"/>
        </w:rPr>
        <w:t xml:space="preserve">come </w:t>
      </w:r>
      <w:r w:rsidRPr="00863268">
        <w:rPr>
          <w:rFonts w:cs="Arial"/>
          <w:sz w:val="24"/>
        </w:rPr>
        <w:t>mèta escatologica dell'intera creazione; egli è la dinamica, la soprannaturale 'causa finale' di tutto l'essere</w:t>
      </w:r>
      <w:r>
        <w:rPr>
          <w:rFonts w:cs="Arial"/>
          <w:sz w:val="24"/>
        </w:rPr>
        <w:t xml:space="preserve">, come bene espresso da «tutte le cose sono state create […] in vista di lui». </w:t>
      </w:r>
      <w:r w:rsidRPr="00863268">
        <w:rPr>
          <w:rFonts w:cs="Arial"/>
          <w:sz w:val="24"/>
        </w:rPr>
        <w:t xml:space="preserve"> </w:t>
      </w:r>
      <w:proofErr w:type="spellStart"/>
      <w:r w:rsidRPr="00863268">
        <w:rPr>
          <w:rFonts w:cs="Arial"/>
          <w:sz w:val="24"/>
        </w:rPr>
        <w:t>Teilhard</w:t>
      </w:r>
      <w:proofErr w:type="spellEnd"/>
      <w:r w:rsidRPr="00863268">
        <w:rPr>
          <w:rFonts w:cs="Arial"/>
          <w:sz w:val="24"/>
        </w:rPr>
        <w:t xml:space="preserve"> de </w:t>
      </w:r>
      <w:proofErr w:type="spellStart"/>
      <w:r w:rsidRPr="00863268">
        <w:rPr>
          <w:rFonts w:cs="Arial"/>
          <w:sz w:val="24"/>
        </w:rPr>
        <w:t>Chardin</w:t>
      </w:r>
      <w:proofErr w:type="spellEnd"/>
      <w:r w:rsidRPr="00863268">
        <w:rPr>
          <w:rFonts w:cs="Arial"/>
          <w:sz w:val="24"/>
        </w:rPr>
        <w:t xml:space="preserve"> aveva parlato in questo senso</w:t>
      </w:r>
      <w:r>
        <w:rPr>
          <w:rFonts w:cs="Arial"/>
          <w:sz w:val="24"/>
        </w:rPr>
        <w:t>,</w:t>
      </w:r>
      <w:r w:rsidRPr="00863268">
        <w:rPr>
          <w:rFonts w:cs="Arial"/>
          <w:sz w:val="24"/>
        </w:rPr>
        <w:t xml:space="preserve"> quando prospettava l'evoluzione che partiva dalla materia per arrivare a Cristo, secondo le ben note fasi</w:t>
      </w:r>
      <w:r>
        <w:rPr>
          <w:rFonts w:cs="Arial"/>
          <w:sz w:val="24"/>
        </w:rPr>
        <w:t xml:space="preserve"> di</w:t>
      </w:r>
      <w:r w:rsidRPr="00863268">
        <w:rPr>
          <w:rFonts w:cs="Arial"/>
          <w:sz w:val="24"/>
        </w:rPr>
        <w:t xml:space="preserve"> </w:t>
      </w:r>
      <w:proofErr w:type="spellStart"/>
      <w:r w:rsidRPr="00863268">
        <w:rPr>
          <w:rFonts w:cs="Arial"/>
          <w:sz w:val="24"/>
        </w:rPr>
        <w:t>cosmogenesi</w:t>
      </w:r>
      <w:proofErr w:type="spellEnd"/>
      <w:r w:rsidRPr="00863268">
        <w:rPr>
          <w:rFonts w:cs="Arial"/>
          <w:sz w:val="24"/>
        </w:rPr>
        <w:t xml:space="preserve">, biogenesi, antropogenesi, </w:t>
      </w:r>
      <w:proofErr w:type="spellStart"/>
      <w:r w:rsidRPr="00863268">
        <w:rPr>
          <w:rFonts w:cs="Arial"/>
          <w:sz w:val="24"/>
        </w:rPr>
        <w:t>cristogenesi</w:t>
      </w:r>
      <w:proofErr w:type="spellEnd"/>
      <w:r w:rsidRPr="00863268">
        <w:rPr>
          <w:rFonts w:cs="Arial"/>
          <w:sz w:val="24"/>
        </w:rPr>
        <w:t>.</w:t>
      </w:r>
    </w:p>
    <w:p w14:paraId="146C59D5" w14:textId="77777777" w:rsidR="004A62AE" w:rsidRPr="00863268" w:rsidRDefault="004A62AE" w:rsidP="00AB3DE6">
      <w:pPr>
        <w:spacing w:line="240" w:lineRule="atLeast"/>
        <w:ind w:right="-7"/>
        <w:jc w:val="both"/>
        <w:rPr>
          <w:rFonts w:cs="Arial"/>
          <w:sz w:val="24"/>
        </w:rPr>
      </w:pPr>
      <w:r w:rsidRPr="00863268">
        <w:rPr>
          <w:rFonts w:cs="Arial"/>
          <w:sz w:val="24"/>
        </w:rPr>
        <w:tab/>
        <w:t xml:space="preserve">Paolo getta uno sguardo all'interno della vita divina e vede che la creazione è un prodotto della stessa sorgente divina. La creazione è il traboccare e il manifestarsi dell'amore di Dio </w:t>
      </w:r>
      <w:r w:rsidRPr="00CD25BF">
        <w:rPr>
          <w:rFonts w:cs="Arial"/>
          <w:i/>
          <w:sz w:val="24"/>
        </w:rPr>
        <w:t>ad</w:t>
      </w:r>
      <w:r w:rsidRPr="00863268">
        <w:rPr>
          <w:rFonts w:cs="Arial"/>
          <w:sz w:val="24"/>
        </w:rPr>
        <w:t xml:space="preserve"> </w:t>
      </w:r>
      <w:r w:rsidRPr="00CD25BF">
        <w:rPr>
          <w:rFonts w:cs="Arial"/>
          <w:i/>
          <w:sz w:val="24"/>
        </w:rPr>
        <w:t>extra</w:t>
      </w:r>
      <w:r>
        <w:rPr>
          <w:rFonts w:cs="Arial"/>
          <w:sz w:val="24"/>
        </w:rPr>
        <w:t>,</w:t>
      </w:r>
      <w:r w:rsidRPr="00863268">
        <w:rPr>
          <w:rFonts w:cs="Arial"/>
          <w:sz w:val="24"/>
        </w:rPr>
        <w:t xml:space="preserve"> inteso a riprodurre l'immagine del Figlio diletto in forme sempre nuove. Ecco il motivo della creazione di cui il Figlio è la c</w:t>
      </w:r>
      <w:r>
        <w:rPr>
          <w:rFonts w:cs="Arial"/>
          <w:sz w:val="24"/>
        </w:rPr>
        <w:t>ausa efficiente, esemplare e finale</w:t>
      </w:r>
      <w:r w:rsidRPr="00863268">
        <w:rPr>
          <w:rFonts w:cs="Arial"/>
          <w:sz w:val="24"/>
        </w:rPr>
        <w:t xml:space="preserve">. Tutti gli esseri hanno in lui il loro tipo. Se perdiamo di vista questo punto di partenza arriviamo a un mistero irrazionale, a un incomprensibile balzo nel nulla. </w:t>
      </w:r>
      <w:r>
        <w:rPr>
          <w:rFonts w:cs="Arial"/>
          <w:sz w:val="24"/>
        </w:rPr>
        <w:t xml:space="preserve">Dio </w:t>
      </w:r>
      <w:r w:rsidRPr="00863268">
        <w:rPr>
          <w:rFonts w:cs="Arial"/>
          <w:sz w:val="24"/>
        </w:rPr>
        <w:t>e la sua creazione rimangono mistero, ma mistero di luce e mistero di amore.</w:t>
      </w:r>
      <w:r w:rsidRPr="00863268">
        <w:rPr>
          <w:rStyle w:val="Rimandonotaapidipagina"/>
          <w:rFonts w:cs="Arial"/>
        </w:rPr>
        <w:footnoteReference w:id="363"/>
      </w:r>
    </w:p>
    <w:p w14:paraId="1BBF004C" w14:textId="77777777" w:rsidR="004A62AE" w:rsidRPr="00863268" w:rsidRDefault="004A62AE" w:rsidP="00AB3DE6">
      <w:pPr>
        <w:spacing w:line="240" w:lineRule="atLeast"/>
        <w:ind w:right="-7"/>
        <w:jc w:val="both"/>
        <w:rPr>
          <w:rFonts w:cs="Arial"/>
          <w:sz w:val="24"/>
        </w:rPr>
      </w:pPr>
    </w:p>
    <w:p w14:paraId="097B14C4" w14:textId="77777777" w:rsidR="004A62AE" w:rsidRPr="00863268" w:rsidRDefault="004A62AE" w:rsidP="00AB3DE6">
      <w:pPr>
        <w:spacing w:line="240" w:lineRule="atLeast"/>
        <w:ind w:right="-7"/>
        <w:jc w:val="both"/>
        <w:rPr>
          <w:rFonts w:cs="Arial"/>
          <w:b/>
          <w:sz w:val="24"/>
        </w:rPr>
      </w:pPr>
      <w:r w:rsidRPr="00863268">
        <w:rPr>
          <w:rFonts w:cs="Arial"/>
          <w:b/>
          <w:sz w:val="24"/>
        </w:rPr>
        <w:t>I</w:t>
      </w:r>
      <w:r>
        <w:rPr>
          <w:rFonts w:cs="Arial"/>
          <w:b/>
          <w:sz w:val="24"/>
        </w:rPr>
        <w:t>l primato di Cristo nella redenzione</w:t>
      </w:r>
    </w:p>
    <w:p w14:paraId="51D85CAC" w14:textId="77777777" w:rsidR="004A62AE" w:rsidRDefault="004A62AE" w:rsidP="00AB3DE6">
      <w:pPr>
        <w:spacing w:line="240" w:lineRule="atLeast"/>
        <w:ind w:right="-7"/>
        <w:jc w:val="both"/>
        <w:rPr>
          <w:rFonts w:cs="Arial"/>
          <w:sz w:val="24"/>
        </w:rPr>
      </w:pPr>
      <w:r w:rsidRPr="00863268">
        <w:rPr>
          <w:rFonts w:cs="Arial"/>
          <w:sz w:val="24"/>
        </w:rPr>
        <w:t xml:space="preserve">Perché il mondo, creato per mezzo di lui, avesse bisogno della redenzione e della riconciliazione, non </w:t>
      </w:r>
      <w:r>
        <w:rPr>
          <w:rFonts w:cs="Arial"/>
          <w:sz w:val="24"/>
        </w:rPr>
        <w:t>è</w:t>
      </w:r>
      <w:r w:rsidRPr="00863268">
        <w:rPr>
          <w:rFonts w:cs="Arial"/>
          <w:sz w:val="24"/>
        </w:rPr>
        <w:t xml:space="preserve"> spiegato</w:t>
      </w:r>
      <w:r>
        <w:rPr>
          <w:rFonts w:cs="Arial"/>
          <w:sz w:val="24"/>
        </w:rPr>
        <w:t>.</w:t>
      </w:r>
      <w:r>
        <w:rPr>
          <w:rStyle w:val="Rimandonotaapidipagina"/>
          <w:rFonts w:cs="Arial"/>
        </w:rPr>
        <w:footnoteReference w:id="364"/>
      </w:r>
      <w:r>
        <w:rPr>
          <w:rFonts w:cs="Arial"/>
          <w:sz w:val="24"/>
        </w:rPr>
        <w:t xml:space="preserve"> Dobbiamo richiamare “l’anello mancante”.</w:t>
      </w:r>
      <w:r w:rsidRPr="00863268">
        <w:rPr>
          <w:rFonts w:cs="Arial"/>
          <w:sz w:val="24"/>
        </w:rPr>
        <w:t xml:space="preserve"> </w:t>
      </w:r>
    </w:p>
    <w:p w14:paraId="74681889" w14:textId="77777777" w:rsidR="004A62AE" w:rsidRDefault="004A62AE" w:rsidP="00AB3DE6">
      <w:pPr>
        <w:spacing w:line="240" w:lineRule="atLeast"/>
        <w:ind w:right="-7"/>
        <w:jc w:val="both"/>
        <w:rPr>
          <w:rFonts w:cs="Arial"/>
          <w:sz w:val="24"/>
        </w:rPr>
      </w:pPr>
      <w:r>
        <w:rPr>
          <w:rFonts w:cs="Arial"/>
          <w:sz w:val="24"/>
        </w:rPr>
        <w:tab/>
        <w:t xml:space="preserve">Tutti sappiamo che la mirabile opera divina della creazione ha conosciuto opacità e decadimento a causa del peccato. La creazione non brilla più, non riflette la gloria del suo Creatore. Conosciuta la causa, diventa logica la seconda parte dell’inno che celebra il primato di Cristo nella redenzione. </w:t>
      </w:r>
    </w:p>
    <w:p w14:paraId="588228BE" w14:textId="77777777" w:rsidR="004A62AE" w:rsidRPr="00863268" w:rsidRDefault="004A62AE" w:rsidP="00AB3DE6">
      <w:pPr>
        <w:spacing w:line="240" w:lineRule="atLeast"/>
        <w:ind w:right="-7"/>
        <w:jc w:val="both"/>
        <w:rPr>
          <w:rFonts w:cs="Arial"/>
          <w:sz w:val="24"/>
        </w:rPr>
      </w:pPr>
      <w:r>
        <w:rPr>
          <w:rFonts w:cs="Arial"/>
          <w:sz w:val="24"/>
        </w:rPr>
        <w:tab/>
        <w:t>Come prima lui fu «primogenito di tutta la creazione», così ora è «principio, primogenito di quelli che risorgono dai morti». Qui «principio»</w:t>
      </w:r>
      <w:r w:rsidRPr="00863268">
        <w:rPr>
          <w:rFonts w:cs="Arial"/>
          <w:sz w:val="24"/>
        </w:rPr>
        <w:t xml:space="preserve"> ha il senso ellenistico di principio principiante, ben fondato sul senso ebraico di </w:t>
      </w:r>
      <w:proofErr w:type="spellStart"/>
      <w:r>
        <w:rPr>
          <w:rFonts w:cs="Arial"/>
          <w:i/>
          <w:sz w:val="24"/>
        </w:rPr>
        <w:t>bereshit</w:t>
      </w:r>
      <w:proofErr w:type="spellEnd"/>
      <w:r>
        <w:rPr>
          <w:rFonts w:cs="Arial"/>
          <w:i/>
          <w:sz w:val="24"/>
        </w:rPr>
        <w:t xml:space="preserve"> </w:t>
      </w:r>
      <w:r>
        <w:rPr>
          <w:rFonts w:cs="Arial"/>
          <w:sz w:val="24"/>
        </w:rPr>
        <w:t>di G</w:t>
      </w:r>
      <w:r w:rsidRPr="00863268">
        <w:rPr>
          <w:rFonts w:cs="Arial"/>
          <w:sz w:val="24"/>
        </w:rPr>
        <w:t xml:space="preserve">n 1,1. Gesù che vince la morte è il primo che dai morti torna alla vita; è il primogenito che, </w:t>
      </w:r>
      <w:r>
        <w:rPr>
          <w:rFonts w:cs="Arial"/>
          <w:sz w:val="24"/>
        </w:rPr>
        <w:t>da vittorioso, torna a</w:t>
      </w:r>
      <w:r w:rsidRPr="00863268">
        <w:rPr>
          <w:rFonts w:cs="Arial"/>
          <w:sz w:val="24"/>
        </w:rPr>
        <w:t xml:space="preserve"> essere là dove era prima.</w:t>
      </w:r>
      <w:r>
        <w:rPr>
          <w:rFonts w:cs="Arial"/>
          <w:sz w:val="24"/>
        </w:rPr>
        <w:t xml:space="preserve">  Come già per la creazione, è ancora lui che “fa essere”, che dona vita. C’è di più.</w:t>
      </w:r>
    </w:p>
    <w:p w14:paraId="1461ED4C" w14:textId="77777777" w:rsidR="004A62AE" w:rsidRPr="00863268" w:rsidRDefault="004A62AE" w:rsidP="00AB3DE6">
      <w:pPr>
        <w:spacing w:line="240" w:lineRule="atLeast"/>
        <w:ind w:right="-7"/>
        <w:jc w:val="both"/>
        <w:rPr>
          <w:rFonts w:cs="Arial"/>
          <w:sz w:val="24"/>
        </w:rPr>
      </w:pPr>
      <w:r w:rsidRPr="00863268">
        <w:rPr>
          <w:rFonts w:cs="Arial"/>
          <w:sz w:val="24"/>
        </w:rPr>
        <w:tab/>
      </w:r>
      <w:r>
        <w:rPr>
          <w:rFonts w:cs="Arial"/>
          <w:sz w:val="24"/>
        </w:rPr>
        <w:t xml:space="preserve">La redenzione non ha solo la funzione di porre rimedio al peccato. Sarebbe molto, ma non tutto. Essa è </w:t>
      </w:r>
      <w:r w:rsidRPr="00863268">
        <w:rPr>
          <w:rFonts w:cs="Arial"/>
          <w:sz w:val="24"/>
        </w:rPr>
        <w:t xml:space="preserve">una ricapitolazione dell'intera creazione, </w:t>
      </w:r>
      <w:r>
        <w:rPr>
          <w:rFonts w:cs="Arial"/>
          <w:sz w:val="24"/>
        </w:rPr>
        <w:t>una sua modalità.</w:t>
      </w:r>
      <w:r>
        <w:rPr>
          <w:rStyle w:val="Rimandonotaapidipagina"/>
          <w:rFonts w:cs="Arial"/>
        </w:rPr>
        <w:footnoteReference w:id="365"/>
      </w:r>
      <w:r>
        <w:rPr>
          <w:rFonts w:cs="Arial"/>
          <w:sz w:val="24"/>
        </w:rPr>
        <w:t xml:space="preserve"> </w:t>
      </w:r>
      <w:r w:rsidRPr="00863268">
        <w:rPr>
          <w:rFonts w:cs="Arial"/>
          <w:sz w:val="24"/>
        </w:rPr>
        <w:t>Siamo collegati da Dio a Cristo per via di creazione e non solo di redenzione dal peccato. Cristo è causa della cr</w:t>
      </w:r>
      <w:r>
        <w:rPr>
          <w:rFonts w:cs="Arial"/>
          <w:sz w:val="24"/>
        </w:rPr>
        <w:t>eazione. Essendo però anche il secondo</w:t>
      </w:r>
      <w:r w:rsidRPr="00863268">
        <w:rPr>
          <w:rFonts w:cs="Arial"/>
          <w:sz w:val="24"/>
        </w:rPr>
        <w:t xml:space="preserve"> Adamo, cioè l'ult</w:t>
      </w:r>
      <w:r>
        <w:rPr>
          <w:rFonts w:cs="Arial"/>
          <w:sz w:val="24"/>
        </w:rPr>
        <w:t>imo, quello escatologico,</w:t>
      </w:r>
      <w:r>
        <w:rPr>
          <w:rStyle w:val="Rimandonotaapidipagina"/>
          <w:rFonts w:cs="Arial"/>
        </w:rPr>
        <w:footnoteReference w:id="366"/>
      </w:r>
      <w:r>
        <w:rPr>
          <w:rFonts w:cs="Arial"/>
          <w:sz w:val="24"/>
        </w:rPr>
        <w:t xml:space="preserve"> </w:t>
      </w:r>
      <w:r w:rsidRPr="00863268">
        <w:rPr>
          <w:rFonts w:cs="Arial"/>
          <w:sz w:val="24"/>
        </w:rPr>
        <w:t xml:space="preserve">e sul suo tipo tutti i credenti </w:t>
      </w:r>
      <w:r w:rsidRPr="00863268">
        <w:rPr>
          <w:rFonts w:cs="Arial"/>
          <w:sz w:val="24"/>
        </w:rPr>
        <w:lastRenderedPageBreak/>
        <w:t>devono</w:t>
      </w:r>
      <w:r>
        <w:rPr>
          <w:rFonts w:cs="Arial"/>
          <w:sz w:val="24"/>
        </w:rPr>
        <w:t xml:space="preserve"> essere formati</w:t>
      </w:r>
      <w:r w:rsidRPr="00863268">
        <w:rPr>
          <w:rFonts w:cs="Arial"/>
          <w:sz w:val="24"/>
        </w:rPr>
        <w:t>,</w:t>
      </w:r>
      <w:r>
        <w:rPr>
          <w:rStyle w:val="Rimandonotaapidipagina"/>
          <w:rFonts w:cs="Arial"/>
        </w:rPr>
        <w:footnoteReference w:id="367"/>
      </w:r>
      <w:r w:rsidRPr="00863268">
        <w:rPr>
          <w:rFonts w:cs="Arial"/>
          <w:sz w:val="24"/>
        </w:rPr>
        <w:t xml:space="preserve"> la creazione ha in lui il suo culmine e raggiunge la sua perfezione escatologica.</w:t>
      </w:r>
    </w:p>
    <w:p w14:paraId="0BD94225" w14:textId="77777777" w:rsidR="004A62AE" w:rsidRPr="00863268" w:rsidRDefault="004A62AE" w:rsidP="00AB3DE6">
      <w:pPr>
        <w:spacing w:line="240" w:lineRule="atLeast"/>
        <w:ind w:right="-7"/>
        <w:jc w:val="both"/>
        <w:rPr>
          <w:rFonts w:cs="Arial"/>
          <w:sz w:val="24"/>
        </w:rPr>
      </w:pPr>
      <w:r w:rsidRPr="00863268">
        <w:rPr>
          <w:rFonts w:cs="Arial"/>
          <w:sz w:val="24"/>
        </w:rPr>
        <w:tab/>
        <w:t xml:space="preserve">Ciò significa che l'uomo nel suo innalzamento in Cristo, nuovo Adamo, raggiunge lo scopo di tutta la creazione. La salvezza escatologica è posta già come </w:t>
      </w:r>
      <w:proofErr w:type="spellStart"/>
      <w:r w:rsidRPr="00863268">
        <w:rPr>
          <w:rFonts w:cs="Arial"/>
          <w:sz w:val="24"/>
        </w:rPr>
        <w:t>protologia</w:t>
      </w:r>
      <w:proofErr w:type="spellEnd"/>
      <w:r w:rsidRPr="00863268">
        <w:rPr>
          <w:rFonts w:cs="Arial"/>
          <w:sz w:val="24"/>
        </w:rPr>
        <w:t xml:space="preserve"> nella creazione dell'universo</w:t>
      </w:r>
      <w:r>
        <w:rPr>
          <w:rFonts w:cs="Arial"/>
          <w:sz w:val="24"/>
        </w:rPr>
        <w:t>, perché</w:t>
      </w:r>
      <w:r w:rsidRPr="00863268">
        <w:rPr>
          <w:rFonts w:cs="Arial"/>
          <w:sz w:val="24"/>
        </w:rPr>
        <w:t xml:space="preserve"> tale creazione è avvenuta in riferimento a Cristo. Questo processo è espresso</w:t>
      </w:r>
      <w:r>
        <w:rPr>
          <w:rFonts w:cs="Arial"/>
          <w:sz w:val="24"/>
        </w:rPr>
        <w:t xml:space="preserve"> in Ef 1,10 quando parla della ricapitolazione</w:t>
      </w:r>
      <w:r w:rsidRPr="00863268">
        <w:rPr>
          <w:rFonts w:cs="Arial"/>
          <w:sz w:val="24"/>
        </w:rPr>
        <w:t xml:space="preserve"> di tutto in Cristo, decisa da Dio fin dall'eternità.</w:t>
      </w:r>
      <w:r w:rsidRPr="00863268">
        <w:rPr>
          <w:rStyle w:val="Rimandonotaapidipagina"/>
          <w:rFonts w:cs="Arial"/>
        </w:rPr>
        <w:footnoteReference w:id="368"/>
      </w:r>
      <w:r>
        <w:rPr>
          <w:rFonts w:cs="Arial"/>
          <w:sz w:val="24"/>
        </w:rPr>
        <w:t xml:space="preserve"> Non si tratta di un processo naturale,</w:t>
      </w:r>
      <w:r w:rsidRPr="00863268">
        <w:rPr>
          <w:rFonts w:cs="Arial"/>
          <w:sz w:val="24"/>
        </w:rPr>
        <w:t xml:space="preserve"> ma dell'azione della grazia, del completamento in Cristo della creazione.</w:t>
      </w:r>
    </w:p>
    <w:p w14:paraId="28CB4E80" w14:textId="77777777" w:rsidR="004A62AE" w:rsidRPr="00863268" w:rsidRDefault="004A62AE" w:rsidP="00AB3DE6">
      <w:pPr>
        <w:spacing w:line="240" w:lineRule="atLeast"/>
        <w:ind w:right="-7"/>
        <w:jc w:val="both"/>
        <w:rPr>
          <w:rFonts w:cs="Arial"/>
          <w:sz w:val="24"/>
        </w:rPr>
      </w:pPr>
      <w:r w:rsidRPr="00863268">
        <w:rPr>
          <w:rFonts w:cs="Arial"/>
          <w:sz w:val="24"/>
        </w:rPr>
        <w:tab/>
        <w:t xml:space="preserve">La pienezza non </w:t>
      </w:r>
      <w:r>
        <w:rPr>
          <w:rFonts w:cs="Arial"/>
          <w:sz w:val="24"/>
        </w:rPr>
        <w:t>è</w:t>
      </w:r>
      <w:r w:rsidRPr="00863268">
        <w:rPr>
          <w:rFonts w:cs="Arial"/>
          <w:sz w:val="24"/>
        </w:rPr>
        <w:t xml:space="preserve"> raggiunta in una conventicola rinchiusa attorno a misteriose consacrazioni</w:t>
      </w:r>
      <w:r>
        <w:rPr>
          <w:rFonts w:cs="Arial"/>
          <w:sz w:val="24"/>
        </w:rPr>
        <w:t>, come negli antichi culti misterici</w:t>
      </w:r>
      <w:r w:rsidRPr="00863268">
        <w:rPr>
          <w:rFonts w:cs="Arial"/>
          <w:sz w:val="24"/>
        </w:rPr>
        <w:t>, ma nella Chiesa</w:t>
      </w:r>
      <w:r>
        <w:rPr>
          <w:rFonts w:cs="Arial"/>
          <w:sz w:val="24"/>
        </w:rPr>
        <w:t xml:space="preserve">, la comunità dei credenti, dove tutti possono prendere parte, anzi, dovrebbero. L’inserimento avviene in Cristo, mediante il battesimo. </w:t>
      </w:r>
      <w:r w:rsidRPr="00863268">
        <w:rPr>
          <w:rFonts w:cs="Arial"/>
          <w:sz w:val="24"/>
        </w:rPr>
        <w:t>Cristo è morto e risorto: il battesimo è l'attualizzazione di qu</w:t>
      </w:r>
      <w:r>
        <w:rPr>
          <w:rFonts w:cs="Arial"/>
          <w:sz w:val="24"/>
        </w:rPr>
        <w:t xml:space="preserve">esto evento per ciascuno. Mentre la </w:t>
      </w:r>
      <w:r w:rsidRPr="00F0782F">
        <w:rPr>
          <w:rFonts w:cs="Arial"/>
          <w:i/>
          <w:sz w:val="24"/>
        </w:rPr>
        <w:t>Lettera ai Romani</w:t>
      </w:r>
      <w:r>
        <w:rPr>
          <w:rFonts w:cs="Arial"/>
          <w:sz w:val="24"/>
        </w:rPr>
        <w:t xml:space="preserve"> lo esprime al futuro «saremo con lui risuscitati»</w:t>
      </w:r>
      <w:r w:rsidRPr="00863268">
        <w:rPr>
          <w:rFonts w:cs="Arial"/>
          <w:sz w:val="24"/>
        </w:rPr>
        <w:t>, quella ai Colossesi considera la risurrezione come un fatto già av</w:t>
      </w:r>
      <w:r>
        <w:rPr>
          <w:rFonts w:cs="Arial"/>
          <w:sz w:val="24"/>
        </w:rPr>
        <w:t>venuto e dice «con lui siete anche risorti» (2,12</w:t>
      </w:r>
      <w:r w:rsidRPr="00863268">
        <w:rPr>
          <w:rFonts w:cs="Arial"/>
          <w:sz w:val="24"/>
        </w:rPr>
        <w:t>)</w:t>
      </w:r>
      <w:r>
        <w:rPr>
          <w:rFonts w:cs="Arial"/>
          <w:sz w:val="24"/>
        </w:rPr>
        <w:t>. La Chiesa si fonda sulla r</w:t>
      </w:r>
      <w:r w:rsidRPr="00863268">
        <w:rPr>
          <w:rFonts w:cs="Arial"/>
          <w:sz w:val="24"/>
        </w:rPr>
        <w:t>isurrezio</w:t>
      </w:r>
      <w:r>
        <w:rPr>
          <w:rFonts w:cs="Arial"/>
          <w:sz w:val="24"/>
        </w:rPr>
        <w:t>ne. È con la risurrezione che</w:t>
      </w:r>
      <w:r w:rsidRPr="00863268">
        <w:rPr>
          <w:rFonts w:cs="Arial"/>
          <w:sz w:val="24"/>
        </w:rPr>
        <w:t xml:space="preserve"> inizia il cammino nuovo dell'umanità, </w:t>
      </w:r>
      <w:r>
        <w:rPr>
          <w:rFonts w:cs="Arial"/>
          <w:sz w:val="24"/>
        </w:rPr>
        <w:t xml:space="preserve">quello che fa </w:t>
      </w:r>
      <w:r w:rsidRPr="00863268">
        <w:rPr>
          <w:rFonts w:cs="Arial"/>
          <w:sz w:val="24"/>
        </w:rPr>
        <w:t>entra</w:t>
      </w:r>
      <w:r>
        <w:rPr>
          <w:rFonts w:cs="Arial"/>
          <w:sz w:val="24"/>
        </w:rPr>
        <w:t>re</w:t>
      </w:r>
      <w:r w:rsidRPr="00863268">
        <w:rPr>
          <w:rFonts w:cs="Arial"/>
          <w:sz w:val="24"/>
        </w:rPr>
        <w:t xml:space="preserve"> nel mistero di Dio.</w:t>
      </w:r>
    </w:p>
    <w:p w14:paraId="1A8F3BCD" w14:textId="77777777" w:rsidR="004A62AE" w:rsidRPr="00863268" w:rsidRDefault="004A62AE" w:rsidP="00AB3DE6">
      <w:pPr>
        <w:spacing w:line="240" w:lineRule="atLeast"/>
        <w:ind w:right="-7"/>
        <w:jc w:val="both"/>
        <w:rPr>
          <w:rFonts w:cs="Arial"/>
          <w:sz w:val="24"/>
        </w:rPr>
      </w:pPr>
      <w:r w:rsidRPr="00863268">
        <w:rPr>
          <w:rFonts w:cs="Arial"/>
          <w:sz w:val="24"/>
        </w:rPr>
        <w:tab/>
        <w:t xml:space="preserve">Cristo è dunque capo della Chiesa: Colossesi è cronologicamente il primo scritto della comunità primitiva a </w:t>
      </w:r>
      <w:r>
        <w:rPr>
          <w:rFonts w:cs="Arial"/>
          <w:sz w:val="24"/>
        </w:rPr>
        <w:t>rilevare</w:t>
      </w:r>
      <w:r w:rsidRPr="00863268">
        <w:rPr>
          <w:rFonts w:cs="Arial"/>
          <w:sz w:val="24"/>
        </w:rPr>
        <w:t xml:space="preserve"> in modo vigoroso l'unione di Cristo con la Chiesa</w:t>
      </w:r>
      <w:r>
        <w:rPr>
          <w:rFonts w:cs="Arial"/>
          <w:sz w:val="24"/>
        </w:rPr>
        <w:t>, anche</w:t>
      </w:r>
      <w:r w:rsidRPr="00863268">
        <w:rPr>
          <w:rFonts w:cs="Arial"/>
          <w:sz w:val="24"/>
        </w:rPr>
        <w:t xml:space="preserve"> in modo corporeo, senza arrivare ancora alla dimensione sponsale di Efesini. Ma Cristo è pure ve</w:t>
      </w:r>
      <w:r>
        <w:rPr>
          <w:rFonts w:cs="Arial"/>
          <w:sz w:val="24"/>
        </w:rPr>
        <w:t>rtice del cosmo, perché pola</w:t>
      </w:r>
      <w:r w:rsidRPr="00863268">
        <w:rPr>
          <w:rFonts w:cs="Arial"/>
          <w:sz w:val="24"/>
        </w:rPr>
        <w:t xml:space="preserve">rizza attorno a sé la molteplicità delle sue parti,  unificandole sotto un solo </w:t>
      </w:r>
      <w:proofErr w:type="spellStart"/>
      <w:r w:rsidRPr="00C50B9C">
        <w:rPr>
          <w:rFonts w:cs="Arial"/>
          <w:i/>
          <w:sz w:val="24"/>
        </w:rPr>
        <w:t>pantokrator</w:t>
      </w:r>
      <w:proofErr w:type="spellEnd"/>
      <w:r w:rsidRPr="00863268">
        <w:rPr>
          <w:rFonts w:cs="Arial"/>
          <w:sz w:val="24"/>
        </w:rPr>
        <w:t xml:space="preserve"> umano-divino.</w:t>
      </w:r>
    </w:p>
    <w:p w14:paraId="03F5DCE7" w14:textId="77777777" w:rsidR="004A62AE" w:rsidRPr="00863268" w:rsidRDefault="004A62AE" w:rsidP="00AB3DE6">
      <w:pPr>
        <w:spacing w:line="240" w:lineRule="atLeast"/>
        <w:ind w:right="-7"/>
        <w:jc w:val="both"/>
        <w:rPr>
          <w:rFonts w:cs="Arial"/>
          <w:sz w:val="24"/>
        </w:rPr>
      </w:pPr>
      <w:r w:rsidRPr="00863268">
        <w:rPr>
          <w:rFonts w:cs="Arial"/>
          <w:sz w:val="24"/>
        </w:rPr>
        <w:tab/>
        <w:t xml:space="preserve">L'inno esalta Cristo unificatore dell'intera realtà, cosmica e storica. È l'inno dell'unità del mondo. La varietà delle cose, sia nel cosmo </w:t>
      </w:r>
      <w:r>
        <w:rPr>
          <w:rFonts w:cs="Arial"/>
          <w:sz w:val="24"/>
        </w:rPr>
        <w:t>sia</w:t>
      </w:r>
      <w:r w:rsidRPr="00863268">
        <w:rPr>
          <w:rFonts w:cs="Arial"/>
          <w:sz w:val="24"/>
        </w:rPr>
        <w:t xml:space="preserve"> nella </w:t>
      </w:r>
      <w:r>
        <w:rPr>
          <w:rFonts w:cs="Arial"/>
          <w:sz w:val="24"/>
        </w:rPr>
        <w:t>storia, si raccoglie in unità; «tutte le cose»</w:t>
      </w:r>
      <w:r w:rsidRPr="00863268">
        <w:rPr>
          <w:rFonts w:cs="Arial"/>
          <w:sz w:val="24"/>
        </w:rPr>
        <w:t xml:space="preserve"> del v. 16 non </w:t>
      </w:r>
      <w:r>
        <w:rPr>
          <w:rFonts w:cs="Arial"/>
          <w:sz w:val="24"/>
        </w:rPr>
        <w:t xml:space="preserve">richiama </w:t>
      </w:r>
      <w:r w:rsidRPr="00863268">
        <w:rPr>
          <w:rFonts w:cs="Arial"/>
          <w:sz w:val="24"/>
        </w:rPr>
        <w:t xml:space="preserve">la semplice somma degli esseri e dei fatti, ma il loro articolarsi in un processo organico, nell'atto in cui entrano in contatto con Cristo. Riemerge qui l'antico tema sapienziale della ricerca dell'unità nascosta nella </w:t>
      </w:r>
      <w:r>
        <w:rPr>
          <w:rFonts w:cs="Arial"/>
          <w:sz w:val="24"/>
        </w:rPr>
        <w:t>frammentarietà di tutte le cose</w:t>
      </w:r>
      <w:r w:rsidRPr="00863268">
        <w:rPr>
          <w:rFonts w:cs="Arial"/>
          <w:sz w:val="24"/>
        </w:rPr>
        <w:t>.</w:t>
      </w:r>
    </w:p>
    <w:p w14:paraId="0A282A97" w14:textId="77777777" w:rsidR="004A62AE" w:rsidRPr="00863268" w:rsidRDefault="004A62AE" w:rsidP="00AB3DE6">
      <w:pPr>
        <w:spacing w:line="240" w:lineRule="atLeast"/>
        <w:ind w:right="-7"/>
        <w:jc w:val="both"/>
        <w:rPr>
          <w:rFonts w:cs="Arial"/>
          <w:sz w:val="24"/>
        </w:rPr>
      </w:pPr>
      <w:r w:rsidRPr="00863268">
        <w:rPr>
          <w:rFonts w:cs="Arial"/>
          <w:sz w:val="24"/>
        </w:rPr>
        <w:tab/>
        <w:t>L'inno celebra Gesù Cristo, Signore del mondo e della comunità; nello stesso tempo canta il sì di Cristo a questo mondo materiale a cui promette la sua fedeltà</w:t>
      </w:r>
      <w:r>
        <w:rPr>
          <w:rFonts w:cs="Arial"/>
          <w:sz w:val="24"/>
        </w:rPr>
        <w:t>, fatta di intimità e comunione: ecco la riconciliazione</w:t>
      </w:r>
      <w:r w:rsidRPr="00863268">
        <w:rPr>
          <w:rFonts w:cs="Arial"/>
          <w:sz w:val="24"/>
        </w:rPr>
        <w:t>.</w:t>
      </w:r>
    </w:p>
    <w:p w14:paraId="41F69DD3" w14:textId="77777777" w:rsidR="004A62AE" w:rsidRPr="00863268" w:rsidRDefault="004A62AE" w:rsidP="00AB3DE6">
      <w:pPr>
        <w:spacing w:line="240" w:lineRule="atLeast"/>
        <w:ind w:right="-7"/>
        <w:jc w:val="both"/>
        <w:rPr>
          <w:rFonts w:cs="Arial"/>
          <w:sz w:val="24"/>
        </w:rPr>
      </w:pPr>
    </w:p>
    <w:p w14:paraId="2D117F9F" w14:textId="77777777" w:rsidR="004A62AE" w:rsidRPr="005E1D17" w:rsidRDefault="004A62AE" w:rsidP="00AB3DE6">
      <w:pPr>
        <w:spacing w:line="240" w:lineRule="atLeast"/>
        <w:ind w:right="-7"/>
        <w:jc w:val="both"/>
        <w:rPr>
          <w:rFonts w:cs="Arial"/>
          <w:sz w:val="24"/>
        </w:rPr>
      </w:pPr>
      <w:r>
        <w:rPr>
          <w:rFonts w:cs="Arial"/>
          <w:sz w:val="24"/>
        </w:rPr>
        <w:tab/>
        <w:t xml:space="preserve">Sarebbe tuttavia riduttivo trattare la </w:t>
      </w:r>
      <w:proofErr w:type="spellStart"/>
      <w:r>
        <w:rPr>
          <w:rFonts w:cs="Arial"/>
          <w:sz w:val="24"/>
        </w:rPr>
        <w:t>critologia</w:t>
      </w:r>
      <w:proofErr w:type="spellEnd"/>
      <w:r>
        <w:rPr>
          <w:rFonts w:cs="Arial"/>
          <w:sz w:val="24"/>
        </w:rPr>
        <w:t xml:space="preserve"> limitandosi al solo all’inno, pur riconoscendone l’altissimo afflato spirituale. Essa, come un buon profumo, si diffonde in tutto lo scritto.</w:t>
      </w:r>
      <w:r>
        <w:rPr>
          <w:rStyle w:val="Rimandonotaapidipagina"/>
          <w:rFonts w:cs="Arial"/>
        </w:rPr>
        <w:footnoteReference w:id="369"/>
      </w:r>
      <w:r>
        <w:rPr>
          <w:rFonts w:cs="Arial"/>
          <w:sz w:val="24"/>
        </w:rPr>
        <w:t xml:space="preserve"> Basti ricordare la connotazione fondamentalmente cristologica del termine </w:t>
      </w:r>
      <w:proofErr w:type="spellStart"/>
      <w:r>
        <w:rPr>
          <w:rFonts w:cs="Arial"/>
          <w:i/>
          <w:sz w:val="24"/>
        </w:rPr>
        <w:t>mysterion</w:t>
      </w:r>
      <w:proofErr w:type="spellEnd"/>
      <w:r>
        <w:rPr>
          <w:rFonts w:cs="Arial"/>
          <w:sz w:val="24"/>
        </w:rPr>
        <w:t>, quando è affermato che Cristo è «il mistero di Dio» (2,3),</w:t>
      </w:r>
      <w:r w:rsidRPr="005E1D17">
        <w:rPr>
          <w:rFonts w:cs="Arial"/>
          <w:sz w:val="24"/>
        </w:rPr>
        <w:t xml:space="preserve"> </w:t>
      </w:r>
      <w:r>
        <w:rPr>
          <w:rFonts w:cs="Arial"/>
          <w:sz w:val="24"/>
        </w:rPr>
        <w:t>nel quale sono nascosti tutti i tesori della sapienza e della scienza: «Chi cerca Dio trova in Cristo il suo “mistero”, perché Cristo è appunto l’immagine del Dio invisibile […] Cristo è l’unica via a Dio, in lui i credenti trovano la pienezza dell’uomo nuovo».</w:t>
      </w:r>
      <w:r>
        <w:rPr>
          <w:rStyle w:val="Rimandonotaapidipagina"/>
          <w:rFonts w:cs="Arial"/>
        </w:rPr>
        <w:footnoteReference w:id="370"/>
      </w:r>
    </w:p>
    <w:p w14:paraId="1359B3AE" w14:textId="77777777" w:rsidR="004A62AE" w:rsidRPr="00863268" w:rsidRDefault="004A62AE" w:rsidP="00AB3DE6">
      <w:pPr>
        <w:spacing w:line="240" w:lineRule="atLeast"/>
        <w:ind w:right="-7"/>
        <w:jc w:val="both"/>
        <w:rPr>
          <w:rFonts w:cs="Arial"/>
          <w:sz w:val="24"/>
        </w:rPr>
      </w:pPr>
    </w:p>
    <w:p w14:paraId="734EE789" w14:textId="77777777" w:rsidR="004A62AE" w:rsidRPr="00863268" w:rsidRDefault="004A62AE" w:rsidP="00AB3DE6">
      <w:pPr>
        <w:spacing w:line="240" w:lineRule="atLeast"/>
        <w:ind w:right="-7"/>
        <w:jc w:val="both"/>
        <w:rPr>
          <w:rFonts w:cs="Arial"/>
          <w:sz w:val="24"/>
        </w:rPr>
      </w:pPr>
    </w:p>
    <w:p w14:paraId="35155DFE" w14:textId="77777777" w:rsidR="004A62AE" w:rsidRPr="00154748" w:rsidRDefault="004A62AE" w:rsidP="00AB3DE6">
      <w:pPr>
        <w:spacing w:line="240" w:lineRule="atLeast"/>
        <w:ind w:right="-7"/>
        <w:jc w:val="both"/>
        <w:rPr>
          <w:rFonts w:cs="Arial"/>
          <w:b/>
          <w:sz w:val="28"/>
        </w:rPr>
      </w:pPr>
      <w:r w:rsidRPr="00863268">
        <w:rPr>
          <w:rFonts w:cs="Arial"/>
          <w:b/>
          <w:sz w:val="28"/>
        </w:rPr>
        <w:t>A N T R O P O L O G I A</w:t>
      </w:r>
    </w:p>
    <w:p w14:paraId="0FC3B06B" w14:textId="77777777" w:rsidR="004A62AE" w:rsidRDefault="004A62AE" w:rsidP="00AB3DE6">
      <w:pPr>
        <w:spacing w:line="240" w:lineRule="atLeast"/>
        <w:ind w:right="-7"/>
        <w:jc w:val="both"/>
        <w:rPr>
          <w:rFonts w:cs="Arial"/>
          <w:sz w:val="24"/>
        </w:rPr>
      </w:pPr>
      <w:r>
        <w:rPr>
          <w:rFonts w:cs="Arial"/>
          <w:sz w:val="24"/>
        </w:rPr>
        <w:lastRenderedPageBreak/>
        <w:t xml:space="preserve">«Il “Vangelo secondo i Colossesi” inizia con la creazione di Dio del mondo e tende alla sua </w:t>
      </w:r>
      <w:proofErr w:type="spellStart"/>
      <w:r>
        <w:rPr>
          <w:rFonts w:cs="Arial"/>
          <w:sz w:val="24"/>
        </w:rPr>
        <w:t>ri</w:t>
      </w:r>
      <w:proofErr w:type="spellEnd"/>
      <w:r>
        <w:rPr>
          <w:rFonts w:cs="Arial"/>
          <w:sz w:val="24"/>
        </w:rPr>
        <w:t xml:space="preserve">-creazione.  Sia nella creazione sia nella </w:t>
      </w:r>
      <w:proofErr w:type="spellStart"/>
      <w:r>
        <w:rPr>
          <w:rFonts w:cs="Arial"/>
          <w:sz w:val="24"/>
        </w:rPr>
        <w:t>ri</w:t>
      </w:r>
      <w:proofErr w:type="spellEnd"/>
      <w:r>
        <w:rPr>
          <w:rFonts w:cs="Arial"/>
          <w:sz w:val="24"/>
        </w:rPr>
        <w:t>-creazione l’uomo riveste un ruolo centrale» è stato scritto con un po’ di enfasi, eppure con tanta verità.</w:t>
      </w:r>
      <w:r>
        <w:rPr>
          <w:rStyle w:val="Rimandonotaapidipagina"/>
          <w:rFonts w:cs="Arial"/>
        </w:rPr>
        <w:footnoteReference w:id="371"/>
      </w:r>
      <w:r>
        <w:rPr>
          <w:rFonts w:cs="Arial"/>
          <w:sz w:val="24"/>
        </w:rPr>
        <w:t xml:space="preserve"> Veramente la lettera canta con accenti soavi il valore dell’uomo, la cui dignità principale sta nell’</w:t>
      </w:r>
      <w:r w:rsidRPr="00863268">
        <w:rPr>
          <w:rFonts w:cs="Arial"/>
          <w:sz w:val="24"/>
        </w:rPr>
        <w:t>essere inserito in Cristo morto e risorto. Possiamo definirla un'antropologia pasquale. Sarà un uomo nuovo perché</w:t>
      </w:r>
      <w:r>
        <w:rPr>
          <w:rFonts w:cs="Arial"/>
          <w:sz w:val="24"/>
        </w:rPr>
        <w:t>,</w:t>
      </w:r>
      <w:r w:rsidRPr="00863268">
        <w:rPr>
          <w:rFonts w:cs="Arial"/>
          <w:sz w:val="24"/>
        </w:rPr>
        <w:t xml:space="preserve"> </w:t>
      </w:r>
      <w:r>
        <w:rPr>
          <w:rFonts w:cs="Arial"/>
          <w:sz w:val="24"/>
        </w:rPr>
        <w:t>con Cristo, per Cristo e in Cristo, potrà recuperare l’immagine divina.</w:t>
      </w:r>
    </w:p>
    <w:p w14:paraId="6153B5DC" w14:textId="77777777" w:rsidR="004A62AE" w:rsidRDefault="004A62AE" w:rsidP="00AB3DE6">
      <w:pPr>
        <w:spacing w:line="240" w:lineRule="atLeast"/>
        <w:ind w:right="-7"/>
        <w:jc w:val="both"/>
        <w:rPr>
          <w:rFonts w:cs="Arial"/>
          <w:sz w:val="24"/>
        </w:rPr>
      </w:pPr>
    </w:p>
    <w:p w14:paraId="6374B394" w14:textId="77777777" w:rsidR="004A62AE" w:rsidRPr="00863268" w:rsidRDefault="004A62AE" w:rsidP="00AB3DE6">
      <w:pPr>
        <w:spacing w:line="240" w:lineRule="atLeast"/>
        <w:ind w:right="-7"/>
        <w:jc w:val="both"/>
        <w:rPr>
          <w:rFonts w:cs="Arial"/>
          <w:b/>
          <w:sz w:val="24"/>
        </w:rPr>
      </w:pPr>
      <w:r w:rsidRPr="00863268">
        <w:rPr>
          <w:rFonts w:cs="Arial"/>
          <w:b/>
          <w:sz w:val="24"/>
        </w:rPr>
        <w:t>L'</w:t>
      </w:r>
      <w:r>
        <w:rPr>
          <w:rFonts w:cs="Arial"/>
          <w:b/>
          <w:sz w:val="24"/>
        </w:rPr>
        <w:t>uomo, immagine di Dio</w:t>
      </w:r>
    </w:p>
    <w:p w14:paraId="0F1A1BDF" w14:textId="77777777" w:rsidR="004A62AE" w:rsidRPr="00863268" w:rsidRDefault="004A62AE" w:rsidP="00AB3DE6">
      <w:pPr>
        <w:spacing w:line="240" w:lineRule="atLeast"/>
        <w:ind w:right="-7"/>
        <w:jc w:val="both"/>
        <w:rPr>
          <w:rFonts w:cs="Arial"/>
          <w:sz w:val="24"/>
        </w:rPr>
      </w:pPr>
      <w:r w:rsidRPr="00863268">
        <w:rPr>
          <w:rFonts w:cs="Arial"/>
          <w:sz w:val="24"/>
        </w:rPr>
        <w:t>L'affermazione centrale dell'antropologia cristiana è che ogni persona è stata creata a immag</w:t>
      </w:r>
      <w:r>
        <w:rPr>
          <w:rFonts w:cs="Arial"/>
          <w:sz w:val="24"/>
        </w:rPr>
        <w:t>ine e somiglianza di Dio</w:t>
      </w:r>
      <w:r w:rsidRPr="00863268">
        <w:rPr>
          <w:rFonts w:cs="Arial"/>
          <w:sz w:val="24"/>
        </w:rPr>
        <w:t>.</w:t>
      </w:r>
      <w:r>
        <w:rPr>
          <w:rStyle w:val="Rimandonotaapidipagina"/>
          <w:rFonts w:cs="Arial"/>
        </w:rPr>
        <w:footnoteReference w:id="372"/>
      </w:r>
      <w:r w:rsidRPr="00863268">
        <w:rPr>
          <w:rFonts w:cs="Arial"/>
          <w:sz w:val="24"/>
        </w:rPr>
        <w:t xml:space="preserve"> </w:t>
      </w:r>
      <w:r>
        <w:rPr>
          <w:rFonts w:cs="Arial"/>
          <w:sz w:val="24"/>
        </w:rPr>
        <w:t>È un’attestazione solenne e stupenda, capace di rispondere all’eterno interrogativo: “C</w:t>
      </w:r>
      <w:r w:rsidRPr="00863268">
        <w:rPr>
          <w:rFonts w:cs="Arial"/>
          <w:sz w:val="24"/>
        </w:rPr>
        <w:t>hi è l'uomo?</w:t>
      </w:r>
      <w:r>
        <w:rPr>
          <w:rFonts w:cs="Arial"/>
          <w:sz w:val="24"/>
        </w:rPr>
        <w:t>”.</w:t>
      </w:r>
    </w:p>
    <w:p w14:paraId="77ABEB16" w14:textId="77777777" w:rsidR="004A62AE" w:rsidRDefault="004A62AE" w:rsidP="00AB3DE6">
      <w:pPr>
        <w:spacing w:line="240" w:lineRule="atLeast"/>
        <w:ind w:right="-7"/>
        <w:jc w:val="both"/>
        <w:rPr>
          <w:rFonts w:cs="Arial"/>
          <w:sz w:val="24"/>
        </w:rPr>
      </w:pPr>
      <w:r w:rsidRPr="00863268">
        <w:rPr>
          <w:rFonts w:cs="Arial"/>
          <w:sz w:val="24"/>
        </w:rPr>
        <w:tab/>
        <w:t>L'affermazione della somiglianza divina, come costitu</w:t>
      </w:r>
      <w:r>
        <w:rPr>
          <w:rFonts w:cs="Arial"/>
          <w:sz w:val="24"/>
        </w:rPr>
        <w:t>tiva della verità dell'uomo, si</w:t>
      </w:r>
      <w:r w:rsidRPr="00863268">
        <w:rPr>
          <w:rFonts w:cs="Arial"/>
          <w:sz w:val="24"/>
        </w:rPr>
        <w:t xml:space="preserve">gnifica almeno due cose. La prima, che in ogni persona è </w:t>
      </w:r>
      <w:proofErr w:type="spellStart"/>
      <w:r w:rsidRPr="00863268">
        <w:rPr>
          <w:rFonts w:cs="Arial"/>
          <w:sz w:val="24"/>
        </w:rPr>
        <w:t>im</w:t>
      </w:r>
      <w:proofErr w:type="spellEnd"/>
      <w:r w:rsidRPr="00863268">
        <w:rPr>
          <w:rFonts w:cs="Arial"/>
          <w:sz w:val="24"/>
        </w:rPr>
        <w:t>-pressa ed es-pressa</w:t>
      </w:r>
      <w:r w:rsidRPr="00863268">
        <w:rPr>
          <w:rStyle w:val="Rimandonotaapidipagina"/>
          <w:rFonts w:cs="Arial"/>
        </w:rPr>
        <w:footnoteReference w:id="373"/>
      </w:r>
      <w:r>
        <w:rPr>
          <w:rFonts w:cs="Arial"/>
          <w:sz w:val="24"/>
        </w:rPr>
        <w:t xml:space="preserve"> </w:t>
      </w:r>
      <w:r w:rsidRPr="00863268">
        <w:rPr>
          <w:rFonts w:cs="Arial"/>
          <w:sz w:val="24"/>
        </w:rPr>
        <w:t>una partecipazione singolare, unica</w:t>
      </w:r>
      <w:r>
        <w:rPr>
          <w:rFonts w:cs="Arial"/>
          <w:sz w:val="24"/>
        </w:rPr>
        <w:t>, allo stesso E</w:t>
      </w:r>
      <w:r w:rsidRPr="00863268">
        <w:rPr>
          <w:rFonts w:cs="Arial"/>
          <w:sz w:val="24"/>
        </w:rPr>
        <w:t>ssere divino. La seconda, che la singolare unicità di questa partecipazione consiste nell'essere la persona umana capace di agire come Dio</w:t>
      </w:r>
      <w:r>
        <w:rPr>
          <w:rFonts w:cs="Arial"/>
          <w:sz w:val="24"/>
        </w:rPr>
        <w:t>. A ciò è chiamata da Dio stesso.</w:t>
      </w:r>
      <w:r w:rsidRPr="00863268">
        <w:rPr>
          <w:rFonts w:cs="Arial"/>
          <w:sz w:val="24"/>
        </w:rPr>
        <w:t xml:space="preserve"> </w:t>
      </w:r>
    </w:p>
    <w:p w14:paraId="1966AA39" w14:textId="77777777" w:rsidR="004A62AE" w:rsidRPr="00863268" w:rsidRDefault="004A62AE" w:rsidP="00AB3DE6">
      <w:pPr>
        <w:spacing w:line="240" w:lineRule="atLeast"/>
        <w:ind w:right="-7"/>
        <w:jc w:val="both"/>
        <w:rPr>
          <w:rFonts w:cs="Arial"/>
          <w:sz w:val="24"/>
        </w:rPr>
      </w:pPr>
      <w:r>
        <w:rPr>
          <w:rFonts w:cs="Arial"/>
          <w:sz w:val="24"/>
        </w:rPr>
        <w:tab/>
      </w:r>
      <w:r w:rsidRPr="00863268">
        <w:rPr>
          <w:rFonts w:cs="Arial"/>
          <w:sz w:val="24"/>
        </w:rPr>
        <w:t>La profonda spaccatura creata dal peccato, ha inibito la cap</w:t>
      </w:r>
      <w:r>
        <w:rPr>
          <w:rFonts w:cs="Arial"/>
          <w:sz w:val="24"/>
        </w:rPr>
        <w:t>acità dell'uomo di essere in co</w:t>
      </w:r>
      <w:r w:rsidRPr="00863268">
        <w:rPr>
          <w:rFonts w:cs="Arial"/>
          <w:sz w:val="24"/>
        </w:rPr>
        <w:t>munione con Dio. Con Cristo avviene qualcosa di straordinario</w:t>
      </w:r>
      <w:r>
        <w:rPr>
          <w:rFonts w:cs="Arial"/>
          <w:sz w:val="24"/>
        </w:rPr>
        <w:t>: è</w:t>
      </w:r>
      <w:r w:rsidRPr="00863268">
        <w:rPr>
          <w:rFonts w:cs="Arial"/>
          <w:sz w:val="24"/>
        </w:rPr>
        <w:t xml:space="preserve"> la redenzione, </w:t>
      </w:r>
      <w:r>
        <w:rPr>
          <w:rFonts w:cs="Arial"/>
          <w:sz w:val="24"/>
        </w:rPr>
        <w:t xml:space="preserve">con il suo </w:t>
      </w:r>
      <w:r w:rsidRPr="00863268">
        <w:rPr>
          <w:rFonts w:cs="Arial"/>
          <w:sz w:val="24"/>
        </w:rPr>
        <w:t xml:space="preserve">potere di trasformare l'uomo. Tutta la tradizione ecclesiale è unanime al riguardo, basti pensare al prologo della seconda parte della </w:t>
      </w:r>
      <w:r w:rsidRPr="00C50B9C">
        <w:rPr>
          <w:rFonts w:cs="Arial"/>
          <w:i/>
          <w:sz w:val="24"/>
        </w:rPr>
        <w:t>Somma Teologica</w:t>
      </w:r>
      <w:r>
        <w:rPr>
          <w:rFonts w:cs="Arial"/>
          <w:sz w:val="24"/>
        </w:rPr>
        <w:t xml:space="preserve"> di san</w:t>
      </w:r>
      <w:r w:rsidRPr="00863268">
        <w:rPr>
          <w:rFonts w:cs="Arial"/>
          <w:sz w:val="24"/>
        </w:rPr>
        <w:t xml:space="preserve"> Tommaso, per l'Occidente, e per l'Oriente a tutta la riflessione sul mistero</w:t>
      </w:r>
      <w:r>
        <w:rPr>
          <w:rFonts w:cs="Arial"/>
          <w:sz w:val="24"/>
        </w:rPr>
        <w:t xml:space="preserve"> della trasfigurazione dell'uma</w:t>
      </w:r>
      <w:r w:rsidRPr="00863268">
        <w:rPr>
          <w:rFonts w:cs="Arial"/>
          <w:sz w:val="24"/>
        </w:rPr>
        <w:t>nità del Cristo, primizia della trasfigurazione dell'umanità di ogni uomo. Questi ha ricevuto nuovamente la voca</w:t>
      </w:r>
      <w:r>
        <w:rPr>
          <w:rFonts w:cs="Arial"/>
          <w:sz w:val="24"/>
        </w:rPr>
        <w:t>zione, o meglio, il dono, di essere «ad immagine di Colui che lo ha creato»</w:t>
      </w:r>
      <w:r w:rsidRPr="00863268">
        <w:rPr>
          <w:rFonts w:cs="Arial"/>
          <w:sz w:val="24"/>
        </w:rPr>
        <w:t xml:space="preserve"> (3,10).</w:t>
      </w:r>
    </w:p>
    <w:p w14:paraId="129D10AC" w14:textId="77777777" w:rsidR="004A62AE" w:rsidRPr="00863268" w:rsidRDefault="004A62AE" w:rsidP="00AB3DE6">
      <w:pPr>
        <w:spacing w:line="240" w:lineRule="atLeast"/>
        <w:ind w:right="-7"/>
        <w:jc w:val="both"/>
        <w:rPr>
          <w:rFonts w:cs="Arial"/>
          <w:sz w:val="24"/>
        </w:rPr>
      </w:pPr>
    </w:p>
    <w:p w14:paraId="2E95404C" w14:textId="77777777" w:rsidR="004A62AE" w:rsidRPr="00863268" w:rsidRDefault="004A62AE" w:rsidP="00AB3DE6">
      <w:pPr>
        <w:spacing w:line="240" w:lineRule="atLeast"/>
        <w:ind w:right="-7"/>
        <w:jc w:val="both"/>
        <w:rPr>
          <w:rFonts w:cs="Arial"/>
          <w:b/>
          <w:sz w:val="24"/>
        </w:rPr>
      </w:pPr>
      <w:r w:rsidRPr="00863268">
        <w:rPr>
          <w:rFonts w:cs="Arial"/>
          <w:b/>
          <w:sz w:val="24"/>
        </w:rPr>
        <w:t>L'</w:t>
      </w:r>
      <w:r>
        <w:rPr>
          <w:rFonts w:cs="Arial"/>
          <w:b/>
          <w:sz w:val="24"/>
        </w:rPr>
        <w:t>uomo nuovo</w:t>
      </w:r>
    </w:p>
    <w:p w14:paraId="2ED064B9" w14:textId="77777777" w:rsidR="004A62AE" w:rsidRPr="00863268" w:rsidRDefault="004A62AE" w:rsidP="00AB3DE6">
      <w:pPr>
        <w:spacing w:line="240" w:lineRule="atLeast"/>
        <w:ind w:right="-7"/>
        <w:jc w:val="both"/>
        <w:rPr>
          <w:rFonts w:cs="Arial"/>
          <w:sz w:val="24"/>
        </w:rPr>
      </w:pPr>
      <w:r>
        <w:rPr>
          <w:rFonts w:cs="Arial"/>
          <w:sz w:val="24"/>
        </w:rPr>
        <w:t>La ritrovata condizione di comunione con Dio, resa possibile da Cristo, è espressa con la suggestiva immagine dell’uomo ‘nuovo’</w:t>
      </w:r>
      <w:r w:rsidRPr="00863268">
        <w:rPr>
          <w:rFonts w:cs="Arial"/>
          <w:sz w:val="24"/>
        </w:rPr>
        <w:t xml:space="preserve">. Essendo la </w:t>
      </w:r>
      <w:r>
        <w:rPr>
          <w:rFonts w:cs="Arial"/>
          <w:sz w:val="24"/>
        </w:rPr>
        <w:t xml:space="preserve">sua </w:t>
      </w:r>
      <w:r w:rsidRPr="00863268">
        <w:rPr>
          <w:rFonts w:cs="Arial"/>
          <w:sz w:val="24"/>
        </w:rPr>
        <w:t xml:space="preserve">vita ormai immersa in Cristo, non c'è altro da fare che far </w:t>
      </w:r>
      <w:r>
        <w:rPr>
          <w:rFonts w:cs="Arial"/>
          <w:sz w:val="24"/>
        </w:rPr>
        <w:t>crescere la sua potenza vitale</w:t>
      </w:r>
      <w:r w:rsidRPr="00863268">
        <w:rPr>
          <w:rFonts w:cs="Arial"/>
          <w:sz w:val="24"/>
        </w:rPr>
        <w:t>, fino al</w:t>
      </w:r>
      <w:r>
        <w:rPr>
          <w:rFonts w:cs="Arial"/>
          <w:sz w:val="24"/>
        </w:rPr>
        <w:t>la manifestazione finale della gloria</w:t>
      </w:r>
      <w:r w:rsidRPr="00863268">
        <w:rPr>
          <w:rFonts w:cs="Arial"/>
          <w:sz w:val="24"/>
        </w:rPr>
        <w:t>, dove l'assimilazione a Cristo sarà totale. In concreto, la potenza 'vitale' del Cristo in noi, si manifesta soprattutto nella nostra capacità di amore perdonante e gratuito verso tutti, esattamente com</w:t>
      </w:r>
      <w:r>
        <w:rPr>
          <w:rFonts w:cs="Arial"/>
          <w:sz w:val="24"/>
        </w:rPr>
        <w:t>e Lui ha fatto. Ecco perché la carità</w:t>
      </w:r>
      <w:r w:rsidRPr="00863268">
        <w:rPr>
          <w:rFonts w:cs="Arial"/>
          <w:sz w:val="24"/>
        </w:rPr>
        <w:t xml:space="preserve"> </w:t>
      </w:r>
      <w:r>
        <w:rPr>
          <w:rFonts w:cs="Arial"/>
          <w:sz w:val="24"/>
        </w:rPr>
        <w:t>è</w:t>
      </w:r>
      <w:r w:rsidRPr="00863268">
        <w:rPr>
          <w:rFonts w:cs="Arial"/>
          <w:sz w:val="24"/>
        </w:rPr>
        <w:t xml:space="preserve"> celebrata come unico s</w:t>
      </w:r>
      <w:r>
        <w:rPr>
          <w:rFonts w:cs="Arial"/>
          <w:sz w:val="24"/>
        </w:rPr>
        <w:t>tile di vita per i cristiani</w:t>
      </w:r>
      <w:r w:rsidRPr="00863268">
        <w:rPr>
          <w:rFonts w:cs="Arial"/>
          <w:sz w:val="24"/>
        </w:rPr>
        <w:t>.</w:t>
      </w:r>
      <w:r>
        <w:rPr>
          <w:rStyle w:val="Rimandonotaapidipagina"/>
          <w:rFonts w:cs="Arial"/>
        </w:rPr>
        <w:footnoteReference w:id="374"/>
      </w:r>
      <w:r w:rsidRPr="00863268">
        <w:rPr>
          <w:rFonts w:cs="Arial"/>
          <w:sz w:val="24"/>
        </w:rPr>
        <w:t xml:space="preserve"> La carità è compendio di tutto l'essere e </w:t>
      </w:r>
      <w:r>
        <w:rPr>
          <w:rFonts w:cs="Arial"/>
          <w:sz w:val="24"/>
        </w:rPr>
        <w:t>del</w:t>
      </w:r>
      <w:r w:rsidRPr="00863268">
        <w:rPr>
          <w:rFonts w:cs="Arial"/>
          <w:sz w:val="24"/>
        </w:rPr>
        <w:t xml:space="preserve">l'agire dell'uomo, il vincolo che annoda tutte </w:t>
      </w:r>
      <w:r>
        <w:rPr>
          <w:rFonts w:cs="Arial"/>
          <w:sz w:val="24"/>
        </w:rPr>
        <w:t>l</w:t>
      </w:r>
      <w:r w:rsidRPr="00863268">
        <w:rPr>
          <w:rFonts w:cs="Arial"/>
          <w:sz w:val="24"/>
        </w:rPr>
        <w:t>e aspirazioni e i movimenti dello spirito umano. È l'equivalente della gr</w:t>
      </w:r>
      <w:r>
        <w:rPr>
          <w:rFonts w:cs="Arial"/>
          <w:sz w:val="24"/>
        </w:rPr>
        <w:t xml:space="preserve">ande affermazione di Rm 13,10: «... Pienezza della legge è la carità». Nella creazione nuova, </w:t>
      </w:r>
      <w:r w:rsidRPr="00863268">
        <w:rPr>
          <w:rFonts w:cs="Arial"/>
          <w:sz w:val="24"/>
        </w:rPr>
        <w:t xml:space="preserve">già cominciata, c'è bisogno anche di una legge nuova, quella dell'amore. </w:t>
      </w:r>
    </w:p>
    <w:p w14:paraId="0BB4E121" w14:textId="77777777" w:rsidR="004A62AE" w:rsidRPr="00863268" w:rsidRDefault="004A62AE" w:rsidP="00AB3DE6">
      <w:pPr>
        <w:spacing w:line="240" w:lineRule="atLeast"/>
        <w:ind w:right="-7"/>
        <w:jc w:val="both"/>
        <w:rPr>
          <w:rFonts w:cs="Arial"/>
          <w:sz w:val="24"/>
        </w:rPr>
      </w:pPr>
      <w:r w:rsidRPr="00863268">
        <w:rPr>
          <w:rFonts w:cs="Arial"/>
          <w:sz w:val="24"/>
        </w:rPr>
        <w:tab/>
        <w:t xml:space="preserve">Cristo, proprio </w:t>
      </w:r>
      <w:r>
        <w:rPr>
          <w:rFonts w:cs="Arial"/>
          <w:sz w:val="24"/>
        </w:rPr>
        <w:t>perché sapienza totale,</w:t>
      </w:r>
      <w:r w:rsidRPr="00863268">
        <w:rPr>
          <w:rFonts w:cs="Arial"/>
          <w:sz w:val="24"/>
        </w:rPr>
        <w:t xml:space="preserve"> di</w:t>
      </w:r>
      <w:r>
        <w:rPr>
          <w:rFonts w:cs="Arial"/>
          <w:sz w:val="24"/>
        </w:rPr>
        <w:t xml:space="preserve">venta anche legge - però interiore – perché </w:t>
      </w:r>
      <w:r w:rsidRPr="00863268">
        <w:rPr>
          <w:rFonts w:cs="Arial"/>
          <w:sz w:val="24"/>
        </w:rPr>
        <w:t>potenza di vita che permette all'uomo di realizzare il progetto di Dio</w:t>
      </w:r>
      <w:r>
        <w:rPr>
          <w:rFonts w:cs="Arial"/>
          <w:sz w:val="24"/>
        </w:rPr>
        <w:t>. «Cristo nostra vita»</w:t>
      </w:r>
      <w:r w:rsidRPr="00863268">
        <w:rPr>
          <w:rFonts w:cs="Arial"/>
          <w:sz w:val="24"/>
        </w:rPr>
        <w:t>: questa formula è la più audace e ricca tra quelle che Paolo usa per esprimere l'unione con Cristo.</w:t>
      </w:r>
    </w:p>
    <w:p w14:paraId="352D7340" w14:textId="77777777" w:rsidR="004A62AE" w:rsidRPr="00863268" w:rsidRDefault="004A62AE" w:rsidP="00AB3DE6">
      <w:pPr>
        <w:spacing w:line="240" w:lineRule="atLeast"/>
        <w:ind w:right="-7"/>
        <w:jc w:val="both"/>
        <w:rPr>
          <w:rFonts w:cs="Arial"/>
          <w:sz w:val="24"/>
        </w:rPr>
      </w:pPr>
      <w:r w:rsidRPr="00863268">
        <w:rPr>
          <w:rFonts w:cs="Arial"/>
          <w:sz w:val="24"/>
        </w:rPr>
        <w:tab/>
        <w:t>L'ideale di un uomo nuovo è comune alla storia umana, dall'antichità cla</w:t>
      </w:r>
      <w:r>
        <w:rPr>
          <w:rFonts w:cs="Arial"/>
          <w:sz w:val="24"/>
        </w:rPr>
        <w:t xml:space="preserve">ssica al marxismo contemporaneo; </w:t>
      </w:r>
      <w:r w:rsidRPr="00863268">
        <w:rPr>
          <w:rFonts w:cs="Arial"/>
          <w:sz w:val="24"/>
        </w:rPr>
        <w:t>la prima</w:t>
      </w:r>
      <w:r>
        <w:rPr>
          <w:rFonts w:cs="Arial"/>
          <w:sz w:val="24"/>
        </w:rPr>
        <w:t>, però,</w:t>
      </w:r>
      <w:r w:rsidRPr="00863268">
        <w:rPr>
          <w:rFonts w:cs="Arial"/>
          <w:sz w:val="24"/>
        </w:rPr>
        <w:t xml:space="preserve"> non va oltre l'ideale di una soggettiva </w:t>
      </w:r>
      <w:r>
        <w:rPr>
          <w:rFonts w:cs="Arial"/>
          <w:sz w:val="24"/>
        </w:rPr>
        <w:t>forza o bel</w:t>
      </w:r>
      <w:r w:rsidRPr="00863268">
        <w:rPr>
          <w:rFonts w:cs="Arial"/>
          <w:sz w:val="24"/>
        </w:rPr>
        <w:t xml:space="preserve">lezza puramente esteriore, </w:t>
      </w:r>
      <w:r>
        <w:rPr>
          <w:rFonts w:cs="Arial"/>
          <w:sz w:val="24"/>
        </w:rPr>
        <w:t xml:space="preserve">e sempre </w:t>
      </w:r>
      <w:r w:rsidRPr="00863268">
        <w:rPr>
          <w:rFonts w:cs="Arial"/>
          <w:sz w:val="24"/>
        </w:rPr>
        <w:t>individuale; il secondo</w:t>
      </w:r>
      <w:r>
        <w:rPr>
          <w:rFonts w:cs="Arial"/>
          <w:sz w:val="24"/>
        </w:rPr>
        <w:t>,</w:t>
      </w:r>
      <w:r w:rsidRPr="00863268">
        <w:rPr>
          <w:rFonts w:cs="Arial"/>
          <w:sz w:val="24"/>
        </w:rPr>
        <w:t xml:space="preserve"> invece</w:t>
      </w:r>
      <w:r>
        <w:rPr>
          <w:rFonts w:cs="Arial"/>
          <w:sz w:val="24"/>
        </w:rPr>
        <w:t>,</w:t>
      </w:r>
      <w:r w:rsidRPr="00863268">
        <w:rPr>
          <w:rFonts w:cs="Arial"/>
          <w:sz w:val="24"/>
        </w:rPr>
        <w:t xml:space="preserve"> </w:t>
      </w:r>
      <w:r w:rsidRPr="00863268">
        <w:rPr>
          <w:rFonts w:cs="Arial"/>
          <w:sz w:val="24"/>
        </w:rPr>
        <w:lastRenderedPageBreak/>
        <w:t>limita pratica</w:t>
      </w:r>
      <w:r>
        <w:rPr>
          <w:rFonts w:cs="Arial"/>
          <w:sz w:val="24"/>
        </w:rPr>
        <w:t>mente la novità antropologica a</w:t>
      </w:r>
      <w:r w:rsidRPr="00863268">
        <w:rPr>
          <w:rFonts w:cs="Arial"/>
          <w:sz w:val="24"/>
        </w:rPr>
        <w:t xml:space="preserve"> livello dei rapporti social</w:t>
      </w:r>
      <w:r>
        <w:rPr>
          <w:rFonts w:cs="Arial"/>
          <w:sz w:val="24"/>
        </w:rPr>
        <w:t>i e delle strutture politiche</w:t>
      </w:r>
      <w:r w:rsidRPr="00863268">
        <w:rPr>
          <w:rFonts w:cs="Arial"/>
          <w:sz w:val="24"/>
        </w:rPr>
        <w:t>.</w:t>
      </w:r>
    </w:p>
    <w:p w14:paraId="2BAB23EF" w14:textId="77777777" w:rsidR="004A62AE" w:rsidRPr="00863268" w:rsidRDefault="004A62AE" w:rsidP="00AB3DE6">
      <w:pPr>
        <w:spacing w:line="240" w:lineRule="atLeast"/>
        <w:ind w:right="-7"/>
        <w:jc w:val="both"/>
        <w:rPr>
          <w:rFonts w:cs="Arial"/>
          <w:sz w:val="24"/>
        </w:rPr>
      </w:pPr>
      <w:r w:rsidRPr="00863268">
        <w:rPr>
          <w:rFonts w:cs="Arial"/>
          <w:sz w:val="24"/>
        </w:rPr>
        <w:tab/>
        <w:t xml:space="preserve">Essere nuovi - per san Paolo </w:t>
      </w:r>
      <w:r>
        <w:rPr>
          <w:rFonts w:cs="Arial"/>
          <w:sz w:val="24"/>
        </w:rPr>
        <w:t>–</w:t>
      </w:r>
      <w:r w:rsidRPr="00863268">
        <w:rPr>
          <w:rFonts w:cs="Arial"/>
          <w:sz w:val="24"/>
        </w:rPr>
        <w:t xml:space="preserve"> </w:t>
      </w:r>
      <w:r>
        <w:rPr>
          <w:rFonts w:cs="Arial"/>
          <w:sz w:val="24"/>
        </w:rPr>
        <w:t xml:space="preserve">comporta una trasformazione personale e sociale, </w:t>
      </w:r>
      <w:r w:rsidRPr="00863268">
        <w:rPr>
          <w:rFonts w:cs="Arial"/>
          <w:sz w:val="24"/>
        </w:rPr>
        <w:t xml:space="preserve">significa poter stabilire dimensioni </w:t>
      </w:r>
      <w:r>
        <w:rPr>
          <w:rFonts w:cs="Arial"/>
          <w:sz w:val="24"/>
        </w:rPr>
        <w:t>inedite di rapporti vicendevoli, basati sul rispetto dell’altro e sulla sua accoglienza, chiunque egli sia. Cadono le antiche barriere religiose, etniche, culturali (</w:t>
      </w:r>
      <w:r w:rsidRPr="00863268">
        <w:rPr>
          <w:rFonts w:cs="Arial"/>
          <w:sz w:val="24"/>
        </w:rPr>
        <w:t>greci, giudei, barbari...)</w:t>
      </w:r>
      <w:r>
        <w:rPr>
          <w:rFonts w:cs="Arial"/>
          <w:sz w:val="24"/>
        </w:rPr>
        <w:t>,</w:t>
      </w:r>
      <w:r w:rsidRPr="00863268">
        <w:rPr>
          <w:rFonts w:cs="Arial"/>
          <w:sz w:val="24"/>
        </w:rPr>
        <w:t xml:space="preserve"> </w:t>
      </w:r>
      <w:r>
        <w:rPr>
          <w:rFonts w:cs="Arial"/>
          <w:sz w:val="24"/>
        </w:rPr>
        <w:t xml:space="preserve">sono rispettati i diversi ruoli, chiedendo a ciascuno coscienza di sé, partecipazione e responsabilità (mogli-mariti, figli-genitori, schiavi-padroni). L’uomo nuovo crea le premesse e lavora per una </w:t>
      </w:r>
      <w:proofErr w:type="spellStart"/>
      <w:r>
        <w:rPr>
          <w:rFonts w:cs="Arial"/>
          <w:sz w:val="24"/>
        </w:rPr>
        <w:t>sociertà</w:t>
      </w:r>
      <w:proofErr w:type="spellEnd"/>
      <w:r>
        <w:rPr>
          <w:rFonts w:cs="Arial"/>
          <w:sz w:val="24"/>
        </w:rPr>
        <w:t xml:space="preserve"> nuova.</w:t>
      </w:r>
    </w:p>
    <w:p w14:paraId="5F8E5ED0" w14:textId="77777777" w:rsidR="004A62AE" w:rsidRPr="00495300" w:rsidRDefault="004A62AE" w:rsidP="00AB3DE6">
      <w:pPr>
        <w:spacing w:line="240" w:lineRule="atLeast"/>
        <w:ind w:right="-7"/>
        <w:jc w:val="both"/>
        <w:rPr>
          <w:rFonts w:cs="Arial"/>
          <w:sz w:val="24"/>
        </w:rPr>
      </w:pPr>
      <w:r>
        <w:rPr>
          <w:rFonts w:cs="Arial"/>
          <w:sz w:val="24"/>
        </w:rPr>
        <w:tab/>
        <w:t xml:space="preserve">In definitiva, chi è l’uomo nuovo? È </w:t>
      </w:r>
      <w:r w:rsidRPr="00863268">
        <w:rPr>
          <w:rFonts w:cs="Arial"/>
          <w:sz w:val="24"/>
        </w:rPr>
        <w:t>qu</w:t>
      </w:r>
      <w:r>
        <w:rPr>
          <w:rFonts w:cs="Arial"/>
          <w:sz w:val="24"/>
        </w:rPr>
        <w:t>ello risorto, quello che cerca «le cose di lassù»</w:t>
      </w:r>
      <w:r w:rsidRPr="00863268">
        <w:rPr>
          <w:rFonts w:cs="Arial"/>
          <w:sz w:val="24"/>
        </w:rPr>
        <w:t xml:space="preserve"> (3,1). In questa lettera l'autore accentua l'esperienza attuale e storica della reden</w:t>
      </w:r>
      <w:r>
        <w:rPr>
          <w:rFonts w:cs="Arial"/>
          <w:sz w:val="24"/>
        </w:rPr>
        <w:t>zione, ricordando come la risur</w:t>
      </w:r>
      <w:r w:rsidRPr="00863268">
        <w:rPr>
          <w:rFonts w:cs="Arial"/>
          <w:sz w:val="24"/>
        </w:rPr>
        <w:t>rezione sia una realtà già presente e operante. Ne consegue che l'antropologia è veramente 'pasquale'.</w:t>
      </w:r>
    </w:p>
    <w:p w14:paraId="73D84D57" w14:textId="77777777" w:rsidR="004A62AE" w:rsidRDefault="004A62AE" w:rsidP="00AB3DE6">
      <w:pPr>
        <w:rPr>
          <w:rFonts w:cs="Arial"/>
        </w:rPr>
      </w:pPr>
    </w:p>
    <w:p w14:paraId="4C1C0581" w14:textId="77777777" w:rsidR="004A62AE" w:rsidRPr="00347B6D" w:rsidRDefault="004A62AE" w:rsidP="00AB3DE6">
      <w:pPr>
        <w:rPr>
          <w:rFonts w:cs="Arial"/>
        </w:rPr>
      </w:pPr>
    </w:p>
    <w:p w14:paraId="6A0C0C4A" w14:textId="77777777" w:rsidR="004A62AE" w:rsidRDefault="004A62AE" w:rsidP="00AB3DE6">
      <w:pPr>
        <w:spacing w:line="240" w:lineRule="atLeast"/>
        <w:ind w:right="-7"/>
        <w:jc w:val="both"/>
        <w:rPr>
          <w:rFonts w:cs="Arial"/>
          <w:sz w:val="24"/>
        </w:rPr>
      </w:pPr>
    </w:p>
    <w:p w14:paraId="6B405855" w14:textId="77777777" w:rsidR="004A62AE" w:rsidRPr="00764888" w:rsidRDefault="004A62AE" w:rsidP="00AB3DE6">
      <w:pPr>
        <w:spacing w:line="240" w:lineRule="atLeast"/>
        <w:ind w:right="-7"/>
        <w:jc w:val="both"/>
        <w:rPr>
          <w:rFonts w:cs="Arial"/>
          <w:b/>
          <w:sz w:val="28"/>
          <w:szCs w:val="28"/>
        </w:rPr>
      </w:pPr>
      <w:r w:rsidRPr="00764888">
        <w:rPr>
          <w:rFonts w:cs="Arial"/>
          <w:b/>
          <w:sz w:val="28"/>
          <w:szCs w:val="28"/>
        </w:rPr>
        <w:t>E</w:t>
      </w:r>
      <w:r>
        <w:rPr>
          <w:rFonts w:cs="Arial"/>
          <w:b/>
          <w:sz w:val="28"/>
          <w:szCs w:val="28"/>
        </w:rPr>
        <w:t xml:space="preserve"> </w:t>
      </w:r>
      <w:r w:rsidRPr="00764888">
        <w:rPr>
          <w:rFonts w:cs="Arial"/>
          <w:b/>
          <w:sz w:val="28"/>
          <w:szCs w:val="28"/>
        </w:rPr>
        <w:t>C</w:t>
      </w:r>
      <w:r>
        <w:rPr>
          <w:rFonts w:cs="Arial"/>
          <w:b/>
          <w:sz w:val="28"/>
          <w:szCs w:val="28"/>
        </w:rPr>
        <w:t xml:space="preserve"> </w:t>
      </w:r>
      <w:proofErr w:type="spellStart"/>
      <w:r w:rsidRPr="00764888">
        <w:rPr>
          <w:rFonts w:cs="Arial"/>
          <w:b/>
          <w:sz w:val="28"/>
          <w:szCs w:val="28"/>
        </w:rPr>
        <w:t>C</w:t>
      </w:r>
      <w:proofErr w:type="spellEnd"/>
      <w:r>
        <w:rPr>
          <w:rFonts w:cs="Arial"/>
          <w:b/>
          <w:sz w:val="28"/>
          <w:szCs w:val="28"/>
        </w:rPr>
        <w:t xml:space="preserve"> </w:t>
      </w:r>
      <w:r w:rsidRPr="00764888">
        <w:rPr>
          <w:rFonts w:cs="Arial"/>
          <w:b/>
          <w:sz w:val="28"/>
          <w:szCs w:val="28"/>
        </w:rPr>
        <w:t>L</w:t>
      </w:r>
      <w:r>
        <w:rPr>
          <w:rFonts w:cs="Arial"/>
          <w:b/>
          <w:sz w:val="28"/>
          <w:szCs w:val="28"/>
        </w:rPr>
        <w:t xml:space="preserve"> </w:t>
      </w:r>
      <w:r w:rsidRPr="00764888">
        <w:rPr>
          <w:rFonts w:cs="Arial"/>
          <w:b/>
          <w:sz w:val="28"/>
          <w:szCs w:val="28"/>
        </w:rPr>
        <w:t>E</w:t>
      </w:r>
      <w:r>
        <w:rPr>
          <w:rFonts w:cs="Arial"/>
          <w:b/>
          <w:sz w:val="28"/>
          <w:szCs w:val="28"/>
        </w:rPr>
        <w:t xml:space="preserve"> </w:t>
      </w:r>
      <w:r w:rsidRPr="00764888">
        <w:rPr>
          <w:rFonts w:cs="Arial"/>
          <w:b/>
          <w:sz w:val="28"/>
          <w:szCs w:val="28"/>
        </w:rPr>
        <w:t>S</w:t>
      </w:r>
      <w:r>
        <w:rPr>
          <w:rFonts w:cs="Arial"/>
          <w:b/>
          <w:sz w:val="28"/>
          <w:szCs w:val="28"/>
        </w:rPr>
        <w:t xml:space="preserve"> </w:t>
      </w:r>
      <w:r w:rsidRPr="00764888">
        <w:rPr>
          <w:rFonts w:cs="Arial"/>
          <w:b/>
          <w:sz w:val="28"/>
          <w:szCs w:val="28"/>
        </w:rPr>
        <w:t>I</w:t>
      </w:r>
      <w:r>
        <w:rPr>
          <w:rFonts w:cs="Arial"/>
          <w:b/>
          <w:sz w:val="28"/>
          <w:szCs w:val="28"/>
        </w:rPr>
        <w:t xml:space="preserve"> </w:t>
      </w:r>
      <w:r w:rsidRPr="00764888">
        <w:rPr>
          <w:rFonts w:cs="Arial"/>
          <w:b/>
          <w:sz w:val="28"/>
          <w:szCs w:val="28"/>
        </w:rPr>
        <w:t>O</w:t>
      </w:r>
      <w:r>
        <w:rPr>
          <w:rFonts w:cs="Arial"/>
          <w:b/>
          <w:sz w:val="28"/>
          <w:szCs w:val="28"/>
        </w:rPr>
        <w:t xml:space="preserve"> </w:t>
      </w:r>
      <w:r w:rsidRPr="00764888">
        <w:rPr>
          <w:rFonts w:cs="Arial"/>
          <w:b/>
          <w:sz w:val="28"/>
          <w:szCs w:val="28"/>
        </w:rPr>
        <w:t>L</w:t>
      </w:r>
      <w:r>
        <w:rPr>
          <w:rFonts w:cs="Arial"/>
          <w:b/>
          <w:sz w:val="28"/>
          <w:szCs w:val="28"/>
        </w:rPr>
        <w:t xml:space="preserve"> </w:t>
      </w:r>
      <w:r w:rsidRPr="00764888">
        <w:rPr>
          <w:rFonts w:cs="Arial"/>
          <w:b/>
          <w:sz w:val="28"/>
          <w:szCs w:val="28"/>
        </w:rPr>
        <w:t>O</w:t>
      </w:r>
      <w:r>
        <w:rPr>
          <w:rFonts w:cs="Arial"/>
          <w:b/>
          <w:sz w:val="28"/>
          <w:szCs w:val="28"/>
        </w:rPr>
        <w:t xml:space="preserve"> </w:t>
      </w:r>
      <w:r w:rsidRPr="00764888">
        <w:rPr>
          <w:rFonts w:cs="Arial"/>
          <w:b/>
          <w:sz w:val="28"/>
          <w:szCs w:val="28"/>
        </w:rPr>
        <w:t>G</w:t>
      </w:r>
      <w:r>
        <w:rPr>
          <w:rFonts w:cs="Arial"/>
          <w:b/>
          <w:sz w:val="28"/>
          <w:szCs w:val="28"/>
        </w:rPr>
        <w:t xml:space="preserve"> </w:t>
      </w:r>
      <w:r w:rsidRPr="00764888">
        <w:rPr>
          <w:rFonts w:cs="Arial"/>
          <w:b/>
          <w:sz w:val="28"/>
          <w:szCs w:val="28"/>
        </w:rPr>
        <w:t>I</w:t>
      </w:r>
      <w:r>
        <w:rPr>
          <w:rFonts w:cs="Arial"/>
          <w:b/>
          <w:sz w:val="28"/>
          <w:szCs w:val="28"/>
        </w:rPr>
        <w:t xml:space="preserve"> </w:t>
      </w:r>
      <w:r w:rsidRPr="00764888">
        <w:rPr>
          <w:rFonts w:cs="Arial"/>
          <w:b/>
          <w:sz w:val="28"/>
          <w:szCs w:val="28"/>
        </w:rPr>
        <w:t>A</w:t>
      </w:r>
    </w:p>
    <w:p w14:paraId="1E89B2D6" w14:textId="77777777" w:rsidR="004A62AE" w:rsidRDefault="004A62AE" w:rsidP="00AB3DE6">
      <w:pPr>
        <w:ind w:right="-7"/>
        <w:jc w:val="both"/>
        <w:rPr>
          <w:rFonts w:cs="Arial"/>
          <w:sz w:val="24"/>
          <w:szCs w:val="24"/>
        </w:rPr>
      </w:pPr>
      <w:r>
        <w:rPr>
          <w:rFonts w:cs="Arial"/>
          <w:sz w:val="24"/>
        </w:rPr>
        <w:t xml:space="preserve">Non mancano nella </w:t>
      </w:r>
      <w:r w:rsidRPr="007B0B69">
        <w:rPr>
          <w:rFonts w:cs="Arial"/>
          <w:i/>
          <w:sz w:val="24"/>
        </w:rPr>
        <w:t>Lettera ai Colossesi</w:t>
      </w:r>
      <w:r>
        <w:rPr>
          <w:rFonts w:cs="Arial"/>
          <w:sz w:val="24"/>
        </w:rPr>
        <w:t xml:space="preserve"> interessanti spunti di riflessione anche per l’ecclesiologia.</w:t>
      </w:r>
      <w:r>
        <w:rPr>
          <w:rFonts w:cs="Arial"/>
          <w:sz w:val="24"/>
          <w:szCs w:val="24"/>
        </w:rPr>
        <w:t xml:space="preserve"> Il primato di Cristo all’inizio del v. 18 rivela che è attraverso la Chiesa che tale supremazia si rivela e avanza nel mondo. Con Cristo è richiamato anche il suo corpo, la Chiesa, idea già conosciuta in Paolo,</w:t>
      </w:r>
      <w:r>
        <w:rPr>
          <w:rStyle w:val="Rimandonotaapidipagina"/>
          <w:rFonts w:cs="Arial"/>
          <w:szCs w:val="24"/>
        </w:rPr>
        <w:footnoteReference w:id="375"/>
      </w:r>
      <w:r>
        <w:rPr>
          <w:rFonts w:cs="Arial"/>
          <w:sz w:val="24"/>
          <w:szCs w:val="24"/>
        </w:rPr>
        <w:t xml:space="preserve"> ora arricchita dall’identificazione di Cristo come “capo” o “testa” della Chiesa.</w:t>
      </w:r>
      <w:r w:rsidRPr="00CF7616">
        <w:rPr>
          <w:rStyle w:val="Rimandonotaapidipagina"/>
          <w:rFonts w:cs="Arial"/>
        </w:rPr>
        <w:t xml:space="preserve"> </w:t>
      </w:r>
      <w:r>
        <w:rPr>
          <w:rStyle w:val="Rimandonotaapidipagina"/>
          <w:rFonts w:cs="Arial"/>
        </w:rPr>
        <w:footnoteReference w:id="376"/>
      </w:r>
    </w:p>
    <w:p w14:paraId="239E7C42" w14:textId="77777777" w:rsidR="004A62AE" w:rsidRPr="005A6276" w:rsidRDefault="004A62AE" w:rsidP="00AB3DE6">
      <w:pPr>
        <w:ind w:right="-7"/>
        <w:jc w:val="both"/>
        <w:rPr>
          <w:rFonts w:cs="Arial"/>
          <w:sz w:val="24"/>
          <w:szCs w:val="24"/>
        </w:rPr>
      </w:pPr>
      <w:r>
        <w:rPr>
          <w:rFonts w:cs="Arial"/>
          <w:sz w:val="24"/>
          <w:szCs w:val="24"/>
        </w:rPr>
        <w:tab/>
        <w:t>Cristo capo entra in relazione con il corpo che cresce progressivamente, man mano si lega a lui. Cronologicamente parlando, alcuni sono entrati prima in tale comunione, altri dopo, grazie all’azione missionaria e mediatrice dei primi. Distinguiamo perciò tra i primi Paolo con il collaboratore Epafra, tra i secondi la comunità dei Colossesi.</w:t>
      </w:r>
    </w:p>
    <w:p w14:paraId="1211B284" w14:textId="77777777" w:rsidR="004A62AE" w:rsidRDefault="004A62AE" w:rsidP="00AB3DE6">
      <w:pPr>
        <w:spacing w:line="240" w:lineRule="atLeast"/>
        <w:ind w:right="-7"/>
        <w:jc w:val="both"/>
        <w:rPr>
          <w:rFonts w:cs="Arial"/>
          <w:sz w:val="24"/>
        </w:rPr>
      </w:pPr>
    </w:p>
    <w:p w14:paraId="4BFA30D1" w14:textId="77777777" w:rsidR="004A62AE" w:rsidRPr="002301D6" w:rsidRDefault="004A62AE" w:rsidP="00AB3DE6">
      <w:pPr>
        <w:spacing w:line="240" w:lineRule="atLeast"/>
        <w:ind w:right="-7"/>
        <w:jc w:val="both"/>
        <w:rPr>
          <w:rFonts w:cs="Arial"/>
          <w:b/>
          <w:sz w:val="24"/>
        </w:rPr>
      </w:pPr>
      <w:r w:rsidRPr="00764888">
        <w:rPr>
          <w:rFonts w:cs="Arial"/>
          <w:b/>
          <w:sz w:val="24"/>
        </w:rPr>
        <w:t>Paolo</w:t>
      </w:r>
      <w:r>
        <w:rPr>
          <w:rFonts w:cs="Arial"/>
          <w:b/>
          <w:sz w:val="24"/>
        </w:rPr>
        <w:t xml:space="preserve"> e il collaboratore Epafra</w:t>
      </w:r>
    </w:p>
    <w:p w14:paraId="582FAAF9" w14:textId="77777777" w:rsidR="004A62AE" w:rsidRPr="005A6276" w:rsidRDefault="004A62AE" w:rsidP="00AB3DE6">
      <w:pPr>
        <w:ind w:right="-7"/>
        <w:jc w:val="both"/>
        <w:rPr>
          <w:rFonts w:cs="Arial"/>
          <w:sz w:val="24"/>
          <w:szCs w:val="24"/>
        </w:rPr>
      </w:pPr>
      <w:r>
        <w:rPr>
          <w:rFonts w:cs="Arial"/>
          <w:sz w:val="24"/>
          <w:szCs w:val="24"/>
        </w:rPr>
        <w:t xml:space="preserve">Dopo </w:t>
      </w:r>
      <w:proofErr w:type="spellStart"/>
      <w:r>
        <w:rPr>
          <w:rFonts w:cs="Arial"/>
          <w:sz w:val="24"/>
          <w:szCs w:val="24"/>
        </w:rPr>
        <w:t>Gesû</w:t>
      </w:r>
      <w:proofErr w:type="spellEnd"/>
      <w:r>
        <w:rPr>
          <w:rFonts w:cs="Arial"/>
          <w:sz w:val="24"/>
          <w:szCs w:val="24"/>
        </w:rPr>
        <w:t xml:space="preserve"> Cristo, Paolo è il personaggio più citato e più documentato nella lettera. La ragione è ovvia. È stato lui, concretamente, a far incontrare a comunità di Colosse con Cristo per attingere alla sua pienezza. Come ricordato sopra, non ha fondato la comunità, né, probabilmente, mai visitata. Il suo insegnamento ha raggiunto Epafra e questi ha portato il Vangelo nella sua città. Perciò parlammo in precedenza di catechesi “a quattro mani”. Pur non essendo il fondatore storico, Paolo rimane il padre spirituale della comunità.</w:t>
      </w:r>
    </w:p>
    <w:p w14:paraId="37BF059F" w14:textId="77777777" w:rsidR="004A62AE" w:rsidRPr="005A6276" w:rsidRDefault="004A62AE" w:rsidP="00AB3DE6">
      <w:pPr>
        <w:ind w:right="-7"/>
        <w:jc w:val="both"/>
        <w:rPr>
          <w:rFonts w:cs="Arial"/>
          <w:sz w:val="24"/>
          <w:szCs w:val="24"/>
        </w:rPr>
      </w:pPr>
      <w:r>
        <w:rPr>
          <w:rFonts w:cs="Arial"/>
          <w:sz w:val="24"/>
          <w:szCs w:val="24"/>
        </w:rPr>
        <w:tab/>
      </w:r>
      <w:r w:rsidRPr="005A6276">
        <w:rPr>
          <w:rFonts w:cs="Arial"/>
          <w:sz w:val="24"/>
          <w:szCs w:val="24"/>
        </w:rPr>
        <w:t>La vita dell’Apostolo è presentata con l’aiuto di due titoli</w:t>
      </w:r>
      <w:r>
        <w:rPr>
          <w:rFonts w:cs="Arial"/>
          <w:sz w:val="24"/>
          <w:szCs w:val="24"/>
        </w:rPr>
        <w:t>:</w:t>
      </w:r>
      <w:r>
        <w:rPr>
          <w:rStyle w:val="Rimandonotaapidipagina"/>
          <w:rFonts w:cs="Arial"/>
          <w:szCs w:val="24"/>
        </w:rPr>
        <w:footnoteReference w:id="377"/>
      </w:r>
      <w:r>
        <w:rPr>
          <w:rFonts w:cs="Arial"/>
          <w:sz w:val="24"/>
          <w:szCs w:val="24"/>
        </w:rPr>
        <w:t xml:space="preserve"> </w:t>
      </w:r>
      <w:r w:rsidRPr="005A6276">
        <w:rPr>
          <w:rFonts w:cs="Arial"/>
          <w:sz w:val="24"/>
          <w:szCs w:val="24"/>
        </w:rPr>
        <w:t>Servo del Vangelo (</w:t>
      </w:r>
      <w:proofErr w:type="spellStart"/>
      <w:r w:rsidRPr="005A6276">
        <w:rPr>
          <w:rFonts w:cs="Arial"/>
          <w:i/>
          <w:sz w:val="24"/>
          <w:szCs w:val="24"/>
        </w:rPr>
        <w:t>diakonos</w:t>
      </w:r>
      <w:proofErr w:type="spellEnd"/>
      <w:r w:rsidRPr="005A6276">
        <w:rPr>
          <w:rFonts w:cs="Arial"/>
          <w:i/>
          <w:sz w:val="24"/>
          <w:szCs w:val="24"/>
        </w:rPr>
        <w:t xml:space="preserve"> </w:t>
      </w:r>
      <w:proofErr w:type="spellStart"/>
      <w:r w:rsidRPr="005A6276">
        <w:rPr>
          <w:rFonts w:cs="Arial"/>
          <w:i/>
          <w:sz w:val="24"/>
          <w:szCs w:val="24"/>
        </w:rPr>
        <w:t>tou</w:t>
      </w:r>
      <w:proofErr w:type="spellEnd"/>
      <w:r w:rsidRPr="005A6276">
        <w:rPr>
          <w:rFonts w:cs="Arial"/>
          <w:i/>
          <w:sz w:val="24"/>
          <w:szCs w:val="24"/>
        </w:rPr>
        <w:t xml:space="preserve"> </w:t>
      </w:r>
      <w:proofErr w:type="spellStart"/>
      <w:r w:rsidRPr="005A6276">
        <w:rPr>
          <w:rFonts w:cs="Arial"/>
          <w:i/>
          <w:sz w:val="24"/>
          <w:szCs w:val="24"/>
        </w:rPr>
        <w:t>euangeliou</w:t>
      </w:r>
      <w:proofErr w:type="spellEnd"/>
      <w:r w:rsidRPr="005A6276">
        <w:rPr>
          <w:rFonts w:cs="Arial"/>
          <w:sz w:val="24"/>
          <w:szCs w:val="24"/>
        </w:rPr>
        <w:t>)</w:t>
      </w:r>
      <w:r>
        <w:rPr>
          <w:rStyle w:val="Rimandonotaapidipagina"/>
          <w:rFonts w:cs="Arial"/>
          <w:szCs w:val="24"/>
        </w:rPr>
        <w:footnoteReference w:id="378"/>
      </w:r>
      <w:r>
        <w:rPr>
          <w:rFonts w:cs="Arial"/>
          <w:sz w:val="24"/>
          <w:szCs w:val="24"/>
        </w:rPr>
        <w:t xml:space="preserve"> e </w:t>
      </w:r>
      <w:r w:rsidRPr="005A6276">
        <w:rPr>
          <w:rFonts w:cs="Arial"/>
          <w:sz w:val="24"/>
          <w:szCs w:val="24"/>
        </w:rPr>
        <w:t>Servo della Chiesa (</w:t>
      </w:r>
      <w:proofErr w:type="spellStart"/>
      <w:r w:rsidRPr="005A6276">
        <w:rPr>
          <w:rFonts w:cs="Arial"/>
          <w:i/>
          <w:sz w:val="24"/>
          <w:szCs w:val="24"/>
        </w:rPr>
        <w:t>diakonos</w:t>
      </w:r>
      <w:proofErr w:type="spellEnd"/>
      <w:r w:rsidRPr="005A6276">
        <w:rPr>
          <w:rFonts w:cs="Arial"/>
          <w:i/>
          <w:sz w:val="24"/>
          <w:szCs w:val="24"/>
        </w:rPr>
        <w:t xml:space="preserve"> </w:t>
      </w:r>
      <w:proofErr w:type="spellStart"/>
      <w:r w:rsidRPr="005A6276">
        <w:rPr>
          <w:rFonts w:cs="Arial"/>
          <w:i/>
          <w:sz w:val="24"/>
          <w:szCs w:val="24"/>
        </w:rPr>
        <w:t>tes</w:t>
      </w:r>
      <w:proofErr w:type="spellEnd"/>
      <w:r w:rsidRPr="005A6276">
        <w:rPr>
          <w:rFonts w:cs="Arial"/>
          <w:i/>
          <w:sz w:val="24"/>
          <w:szCs w:val="24"/>
        </w:rPr>
        <w:t xml:space="preserve"> </w:t>
      </w:r>
      <w:proofErr w:type="spellStart"/>
      <w:r w:rsidRPr="005A6276">
        <w:rPr>
          <w:rFonts w:cs="Arial"/>
          <w:i/>
          <w:sz w:val="24"/>
          <w:szCs w:val="24"/>
        </w:rPr>
        <w:t>ekklesias</w:t>
      </w:r>
      <w:proofErr w:type="spellEnd"/>
      <w:r w:rsidRPr="005A6276">
        <w:rPr>
          <w:rFonts w:cs="Arial"/>
          <w:i/>
          <w:sz w:val="24"/>
          <w:szCs w:val="24"/>
        </w:rPr>
        <w:t>)</w:t>
      </w:r>
      <w:r>
        <w:rPr>
          <w:rFonts w:cs="Arial"/>
          <w:sz w:val="24"/>
          <w:szCs w:val="24"/>
        </w:rPr>
        <w:t>.</w:t>
      </w:r>
      <w:r>
        <w:rPr>
          <w:rStyle w:val="Rimandonotaapidipagina"/>
          <w:rFonts w:cs="Arial"/>
          <w:i/>
          <w:szCs w:val="24"/>
        </w:rPr>
        <w:footnoteReference w:id="379"/>
      </w:r>
      <w:r>
        <w:rPr>
          <w:rFonts w:cs="Arial"/>
          <w:sz w:val="24"/>
          <w:szCs w:val="24"/>
        </w:rPr>
        <w:t xml:space="preserve"> Nella lettera i</w:t>
      </w:r>
      <w:r w:rsidRPr="005A6276">
        <w:rPr>
          <w:rFonts w:cs="Arial"/>
          <w:sz w:val="24"/>
          <w:szCs w:val="24"/>
        </w:rPr>
        <w:t xml:space="preserve">l titolo </w:t>
      </w:r>
      <w:proofErr w:type="spellStart"/>
      <w:r w:rsidRPr="005A6276">
        <w:rPr>
          <w:rFonts w:cs="Arial"/>
          <w:i/>
          <w:sz w:val="24"/>
          <w:szCs w:val="24"/>
        </w:rPr>
        <w:t>diakonos</w:t>
      </w:r>
      <w:proofErr w:type="spellEnd"/>
      <w:r w:rsidRPr="005A6276">
        <w:rPr>
          <w:rFonts w:cs="Arial"/>
          <w:i/>
          <w:sz w:val="24"/>
          <w:szCs w:val="24"/>
        </w:rPr>
        <w:t xml:space="preserve"> </w:t>
      </w:r>
      <w:r w:rsidRPr="005A6276">
        <w:rPr>
          <w:rFonts w:cs="Arial"/>
          <w:sz w:val="24"/>
          <w:szCs w:val="24"/>
        </w:rPr>
        <w:t>si trova solo in relazi</w:t>
      </w:r>
      <w:r>
        <w:rPr>
          <w:rFonts w:cs="Arial"/>
          <w:sz w:val="24"/>
          <w:szCs w:val="24"/>
        </w:rPr>
        <w:t xml:space="preserve">one con l’annuncio. </w:t>
      </w:r>
      <w:r>
        <w:rPr>
          <w:rFonts w:cs="Arial"/>
          <w:sz w:val="24"/>
          <w:szCs w:val="24"/>
        </w:rPr>
        <w:lastRenderedPageBreak/>
        <w:t>Dapprima è E</w:t>
      </w:r>
      <w:r w:rsidRPr="005A6276">
        <w:rPr>
          <w:rFonts w:cs="Arial"/>
          <w:sz w:val="24"/>
          <w:szCs w:val="24"/>
        </w:rPr>
        <w:t xml:space="preserve">pafra ad essere designato come </w:t>
      </w:r>
      <w:proofErr w:type="spellStart"/>
      <w:r w:rsidRPr="005A6276">
        <w:rPr>
          <w:rFonts w:cs="Arial"/>
          <w:i/>
          <w:sz w:val="24"/>
          <w:szCs w:val="24"/>
        </w:rPr>
        <w:t>diakonos</w:t>
      </w:r>
      <w:proofErr w:type="spellEnd"/>
      <w:r w:rsidRPr="005A6276">
        <w:rPr>
          <w:rFonts w:cs="Arial"/>
          <w:i/>
          <w:sz w:val="24"/>
          <w:szCs w:val="24"/>
        </w:rPr>
        <w:t xml:space="preserve"> </w:t>
      </w:r>
      <w:r w:rsidRPr="005A6276">
        <w:rPr>
          <w:rFonts w:cs="Arial"/>
          <w:sz w:val="24"/>
          <w:szCs w:val="24"/>
        </w:rPr>
        <w:t>di Cristo.</w:t>
      </w:r>
      <w:r>
        <w:rPr>
          <w:rStyle w:val="Rimandonotaapidipagina"/>
          <w:rFonts w:cs="Arial"/>
          <w:szCs w:val="24"/>
        </w:rPr>
        <w:footnoteReference w:id="380"/>
      </w:r>
      <w:r w:rsidRPr="005A6276">
        <w:rPr>
          <w:rFonts w:cs="Arial"/>
          <w:sz w:val="24"/>
          <w:szCs w:val="24"/>
        </w:rPr>
        <w:t xml:space="preserve"> Non ha compiti caritativi</w:t>
      </w:r>
      <w:r>
        <w:rPr>
          <w:rFonts w:cs="Arial"/>
          <w:sz w:val="24"/>
          <w:szCs w:val="24"/>
        </w:rPr>
        <w:t xml:space="preserve"> o </w:t>
      </w:r>
      <w:proofErr w:type="spellStart"/>
      <w:r>
        <w:rPr>
          <w:rFonts w:cs="Arial"/>
          <w:sz w:val="24"/>
          <w:szCs w:val="24"/>
        </w:rPr>
        <w:t>assitenziali</w:t>
      </w:r>
      <w:proofErr w:type="spellEnd"/>
      <w:r>
        <w:rPr>
          <w:rFonts w:cs="Arial"/>
          <w:sz w:val="24"/>
          <w:szCs w:val="24"/>
        </w:rPr>
        <w:t>, è un predicatore del Vangelo che si prodiga per la sua comunità e anche per altre poco distanti.</w:t>
      </w:r>
      <w:r>
        <w:rPr>
          <w:rStyle w:val="Rimandonotaapidipagina"/>
          <w:rFonts w:cs="Arial"/>
          <w:szCs w:val="24"/>
        </w:rPr>
        <w:footnoteReference w:id="381"/>
      </w:r>
    </w:p>
    <w:p w14:paraId="36478592" w14:textId="77777777" w:rsidR="004A62AE" w:rsidRDefault="004A62AE" w:rsidP="00AB3DE6">
      <w:pPr>
        <w:ind w:right="-7"/>
        <w:jc w:val="both"/>
        <w:rPr>
          <w:rFonts w:cs="Arial"/>
          <w:sz w:val="24"/>
          <w:szCs w:val="24"/>
        </w:rPr>
      </w:pPr>
      <w:r>
        <w:rPr>
          <w:rFonts w:cs="Arial"/>
          <w:sz w:val="24"/>
          <w:szCs w:val="24"/>
        </w:rPr>
        <w:tab/>
        <w:t>Per prima cosa Paolo si dice “servo del Vangelo”, che equivale a “Servo di Cristo”. Il Vangelo è la persona stessa di Gesù, sperimentata nell’incontro di Damasco che ha rivoluzionato la vita di Saulo rendendolo un indomito apostolo. Poiché servo di Cristo, diventa servo della Chiesa, titolo attestato solo qui in tutta la letteratura paolina. Affiora la sua coscienza apostolica</w:t>
      </w:r>
      <w:r>
        <w:rPr>
          <w:rStyle w:val="Rimandonotaapidipagina"/>
          <w:rFonts w:cs="Arial"/>
          <w:szCs w:val="24"/>
        </w:rPr>
        <w:footnoteReference w:id="382"/>
      </w:r>
      <w:r>
        <w:rPr>
          <w:rFonts w:cs="Arial"/>
          <w:sz w:val="24"/>
          <w:szCs w:val="24"/>
        </w:rPr>
        <w:t xml:space="preserve"> che sente l’urgenza di far conoscere ad altri la bellezza e il valore dell’incontro con Cristo, relazionandoli con il mistero di Dio. C’è l’autorità espressa nell’enfatico «io» che ricorda la chiamata e la missione. Paolo è apostolo e agisce di conseguenza, perché chiamato da Cristo a questo compito. Qui sta il fondamento della sua autorità. </w:t>
      </w:r>
    </w:p>
    <w:p w14:paraId="70DBFF96" w14:textId="77777777" w:rsidR="004A62AE" w:rsidRPr="006F55DF" w:rsidRDefault="004A62AE" w:rsidP="00AB3DE6">
      <w:pPr>
        <w:ind w:right="-7"/>
        <w:jc w:val="both"/>
        <w:rPr>
          <w:rFonts w:cs="Arial"/>
          <w:vanish/>
          <w:sz w:val="24"/>
          <w:szCs w:val="24"/>
        </w:rPr>
      </w:pPr>
      <w:r>
        <w:rPr>
          <w:rFonts w:cs="Arial"/>
          <w:sz w:val="24"/>
          <w:szCs w:val="24"/>
        </w:rPr>
        <w:tab/>
        <w:t xml:space="preserve">Autorevole, ma non autoritativo, opera con amore e in forma disinteressata, accettando e vivendo “apostolicamente” anche le difficoltà e le sofferenze legate all’annuncio. Sa bene che la missione comporta l’offerta della vita fino al dono di sé. Lo esprime con un vigoroso «per voi», là dove parla di dura lotta da sostenere. </w:t>
      </w:r>
      <w:r w:rsidRPr="005A6276">
        <w:rPr>
          <w:rFonts w:cs="Arial"/>
          <w:sz w:val="24"/>
          <w:szCs w:val="24"/>
        </w:rPr>
        <w:t>Anche la sua prigionia</w:t>
      </w:r>
      <w:r>
        <w:rPr>
          <w:rFonts w:cs="Arial"/>
          <w:sz w:val="24"/>
          <w:szCs w:val="24"/>
        </w:rPr>
        <w:t xml:space="preserve">, con le annesse sofferenze, </w:t>
      </w:r>
      <w:r w:rsidRPr="005A6276">
        <w:rPr>
          <w:rFonts w:cs="Arial"/>
          <w:sz w:val="24"/>
          <w:szCs w:val="24"/>
        </w:rPr>
        <w:t>contr</w:t>
      </w:r>
      <w:r>
        <w:rPr>
          <w:rFonts w:cs="Arial"/>
          <w:sz w:val="24"/>
          <w:szCs w:val="24"/>
        </w:rPr>
        <w:t>ibuisce all’edificazione della C</w:t>
      </w:r>
      <w:r w:rsidRPr="005A6276">
        <w:rPr>
          <w:rFonts w:cs="Arial"/>
          <w:sz w:val="24"/>
          <w:szCs w:val="24"/>
        </w:rPr>
        <w:t>hiesa. E lo fa con gioia, come vediamo anche in altre lettere che combinano gioia e dolore</w:t>
      </w:r>
      <w:r>
        <w:rPr>
          <w:rFonts w:cs="Arial"/>
          <w:sz w:val="24"/>
          <w:szCs w:val="24"/>
        </w:rPr>
        <w:t>.</w:t>
      </w:r>
      <w:r>
        <w:rPr>
          <w:rStyle w:val="Rimandonotaapidipagina"/>
          <w:rFonts w:cs="Arial"/>
          <w:szCs w:val="24"/>
        </w:rPr>
        <w:footnoteReference w:id="383"/>
      </w:r>
      <w:r>
        <w:rPr>
          <w:rFonts w:cs="Arial"/>
          <w:sz w:val="24"/>
          <w:szCs w:val="24"/>
        </w:rPr>
        <w:t xml:space="preserve"> </w:t>
      </w:r>
    </w:p>
    <w:p w14:paraId="42E91D9F" w14:textId="77777777" w:rsidR="004A62AE" w:rsidRDefault="004A62AE" w:rsidP="00AB3DE6">
      <w:pPr>
        <w:spacing w:line="240" w:lineRule="atLeast"/>
        <w:ind w:right="-7"/>
        <w:jc w:val="both"/>
        <w:rPr>
          <w:rFonts w:cs="Arial"/>
          <w:sz w:val="24"/>
        </w:rPr>
      </w:pPr>
    </w:p>
    <w:p w14:paraId="0422279E" w14:textId="77777777" w:rsidR="004A62AE" w:rsidRPr="00764888" w:rsidRDefault="004A62AE" w:rsidP="00AB3DE6">
      <w:pPr>
        <w:spacing w:line="240" w:lineRule="atLeast"/>
        <w:ind w:right="-7"/>
        <w:jc w:val="both"/>
        <w:rPr>
          <w:rFonts w:cs="Arial"/>
          <w:b/>
          <w:sz w:val="24"/>
        </w:rPr>
      </w:pPr>
      <w:r>
        <w:rPr>
          <w:rFonts w:cs="Arial"/>
          <w:b/>
          <w:sz w:val="24"/>
        </w:rPr>
        <w:t>La comunità di Colosse</w:t>
      </w:r>
    </w:p>
    <w:p w14:paraId="2D569D7C" w14:textId="77777777" w:rsidR="004A62AE" w:rsidRDefault="004A62AE" w:rsidP="00AB3DE6">
      <w:pPr>
        <w:spacing w:line="240" w:lineRule="atLeast"/>
        <w:ind w:right="-7"/>
        <w:jc w:val="both"/>
        <w:rPr>
          <w:rFonts w:cs="Arial"/>
          <w:sz w:val="24"/>
        </w:rPr>
      </w:pPr>
      <w:r>
        <w:rPr>
          <w:rFonts w:cs="Arial"/>
          <w:sz w:val="24"/>
        </w:rPr>
        <w:t>Gli abitanti di Colosse erano pagani, ma sono diventati cristiani da quanto hanno accettato il Vangelo di Paolo, portato loro da Epafra. Hanno incontrato il Cristo e sono ora gli uomini nuovi di cui parla la lettera.</w:t>
      </w:r>
    </w:p>
    <w:p w14:paraId="6EE463A7" w14:textId="77777777" w:rsidR="004A62AE" w:rsidRDefault="004A62AE" w:rsidP="00AB3DE6">
      <w:pPr>
        <w:spacing w:line="240" w:lineRule="atLeast"/>
        <w:ind w:right="-7"/>
        <w:jc w:val="both"/>
        <w:rPr>
          <w:rFonts w:cs="Arial"/>
          <w:sz w:val="24"/>
        </w:rPr>
      </w:pPr>
      <w:r>
        <w:rPr>
          <w:rFonts w:cs="Arial"/>
          <w:sz w:val="24"/>
        </w:rPr>
        <w:tab/>
        <w:t>Con loro Paolo ha una relazione serena e affettuosa, come dimostrato dal tono colloquiale della lettera. C’è una conoscenza, sia pure mediata da Epafra, che crea legami di stima e di affetto. Paolo esordisce lodando le belle qualità della comunità, valorizzando e reclamizzando il positivo che è fiorito da quando il Vangelo è stato accolto con frutto.</w:t>
      </w:r>
    </w:p>
    <w:p w14:paraId="4ACFF40E" w14:textId="77777777" w:rsidR="004A62AE" w:rsidRPr="00CF7616" w:rsidRDefault="004A62AE" w:rsidP="00AB3DE6">
      <w:pPr>
        <w:ind w:right="-7"/>
        <w:jc w:val="both"/>
        <w:rPr>
          <w:rFonts w:cs="Arial"/>
          <w:sz w:val="24"/>
          <w:szCs w:val="24"/>
        </w:rPr>
      </w:pPr>
      <w:r>
        <w:rPr>
          <w:rFonts w:cs="Arial"/>
          <w:sz w:val="24"/>
          <w:szCs w:val="24"/>
        </w:rPr>
        <w:tab/>
        <w:t>Affiora una cristologia “applicata” alla comunità. Le solenni affermazioni teologiche dell’inno non sono da manuale o puramente accademiche, bensì motivazioni per una vita cristiana autentica. Cristo, chiaro fondamento di tale vita,</w:t>
      </w:r>
      <w:r>
        <w:rPr>
          <w:rStyle w:val="Rimandonotaapidipagina"/>
          <w:rFonts w:cs="Arial"/>
          <w:szCs w:val="24"/>
        </w:rPr>
        <w:footnoteReference w:id="384"/>
      </w:r>
      <w:r>
        <w:rPr>
          <w:rFonts w:cs="Arial"/>
          <w:sz w:val="24"/>
          <w:szCs w:val="24"/>
        </w:rPr>
        <w:t xml:space="preserve"> deve ricevere attenzione somma, perché è il capo che provvede forza a tutto il corpo; è lui l’uomo nuovo per eccellenza, capace di restituire la vera immagine di Dio.</w:t>
      </w:r>
    </w:p>
    <w:p w14:paraId="26D296A1" w14:textId="77777777" w:rsidR="004A62AE" w:rsidRDefault="004A62AE" w:rsidP="00AB3DE6">
      <w:pPr>
        <w:ind w:right="-7"/>
        <w:jc w:val="both"/>
        <w:rPr>
          <w:rFonts w:cs="Arial"/>
          <w:sz w:val="24"/>
          <w:szCs w:val="24"/>
        </w:rPr>
      </w:pPr>
      <w:r w:rsidRPr="00FC7A1A">
        <w:rPr>
          <w:rFonts w:cs="Arial"/>
          <w:sz w:val="24"/>
          <w:szCs w:val="24"/>
        </w:rPr>
        <w:tab/>
        <w:t>Nell’introdurre la vi</w:t>
      </w:r>
      <w:r>
        <w:rPr>
          <w:rFonts w:cs="Arial"/>
          <w:sz w:val="24"/>
          <w:szCs w:val="24"/>
        </w:rPr>
        <w:t>ta cristiana, Paolo ricorda ai Colossesi che sono «s</w:t>
      </w:r>
      <w:r w:rsidRPr="00FC7A1A">
        <w:rPr>
          <w:rFonts w:cs="Arial"/>
          <w:sz w:val="24"/>
          <w:szCs w:val="24"/>
        </w:rPr>
        <w:t>celti da Dio, santi e amati</w:t>
      </w:r>
      <w:r>
        <w:rPr>
          <w:rFonts w:cs="Arial"/>
          <w:sz w:val="24"/>
          <w:szCs w:val="24"/>
        </w:rPr>
        <w:t>»</w:t>
      </w:r>
      <w:r w:rsidRPr="00FC7A1A">
        <w:rPr>
          <w:rFonts w:cs="Arial"/>
          <w:sz w:val="24"/>
          <w:szCs w:val="24"/>
        </w:rPr>
        <w:t xml:space="preserve"> (3,12)</w:t>
      </w:r>
      <w:r>
        <w:rPr>
          <w:rFonts w:cs="Arial"/>
          <w:sz w:val="24"/>
          <w:szCs w:val="24"/>
        </w:rPr>
        <w:t xml:space="preserve">. Hanno un nuovo statuto di dignità che li pone sullo stesso piano degli Ebrei, il popolo eletto. Per questa loro nuova vocazione, per il radicamento in Cristo, devono fare scelte coerenti di vita. Passi </w:t>
      </w:r>
      <w:r w:rsidRPr="00FC7A1A">
        <w:rPr>
          <w:rFonts w:cs="Arial"/>
          <w:sz w:val="24"/>
          <w:szCs w:val="24"/>
        </w:rPr>
        <w:t xml:space="preserve">come 3,5-4,1 </w:t>
      </w:r>
      <w:r>
        <w:rPr>
          <w:rFonts w:cs="Arial"/>
          <w:sz w:val="24"/>
          <w:szCs w:val="24"/>
        </w:rPr>
        <w:t xml:space="preserve">mostrano un </w:t>
      </w:r>
      <w:r w:rsidRPr="00FC7A1A">
        <w:rPr>
          <w:rFonts w:cs="Arial"/>
          <w:sz w:val="24"/>
          <w:szCs w:val="24"/>
        </w:rPr>
        <w:t>Paolo non certo timido nel proporre ai credenti vie</w:t>
      </w:r>
      <w:r>
        <w:rPr>
          <w:rFonts w:cs="Arial"/>
          <w:sz w:val="24"/>
          <w:szCs w:val="24"/>
        </w:rPr>
        <w:t xml:space="preserve"> ardite</w:t>
      </w:r>
      <w:r w:rsidRPr="00FC7A1A">
        <w:rPr>
          <w:rFonts w:cs="Arial"/>
          <w:sz w:val="24"/>
          <w:szCs w:val="24"/>
        </w:rPr>
        <w:t xml:space="preserve">. </w:t>
      </w:r>
      <w:r>
        <w:rPr>
          <w:rFonts w:cs="Arial"/>
          <w:sz w:val="24"/>
          <w:szCs w:val="24"/>
        </w:rPr>
        <w:t xml:space="preserve">Attenzione, però, che tali vie non devono venire </w:t>
      </w:r>
      <w:r w:rsidRPr="00FC7A1A">
        <w:rPr>
          <w:rFonts w:cs="Arial"/>
          <w:sz w:val="24"/>
          <w:szCs w:val="24"/>
        </w:rPr>
        <w:t xml:space="preserve">dal mondo </w:t>
      </w:r>
      <w:r>
        <w:rPr>
          <w:rFonts w:cs="Arial"/>
          <w:sz w:val="24"/>
          <w:szCs w:val="24"/>
        </w:rPr>
        <w:t xml:space="preserve">o solo </w:t>
      </w:r>
      <w:r w:rsidRPr="00FC7A1A">
        <w:rPr>
          <w:rFonts w:cs="Arial"/>
          <w:sz w:val="24"/>
          <w:szCs w:val="24"/>
        </w:rPr>
        <w:t>dall’umano perché</w:t>
      </w:r>
      <w:r>
        <w:rPr>
          <w:rFonts w:cs="Arial"/>
          <w:sz w:val="24"/>
          <w:szCs w:val="24"/>
        </w:rPr>
        <w:t xml:space="preserve"> allora </w:t>
      </w:r>
      <w:r w:rsidRPr="00FC7A1A">
        <w:rPr>
          <w:rFonts w:cs="Arial"/>
          <w:sz w:val="24"/>
          <w:szCs w:val="24"/>
        </w:rPr>
        <w:t xml:space="preserve"> </w:t>
      </w:r>
      <w:r>
        <w:rPr>
          <w:rFonts w:cs="Arial"/>
          <w:sz w:val="24"/>
          <w:szCs w:val="24"/>
        </w:rPr>
        <w:t xml:space="preserve">non porterebbero a destinazione e, per di più, </w:t>
      </w:r>
      <w:r w:rsidRPr="00FC7A1A">
        <w:rPr>
          <w:rFonts w:cs="Arial"/>
          <w:sz w:val="24"/>
          <w:szCs w:val="24"/>
        </w:rPr>
        <w:t>non sarebbero garantite</w:t>
      </w:r>
      <w:r>
        <w:rPr>
          <w:rFonts w:cs="Arial"/>
          <w:sz w:val="24"/>
          <w:szCs w:val="24"/>
        </w:rPr>
        <w:t xml:space="preserve">. </w:t>
      </w:r>
    </w:p>
    <w:p w14:paraId="77E95449" w14:textId="77777777" w:rsidR="004A62AE" w:rsidRDefault="004A62AE" w:rsidP="00AB3DE6">
      <w:pPr>
        <w:ind w:right="-7"/>
        <w:jc w:val="both"/>
        <w:rPr>
          <w:rFonts w:cs="Arial"/>
          <w:sz w:val="24"/>
          <w:szCs w:val="24"/>
        </w:rPr>
      </w:pPr>
      <w:r>
        <w:rPr>
          <w:rFonts w:cs="Arial"/>
          <w:sz w:val="24"/>
          <w:szCs w:val="24"/>
        </w:rPr>
        <w:tab/>
        <w:t>La comunità è chiamata a vivere l’unità nella diversità. Il legame con Cristo abbatte inverate barriere: «Qui non vi è Greco o Giudeo…». In una società pluralistica o, meglio, segnata dalla pluralità come la nostra, è confortante vedere la comunità di Colosse che costruisce l’armonia della diversità.</w:t>
      </w:r>
      <w:r w:rsidRPr="007975CC">
        <w:rPr>
          <w:rFonts w:cs="Arial"/>
          <w:sz w:val="24"/>
          <w:szCs w:val="24"/>
        </w:rPr>
        <w:t xml:space="preserve"> C’è una grande </w:t>
      </w:r>
      <w:r w:rsidRPr="007975CC">
        <w:rPr>
          <w:rFonts w:cs="Arial"/>
          <w:sz w:val="24"/>
          <w:szCs w:val="24"/>
        </w:rPr>
        <w:lastRenderedPageBreak/>
        <w:t xml:space="preserve">speranza in questa visione. La realtà della Chiesa è molto più grande della piccola fetta di realtà di un individuo, </w:t>
      </w:r>
      <w:r>
        <w:rPr>
          <w:rFonts w:cs="Arial"/>
          <w:sz w:val="24"/>
          <w:szCs w:val="24"/>
        </w:rPr>
        <w:t>di un’</w:t>
      </w:r>
      <w:r w:rsidRPr="007975CC">
        <w:rPr>
          <w:rFonts w:cs="Arial"/>
          <w:sz w:val="24"/>
          <w:szCs w:val="24"/>
        </w:rPr>
        <w:t xml:space="preserve">assemblea o </w:t>
      </w:r>
      <w:r>
        <w:rPr>
          <w:rFonts w:cs="Arial"/>
          <w:sz w:val="24"/>
          <w:szCs w:val="24"/>
        </w:rPr>
        <w:t xml:space="preserve">di una </w:t>
      </w:r>
      <w:r w:rsidRPr="007975CC">
        <w:rPr>
          <w:rFonts w:cs="Arial"/>
          <w:sz w:val="24"/>
          <w:szCs w:val="24"/>
        </w:rPr>
        <w:t xml:space="preserve">denominazione o </w:t>
      </w:r>
      <w:r>
        <w:rPr>
          <w:rFonts w:cs="Arial"/>
          <w:sz w:val="24"/>
          <w:szCs w:val="24"/>
        </w:rPr>
        <w:t>di un’</w:t>
      </w:r>
      <w:r w:rsidRPr="007975CC">
        <w:rPr>
          <w:rFonts w:cs="Arial"/>
          <w:sz w:val="24"/>
          <w:szCs w:val="24"/>
        </w:rPr>
        <w:t>esperie</w:t>
      </w:r>
      <w:r>
        <w:rPr>
          <w:rFonts w:cs="Arial"/>
          <w:sz w:val="24"/>
          <w:szCs w:val="24"/>
        </w:rPr>
        <w:t>n</w:t>
      </w:r>
      <w:r w:rsidRPr="007975CC">
        <w:rPr>
          <w:rFonts w:cs="Arial"/>
          <w:sz w:val="24"/>
          <w:szCs w:val="24"/>
        </w:rPr>
        <w:t>za.</w:t>
      </w:r>
      <w:r>
        <w:rPr>
          <w:rFonts w:cs="Arial"/>
          <w:sz w:val="24"/>
          <w:szCs w:val="24"/>
        </w:rPr>
        <w:t xml:space="preserve"> Paolo offre sapienti linee-guida per combinare l’unità del corpo di Cristo, la diversità delle funzioni (apostolo, diacono…), la pluralità delle esperienze. </w:t>
      </w:r>
    </w:p>
    <w:p w14:paraId="4D535E65" w14:textId="77777777" w:rsidR="004A62AE" w:rsidRDefault="004A62AE" w:rsidP="00AB3DE6">
      <w:pPr>
        <w:ind w:right="-7"/>
        <w:jc w:val="both"/>
        <w:rPr>
          <w:rFonts w:cs="Arial"/>
          <w:sz w:val="24"/>
          <w:szCs w:val="24"/>
        </w:rPr>
      </w:pPr>
      <w:r>
        <w:rPr>
          <w:rFonts w:cs="Arial"/>
          <w:sz w:val="24"/>
          <w:szCs w:val="24"/>
        </w:rPr>
        <w:tab/>
        <w:t>La storia insegna che è una sfida continua tentare di mettere insieme forze diverse. È sempre in agguato la tentazione di avvantaggiarne una a scapito di altre. Per esempio, nell’esaltazione dell’unità si potrebbe nascondere il rischio dell’intransigenza talebana; sul versante opposto, nella c</w:t>
      </w:r>
      <w:r w:rsidRPr="007975CC">
        <w:rPr>
          <w:rFonts w:cs="Arial"/>
          <w:sz w:val="24"/>
          <w:szCs w:val="24"/>
        </w:rPr>
        <w:t xml:space="preserve">aleidoscopica bellezza di un mondo di molte culture, </w:t>
      </w:r>
      <w:r>
        <w:rPr>
          <w:rFonts w:cs="Arial"/>
          <w:sz w:val="24"/>
          <w:szCs w:val="24"/>
        </w:rPr>
        <w:t xml:space="preserve">il </w:t>
      </w:r>
      <w:r w:rsidRPr="007975CC">
        <w:rPr>
          <w:rFonts w:cs="Arial"/>
          <w:sz w:val="24"/>
          <w:szCs w:val="24"/>
        </w:rPr>
        <w:t xml:space="preserve">principio della pluralità </w:t>
      </w:r>
      <w:r>
        <w:rPr>
          <w:rFonts w:cs="Arial"/>
          <w:sz w:val="24"/>
          <w:szCs w:val="24"/>
        </w:rPr>
        <w:t>non può essere osannato e difeso ad oltranza, senza correre il rischio di una rovinosa frantumazione. Paolo è capace di offrire una visione armonica di insieme, radicando tutto e tutti in Cristo, cui spetta la supremazia assoluta. È lui a permettere a ognuno di realizzarsi nella sua originale individualità, senza cadere nel narcisismo.</w:t>
      </w:r>
    </w:p>
    <w:p w14:paraId="1259157F" w14:textId="77777777" w:rsidR="004A62AE" w:rsidRPr="007975CC" w:rsidRDefault="004A62AE" w:rsidP="00AB3DE6">
      <w:pPr>
        <w:ind w:right="-7"/>
        <w:jc w:val="both"/>
        <w:rPr>
          <w:rFonts w:cs="Arial"/>
          <w:sz w:val="24"/>
          <w:szCs w:val="24"/>
        </w:rPr>
      </w:pPr>
      <w:r>
        <w:rPr>
          <w:rFonts w:cs="Arial"/>
          <w:sz w:val="24"/>
          <w:szCs w:val="24"/>
        </w:rPr>
        <w:tab/>
        <w:t xml:space="preserve">Un bell’esempio è dato dal codice familiare, dove tutti sono attori e parimenti cooperatori del bene familiare. L’innovativa motivazione «nel Signore» crea unità nei membri di famiglia, perché tutti sono in lui legati e a lui devono rispondere, e pure richiama </w:t>
      </w:r>
      <w:proofErr w:type="spellStart"/>
      <w:r>
        <w:rPr>
          <w:rFonts w:cs="Arial"/>
          <w:sz w:val="24"/>
          <w:szCs w:val="24"/>
        </w:rPr>
        <w:t>ciacuno</w:t>
      </w:r>
      <w:proofErr w:type="spellEnd"/>
      <w:r>
        <w:rPr>
          <w:rFonts w:cs="Arial"/>
          <w:sz w:val="24"/>
          <w:szCs w:val="24"/>
        </w:rPr>
        <w:t xml:space="preserve"> alle proprie responsabilità verso gli altri e verso la società.</w:t>
      </w:r>
    </w:p>
    <w:p w14:paraId="7E9A6394" w14:textId="77777777" w:rsidR="004A62AE" w:rsidRPr="00FE5CEF" w:rsidRDefault="004A62AE" w:rsidP="00AB3DE6">
      <w:pPr>
        <w:ind w:right="-7"/>
        <w:jc w:val="both"/>
        <w:rPr>
          <w:rFonts w:cs="Arial"/>
          <w:sz w:val="24"/>
          <w:szCs w:val="24"/>
        </w:rPr>
      </w:pPr>
      <w:r>
        <w:rPr>
          <w:rFonts w:cs="Arial"/>
          <w:sz w:val="24"/>
          <w:szCs w:val="24"/>
        </w:rPr>
        <w:tab/>
        <w:t xml:space="preserve">Dopo aver analizzato il passo, </w:t>
      </w:r>
      <w:proofErr w:type="spellStart"/>
      <w:r>
        <w:rPr>
          <w:rFonts w:cs="Arial"/>
          <w:sz w:val="24"/>
          <w:szCs w:val="24"/>
        </w:rPr>
        <w:t>Witherington</w:t>
      </w:r>
      <w:proofErr w:type="spellEnd"/>
      <w:r>
        <w:rPr>
          <w:rFonts w:cs="Arial"/>
          <w:sz w:val="24"/>
          <w:szCs w:val="24"/>
        </w:rPr>
        <w:t xml:space="preserve"> trae utili applicazioni per la vita familiare di oggi. Ne riportiamo alcune:</w:t>
      </w:r>
      <w:r w:rsidRPr="00071541">
        <w:rPr>
          <w:rStyle w:val="Rimandonotaapidipagina"/>
          <w:rFonts w:cs="Arial"/>
          <w:szCs w:val="24"/>
        </w:rPr>
        <w:t xml:space="preserve"> </w:t>
      </w:r>
      <w:r>
        <w:rPr>
          <w:rStyle w:val="Rimandonotaapidipagina"/>
          <w:rFonts w:cs="Arial"/>
          <w:szCs w:val="24"/>
        </w:rPr>
        <w:footnoteReference w:id="385"/>
      </w:r>
    </w:p>
    <w:p w14:paraId="03EB18AF" w14:textId="77777777" w:rsidR="004A62AE" w:rsidRPr="00347B6D" w:rsidRDefault="004A62AE" w:rsidP="00AB3DE6">
      <w:pPr>
        <w:ind w:right="-7"/>
        <w:jc w:val="both"/>
        <w:rPr>
          <w:rFonts w:cs="Arial"/>
        </w:rPr>
      </w:pPr>
      <w:r w:rsidRPr="00347B6D">
        <w:rPr>
          <w:rFonts w:cs="Arial"/>
        </w:rPr>
        <w:t xml:space="preserve">Ogni persona nella casa deve essere trattata </w:t>
      </w:r>
      <w:r>
        <w:rPr>
          <w:rFonts w:cs="Arial"/>
        </w:rPr>
        <w:t>come persona e non come soprammobile.</w:t>
      </w:r>
    </w:p>
    <w:p w14:paraId="6D1EA50C" w14:textId="77777777" w:rsidR="004A62AE" w:rsidRPr="00347B6D" w:rsidRDefault="004A62AE" w:rsidP="00AB3DE6">
      <w:pPr>
        <w:ind w:right="-7"/>
        <w:jc w:val="both"/>
        <w:rPr>
          <w:rFonts w:cs="Arial"/>
        </w:rPr>
      </w:pPr>
      <w:r w:rsidRPr="00347B6D">
        <w:rPr>
          <w:rFonts w:cs="Arial"/>
        </w:rPr>
        <w:t xml:space="preserve">Ogni persona è un agente morale che può </w:t>
      </w:r>
      <w:r>
        <w:rPr>
          <w:rFonts w:cs="Arial"/>
        </w:rPr>
        <w:t xml:space="preserve">e deve </w:t>
      </w:r>
      <w:r w:rsidRPr="00347B6D">
        <w:rPr>
          <w:rFonts w:cs="Arial"/>
        </w:rPr>
        <w:t>rispondere a delle regole, bambini</w:t>
      </w:r>
      <w:r>
        <w:rPr>
          <w:rFonts w:cs="Arial"/>
        </w:rPr>
        <w:t xml:space="preserve"> compresi.</w:t>
      </w:r>
    </w:p>
    <w:p w14:paraId="4BAEB565" w14:textId="77777777" w:rsidR="004A62AE" w:rsidRPr="00347B6D" w:rsidRDefault="004A62AE" w:rsidP="00AB3DE6">
      <w:pPr>
        <w:ind w:right="-7"/>
        <w:jc w:val="both"/>
        <w:rPr>
          <w:rFonts w:cs="Arial"/>
        </w:rPr>
      </w:pPr>
      <w:r w:rsidRPr="00347B6D">
        <w:rPr>
          <w:rFonts w:cs="Arial"/>
        </w:rPr>
        <w:t>Maggiore responsabilità s</w:t>
      </w:r>
      <w:r>
        <w:rPr>
          <w:rFonts w:cs="Arial"/>
        </w:rPr>
        <w:t>petta a</w:t>
      </w:r>
      <w:r w:rsidRPr="00347B6D">
        <w:rPr>
          <w:rFonts w:cs="Arial"/>
        </w:rPr>
        <w:t xml:space="preserve"> chi comanda </w:t>
      </w:r>
      <w:r>
        <w:rPr>
          <w:rFonts w:cs="Arial"/>
        </w:rPr>
        <w:t>la famiglia, cui spetta il dovere di dare per primo il buon esempio.</w:t>
      </w:r>
    </w:p>
    <w:p w14:paraId="0871BD3C" w14:textId="77777777" w:rsidR="004A62AE" w:rsidRPr="00347B6D" w:rsidRDefault="004A62AE" w:rsidP="00AB3DE6">
      <w:pPr>
        <w:ind w:right="-7"/>
        <w:jc w:val="both"/>
        <w:rPr>
          <w:rFonts w:cs="Arial"/>
        </w:rPr>
      </w:pPr>
      <w:r>
        <w:rPr>
          <w:rFonts w:cs="Arial"/>
        </w:rPr>
        <w:t xml:space="preserve">Del proprio </w:t>
      </w:r>
      <w:r w:rsidRPr="00347B6D">
        <w:rPr>
          <w:rFonts w:cs="Arial"/>
        </w:rPr>
        <w:t xml:space="preserve">comportamento </w:t>
      </w:r>
      <w:r>
        <w:rPr>
          <w:rFonts w:cs="Arial"/>
        </w:rPr>
        <w:t xml:space="preserve">ognuno </w:t>
      </w:r>
      <w:r w:rsidRPr="00347B6D">
        <w:rPr>
          <w:rFonts w:cs="Arial"/>
        </w:rPr>
        <w:t>deve rendere conto non solo al responsabile di casa, ma prima di tutto a Dio</w:t>
      </w:r>
      <w:r>
        <w:rPr>
          <w:rFonts w:cs="Arial"/>
        </w:rPr>
        <w:t>,</w:t>
      </w:r>
      <w:r w:rsidRPr="00347B6D">
        <w:rPr>
          <w:rFonts w:cs="Arial"/>
        </w:rPr>
        <w:t xml:space="preserve"> cui tutti devono rendere conto</w:t>
      </w:r>
      <w:r>
        <w:rPr>
          <w:rFonts w:cs="Arial"/>
        </w:rPr>
        <w:t>.</w:t>
      </w:r>
    </w:p>
    <w:p w14:paraId="0E755C99" w14:textId="77777777" w:rsidR="004A62AE" w:rsidRPr="00347B6D" w:rsidRDefault="004A62AE" w:rsidP="00AB3DE6">
      <w:pPr>
        <w:ind w:right="-7"/>
        <w:jc w:val="both"/>
        <w:rPr>
          <w:rFonts w:cs="Arial"/>
        </w:rPr>
      </w:pPr>
      <w:r w:rsidRPr="00347B6D">
        <w:rPr>
          <w:rFonts w:cs="Arial"/>
        </w:rPr>
        <w:t xml:space="preserve">Amore e dedizione sono le principali motivazioni e </w:t>
      </w:r>
      <w:r>
        <w:rPr>
          <w:rFonts w:cs="Arial"/>
        </w:rPr>
        <w:t xml:space="preserve">la misura </w:t>
      </w:r>
      <w:r w:rsidRPr="00347B6D">
        <w:rPr>
          <w:rFonts w:cs="Arial"/>
        </w:rPr>
        <w:t>di quanto un comportamento sia corretto. Se qualcosa non si fa con amore, non deve essere fatto.</w:t>
      </w:r>
    </w:p>
    <w:p w14:paraId="476E1D18" w14:textId="77777777" w:rsidR="004A62AE" w:rsidRDefault="004A62AE" w:rsidP="00AB3DE6">
      <w:pPr>
        <w:ind w:right="-7"/>
        <w:rPr>
          <w:rFonts w:cs="Arial"/>
        </w:rPr>
      </w:pPr>
    </w:p>
    <w:p w14:paraId="665EEE71" w14:textId="77777777" w:rsidR="004A62AE" w:rsidRDefault="004A62AE" w:rsidP="00AB3DE6">
      <w:pPr>
        <w:ind w:right="-7"/>
        <w:rPr>
          <w:rFonts w:cs="Arial"/>
        </w:rPr>
      </w:pPr>
    </w:p>
    <w:p w14:paraId="62EE6540" w14:textId="77777777" w:rsidR="004A62AE" w:rsidRDefault="004A62AE" w:rsidP="00AB3DE6">
      <w:pPr>
        <w:ind w:right="-7"/>
        <w:rPr>
          <w:rFonts w:cs="Arial"/>
        </w:rPr>
      </w:pPr>
    </w:p>
    <w:p w14:paraId="6EAF4048" w14:textId="77777777" w:rsidR="004A62AE" w:rsidRPr="00A5273B" w:rsidRDefault="004A62AE" w:rsidP="00AB3DE6">
      <w:pPr>
        <w:rPr>
          <w:rFonts w:cs="Arial"/>
          <w:b/>
          <w:sz w:val="28"/>
          <w:szCs w:val="28"/>
        </w:rPr>
      </w:pPr>
      <w:r w:rsidRPr="00A5273B">
        <w:rPr>
          <w:rFonts w:cs="Arial"/>
          <w:b/>
          <w:sz w:val="28"/>
          <w:szCs w:val="28"/>
        </w:rPr>
        <w:t>E S C A T O L O G I A</w:t>
      </w:r>
    </w:p>
    <w:p w14:paraId="544209E8" w14:textId="77777777" w:rsidR="004A62AE" w:rsidRDefault="004A62AE" w:rsidP="00AB3DE6">
      <w:pPr>
        <w:jc w:val="both"/>
        <w:rPr>
          <w:rFonts w:cs="Arial"/>
          <w:sz w:val="24"/>
          <w:szCs w:val="24"/>
        </w:rPr>
      </w:pPr>
      <w:r w:rsidRPr="00DF0413">
        <w:rPr>
          <w:rFonts w:cs="Arial"/>
          <w:sz w:val="24"/>
          <w:szCs w:val="24"/>
        </w:rPr>
        <w:t>Le scelte di vita,</w:t>
      </w:r>
      <w:r>
        <w:rPr>
          <w:rFonts w:cs="Arial"/>
          <w:sz w:val="24"/>
          <w:szCs w:val="24"/>
        </w:rPr>
        <w:t xml:space="preserve"> l’impegno nella società, </w:t>
      </w:r>
      <w:r w:rsidRPr="00DF0413">
        <w:rPr>
          <w:rFonts w:cs="Arial"/>
          <w:sz w:val="24"/>
          <w:szCs w:val="24"/>
        </w:rPr>
        <w:t>l’impianto della dimensione spirituale</w:t>
      </w:r>
      <w:r>
        <w:rPr>
          <w:rFonts w:cs="Arial"/>
          <w:sz w:val="24"/>
          <w:szCs w:val="24"/>
        </w:rPr>
        <w:t>, tutto è</w:t>
      </w:r>
      <w:r w:rsidRPr="00DF0413">
        <w:rPr>
          <w:rFonts w:cs="Arial"/>
          <w:sz w:val="24"/>
          <w:szCs w:val="24"/>
        </w:rPr>
        <w:t xml:space="preserve"> </w:t>
      </w:r>
      <w:r>
        <w:rPr>
          <w:rFonts w:cs="Arial"/>
          <w:sz w:val="24"/>
          <w:szCs w:val="24"/>
        </w:rPr>
        <w:t>collegato</w:t>
      </w:r>
      <w:r w:rsidRPr="00DF0413">
        <w:rPr>
          <w:rFonts w:cs="Arial"/>
          <w:sz w:val="24"/>
          <w:szCs w:val="24"/>
        </w:rPr>
        <w:t xml:space="preserve"> </w:t>
      </w:r>
      <w:r>
        <w:rPr>
          <w:rFonts w:cs="Arial"/>
          <w:sz w:val="24"/>
          <w:szCs w:val="24"/>
        </w:rPr>
        <w:t xml:space="preserve">a </w:t>
      </w:r>
      <w:r w:rsidRPr="00DF0413">
        <w:rPr>
          <w:rFonts w:cs="Arial"/>
          <w:sz w:val="24"/>
          <w:szCs w:val="24"/>
        </w:rPr>
        <w:t xml:space="preserve">cruciali domande esistenziali: </w:t>
      </w:r>
      <w:r>
        <w:rPr>
          <w:rFonts w:cs="Arial"/>
          <w:sz w:val="24"/>
          <w:szCs w:val="24"/>
        </w:rPr>
        <w:t>“</w:t>
      </w:r>
      <w:r w:rsidRPr="00DF0413">
        <w:rPr>
          <w:rFonts w:cs="Arial"/>
          <w:sz w:val="24"/>
          <w:szCs w:val="24"/>
        </w:rPr>
        <w:t>Dove stiamo andando?</w:t>
      </w:r>
      <w:r>
        <w:rPr>
          <w:rFonts w:cs="Arial"/>
          <w:sz w:val="24"/>
          <w:szCs w:val="24"/>
        </w:rPr>
        <w:t>”,</w:t>
      </w:r>
      <w:r w:rsidRPr="00DF0413">
        <w:rPr>
          <w:rFonts w:cs="Arial"/>
          <w:sz w:val="24"/>
          <w:szCs w:val="24"/>
        </w:rPr>
        <w:t xml:space="preserve"> </w:t>
      </w:r>
      <w:r>
        <w:rPr>
          <w:rFonts w:cs="Arial"/>
          <w:sz w:val="24"/>
          <w:szCs w:val="24"/>
        </w:rPr>
        <w:t>“</w:t>
      </w:r>
      <w:r w:rsidRPr="00DF0413">
        <w:rPr>
          <w:rFonts w:cs="Arial"/>
          <w:sz w:val="24"/>
          <w:szCs w:val="24"/>
        </w:rPr>
        <w:t>Qual è la prospettiva ultima della nostra esistenza?</w:t>
      </w:r>
      <w:r>
        <w:rPr>
          <w:rFonts w:cs="Arial"/>
          <w:sz w:val="24"/>
          <w:szCs w:val="24"/>
        </w:rPr>
        <w:t>”,</w:t>
      </w:r>
      <w:r w:rsidRPr="00DF0413">
        <w:rPr>
          <w:rFonts w:cs="Arial"/>
          <w:sz w:val="24"/>
          <w:szCs w:val="24"/>
        </w:rPr>
        <w:t xml:space="preserve"> </w:t>
      </w:r>
      <w:r>
        <w:rPr>
          <w:rFonts w:cs="Arial"/>
          <w:sz w:val="24"/>
          <w:szCs w:val="24"/>
        </w:rPr>
        <w:t>“</w:t>
      </w:r>
      <w:r w:rsidRPr="00DF0413">
        <w:rPr>
          <w:rFonts w:cs="Arial"/>
          <w:sz w:val="24"/>
          <w:szCs w:val="24"/>
        </w:rPr>
        <w:t>Il nulla o l’Assoluto?</w:t>
      </w:r>
      <w:r>
        <w:rPr>
          <w:rFonts w:cs="Arial"/>
          <w:sz w:val="24"/>
          <w:szCs w:val="24"/>
        </w:rPr>
        <w:t>”.</w:t>
      </w:r>
      <w:r w:rsidRPr="00DF0413">
        <w:rPr>
          <w:rFonts w:cs="Arial"/>
          <w:sz w:val="24"/>
          <w:szCs w:val="24"/>
        </w:rPr>
        <w:t xml:space="preserve"> Sarebbe lacunosa una presentazione della teologia della lettera senza almeno un riferimento alla dimensione escatologica</w:t>
      </w:r>
      <w:r>
        <w:rPr>
          <w:rFonts w:cs="Arial"/>
          <w:sz w:val="24"/>
          <w:szCs w:val="24"/>
        </w:rPr>
        <w:t>, che tenta di rispondere alle suddette domande</w:t>
      </w:r>
      <w:r w:rsidRPr="00DF0413">
        <w:rPr>
          <w:rFonts w:cs="Arial"/>
          <w:sz w:val="24"/>
          <w:szCs w:val="24"/>
        </w:rPr>
        <w:t>.</w:t>
      </w:r>
      <w:r w:rsidRPr="00A217D2">
        <w:rPr>
          <w:rStyle w:val="Rimandonotaapidipagina"/>
          <w:rFonts w:cs="Arial"/>
          <w:szCs w:val="16"/>
        </w:rPr>
        <w:footnoteReference w:id="386"/>
      </w:r>
      <w:r w:rsidRPr="00DF0413">
        <w:rPr>
          <w:rFonts w:cs="Arial"/>
          <w:sz w:val="24"/>
          <w:szCs w:val="24"/>
        </w:rPr>
        <w:t xml:space="preserve"> </w:t>
      </w:r>
    </w:p>
    <w:p w14:paraId="0482FDF3" w14:textId="77777777" w:rsidR="004A62AE" w:rsidRPr="00DF0413" w:rsidRDefault="004A62AE" w:rsidP="00AB3DE6">
      <w:pPr>
        <w:jc w:val="both"/>
        <w:rPr>
          <w:rFonts w:cs="Arial"/>
          <w:sz w:val="24"/>
          <w:szCs w:val="24"/>
        </w:rPr>
      </w:pPr>
      <w:r>
        <w:rPr>
          <w:rFonts w:cs="Arial"/>
          <w:sz w:val="24"/>
          <w:szCs w:val="24"/>
        </w:rPr>
        <w:tab/>
        <w:t xml:space="preserve">L’argomento è </w:t>
      </w:r>
      <w:r w:rsidRPr="00DF0413">
        <w:rPr>
          <w:rFonts w:cs="Arial"/>
          <w:sz w:val="24"/>
          <w:szCs w:val="24"/>
        </w:rPr>
        <w:t xml:space="preserve">delicato e controverso. </w:t>
      </w:r>
      <w:r>
        <w:rPr>
          <w:rFonts w:cs="Arial"/>
          <w:sz w:val="24"/>
          <w:szCs w:val="24"/>
        </w:rPr>
        <w:t>I negatori dell’autenticità paolina della lettera si appellano anche a questo tema per sostenere la loro tesi.</w:t>
      </w:r>
      <w:r w:rsidRPr="00A217D2">
        <w:rPr>
          <w:rStyle w:val="Rimandonotaapidipagina"/>
          <w:rFonts w:cs="Arial"/>
          <w:szCs w:val="16"/>
        </w:rPr>
        <w:footnoteReference w:id="387"/>
      </w:r>
      <w:r>
        <w:rPr>
          <w:rFonts w:cs="Arial"/>
          <w:sz w:val="24"/>
          <w:szCs w:val="24"/>
        </w:rPr>
        <w:t xml:space="preserve"> Secondo loro, il Paolo autentico mantiene una tensione tra escatologia “realizzata” e quella futura, cioè tra quanto Dio ha già operato in Cristo e quanto “ancora non ha fatto”. La lettera si </w:t>
      </w:r>
      <w:proofErr w:type="spellStart"/>
      <w:r>
        <w:rPr>
          <w:rFonts w:cs="Arial"/>
          <w:sz w:val="24"/>
          <w:szCs w:val="24"/>
        </w:rPr>
        <w:t>concetrerebbe</w:t>
      </w:r>
      <w:proofErr w:type="spellEnd"/>
      <w:r>
        <w:rPr>
          <w:rFonts w:cs="Arial"/>
          <w:sz w:val="24"/>
          <w:szCs w:val="24"/>
        </w:rPr>
        <w:t xml:space="preserve"> sul “già”: siamo già stati portati nel regno (1,13), il Vangelo è già stato proclamato a tutti (1,23), noi siamo già resi vivi in Cristo (2,13), siamo già portati con lui in cielo (3,1), Dio ha già privato le potenze della loro forza (2,15).</w:t>
      </w:r>
    </w:p>
    <w:p w14:paraId="3054FFA3" w14:textId="77777777" w:rsidR="004A62AE" w:rsidRDefault="004A62AE" w:rsidP="00AB3DE6">
      <w:pPr>
        <w:jc w:val="both"/>
        <w:rPr>
          <w:rFonts w:cs="Arial"/>
          <w:sz w:val="24"/>
          <w:szCs w:val="24"/>
        </w:rPr>
      </w:pPr>
      <w:r>
        <w:rPr>
          <w:rFonts w:cs="Arial"/>
          <w:sz w:val="24"/>
          <w:szCs w:val="24"/>
        </w:rPr>
        <w:tab/>
        <w:t xml:space="preserve">Tale prospettiva attualizzante è vera, ma non è la sola. Se osserviamo bene, troviamo più volte il richiamo a una incompiutezza che esprimiamo con il “non ancora”, indice di un cammino avviato, ma non portato a compimento. È vero che siamo già risorti con Cristo, ma non siamo ancora apparsi con lui nella gloria (3,4), non ancora presentati a Dio per il giudizio (1,22). Il concetto della speranza che </w:t>
      </w:r>
      <w:r>
        <w:rPr>
          <w:rFonts w:cs="Arial"/>
          <w:sz w:val="24"/>
          <w:szCs w:val="24"/>
        </w:rPr>
        <w:lastRenderedPageBreak/>
        <w:t xml:space="preserve">qualifica la prima parte della lettera – 1,3-23 – esprime bene la tensione verso il futuro che deve venire. La speranza è una realtà che sta nei cieli (1,5) e ad essa devono stare legati i Colossesi (1,23). </w:t>
      </w:r>
    </w:p>
    <w:p w14:paraId="47DFD812" w14:textId="77777777" w:rsidR="004A62AE" w:rsidRPr="00DF0413" w:rsidRDefault="004A62AE" w:rsidP="00AB3DE6">
      <w:pPr>
        <w:jc w:val="both"/>
        <w:rPr>
          <w:rFonts w:cs="Arial"/>
          <w:sz w:val="24"/>
          <w:szCs w:val="24"/>
        </w:rPr>
      </w:pPr>
      <w:r>
        <w:rPr>
          <w:rFonts w:cs="Arial"/>
          <w:sz w:val="24"/>
          <w:szCs w:val="24"/>
        </w:rPr>
        <w:tab/>
        <w:t>Da questi riferimenti deduciamo che la lettera, pur considerando molto l’escatologia realizzata, non misconosce la tensione verso il futuro. Non regge l’argomentazione escatologica per negare la paternità paolina della lettera.</w:t>
      </w:r>
    </w:p>
    <w:p w14:paraId="71710BCB" w14:textId="77777777" w:rsidR="004A62AE" w:rsidRDefault="004A62AE" w:rsidP="00AB3DE6">
      <w:pPr>
        <w:jc w:val="both"/>
        <w:rPr>
          <w:rFonts w:cs="Arial"/>
          <w:sz w:val="24"/>
          <w:szCs w:val="24"/>
        </w:rPr>
      </w:pPr>
      <w:r>
        <w:rPr>
          <w:rFonts w:cs="Arial"/>
          <w:sz w:val="24"/>
          <w:szCs w:val="24"/>
        </w:rPr>
        <w:tab/>
        <w:t>Mentre i falsi maestri discutono sulla non idoneità attuale di Cristo per raggiungere la pienezza, Paolo parte dalla situazione attuale, il “già” operante nella storia e nella vita dei credenti, per orientare una vita cristiana autentica che cammina verso l’Assoluto che ha in Cristo la sua icona, principio e primogenito di molti fratelli.</w:t>
      </w:r>
    </w:p>
    <w:p w14:paraId="18DE621C" w14:textId="77777777" w:rsidR="004A62AE" w:rsidRDefault="004A62AE" w:rsidP="00AB3DE6">
      <w:pPr>
        <w:jc w:val="both"/>
        <w:rPr>
          <w:rFonts w:cs="Arial"/>
          <w:sz w:val="24"/>
          <w:szCs w:val="24"/>
        </w:rPr>
      </w:pPr>
      <w:r>
        <w:rPr>
          <w:rFonts w:cs="Arial"/>
          <w:sz w:val="24"/>
          <w:szCs w:val="24"/>
        </w:rPr>
        <w:tab/>
        <w:t>Con tale prospettiva, si rafforza il radicamento in Cristo, è stabilito il suo valore totalizzante che riempie oggi la vita spirituale e la fa progredire verso la sua pienezza.</w:t>
      </w:r>
    </w:p>
    <w:p w14:paraId="5441A660" w14:textId="77777777" w:rsidR="00752AD4" w:rsidRDefault="00752AD4" w:rsidP="00AB3DE6">
      <w:pPr>
        <w:jc w:val="both"/>
        <w:rPr>
          <w:rFonts w:cs="Arial"/>
          <w:sz w:val="24"/>
          <w:szCs w:val="24"/>
        </w:rPr>
      </w:pPr>
    </w:p>
    <w:p w14:paraId="75988744" w14:textId="77777777" w:rsidR="00752AD4" w:rsidRDefault="00752AD4" w:rsidP="00AB3DE6">
      <w:pPr>
        <w:jc w:val="both"/>
        <w:rPr>
          <w:rFonts w:cs="Arial"/>
          <w:sz w:val="24"/>
          <w:szCs w:val="24"/>
        </w:rPr>
      </w:pPr>
    </w:p>
    <w:p w14:paraId="778A2619" w14:textId="77777777" w:rsidR="00752AD4" w:rsidRDefault="00752AD4" w:rsidP="00AB3DE6">
      <w:pPr>
        <w:jc w:val="both"/>
        <w:rPr>
          <w:rFonts w:cs="Arial"/>
          <w:sz w:val="24"/>
          <w:szCs w:val="24"/>
        </w:rPr>
      </w:pPr>
    </w:p>
    <w:p w14:paraId="09E48A97" w14:textId="2FFD5F5E" w:rsidR="00752AD4" w:rsidRPr="00752AD4" w:rsidRDefault="00752AD4" w:rsidP="00AB3DE6">
      <w:pPr>
        <w:jc w:val="both"/>
        <w:rPr>
          <w:rFonts w:cs="Arial"/>
          <w:b/>
          <w:sz w:val="24"/>
          <w:szCs w:val="24"/>
        </w:rPr>
      </w:pPr>
      <w:r w:rsidRPr="00752AD4">
        <w:rPr>
          <w:rFonts w:cs="Arial"/>
          <w:b/>
          <w:sz w:val="24"/>
          <w:szCs w:val="24"/>
        </w:rPr>
        <w:t>CONCLUSIONE</w:t>
      </w:r>
      <w:r>
        <w:rPr>
          <w:rFonts w:cs="Arial"/>
          <w:b/>
          <w:sz w:val="24"/>
          <w:szCs w:val="24"/>
        </w:rPr>
        <w:t xml:space="preserve">: </w:t>
      </w:r>
      <w:proofErr w:type="spellStart"/>
      <w:r w:rsidRPr="005A61A1">
        <w:rPr>
          <w:rFonts w:cs="Arial"/>
          <w:b/>
          <w:i/>
          <w:sz w:val="24"/>
          <w:szCs w:val="24"/>
        </w:rPr>
        <w:t>felix</w:t>
      </w:r>
      <w:proofErr w:type="spellEnd"/>
      <w:r w:rsidRPr="005A61A1">
        <w:rPr>
          <w:rFonts w:cs="Arial"/>
          <w:b/>
          <w:i/>
          <w:sz w:val="24"/>
          <w:szCs w:val="24"/>
        </w:rPr>
        <w:t xml:space="preserve"> culpa</w:t>
      </w:r>
      <w:r w:rsidR="005A61A1">
        <w:rPr>
          <w:rFonts w:cs="Arial"/>
          <w:b/>
          <w:i/>
          <w:sz w:val="24"/>
          <w:szCs w:val="24"/>
        </w:rPr>
        <w:t>!</w:t>
      </w:r>
    </w:p>
    <w:p w14:paraId="1FA57FED" w14:textId="22DFB488" w:rsidR="00752AD4" w:rsidRPr="00752AD4" w:rsidRDefault="00752AD4" w:rsidP="00AB3DE6">
      <w:pPr>
        <w:jc w:val="both"/>
        <w:rPr>
          <w:rFonts w:cs="Arial"/>
          <w:sz w:val="24"/>
          <w:szCs w:val="24"/>
        </w:rPr>
      </w:pPr>
      <w:r>
        <w:rPr>
          <w:rFonts w:cs="Arial"/>
          <w:sz w:val="24"/>
          <w:szCs w:val="24"/>
        </w:rPr>
        <w:t xml:space="preserve">Prendendo a prestito il </w:t>
      </w:r>
      <w:proofErr w:type="spellStart"/>
      <w:r>
        <w:rPr>
          <w:rFonts w:cs="Arial"/>
          <w:i/>
          <w:sz w:val="24"/>
          <w:szCs w:val="24"/>
        </w:rPr>
        <w:t>felix</w:t>
      </w:r>
      <w:proofErr w:type="spellEnd"/>
      <w:r>
        <w:rPr>
          <w:rFonts w:cs="Arial"/>
          <w:i/>
          <w:sz w:val="24"/>
          <w:szCs w:val="24"/>
        </w:rPr>
        <w:t xml:space="preserve"> culpa</w:t>
      </w:r>
      <w:r>
        <w:rPr>
          <w:rFonts w:cs="Arial"/>
          <w:sz w:val="24"/>
          <w:szCs w:val="24"/>
        </w:rPr>
        <w:t xml:space="preserve"> di sant’Agostino e </w:t>
      </w:r>
      <w:r w:rsidR="005A61A1">
        <w:rPr>
          <w:rFonts w:cs="Arial"/>
          <w:sz w:val="24"/>
          <w:szCs w:val="24"/>
        </w:rPr>
        <w:t>permettendoci di cambiare</w:t>
      </w:r>
      <w:r>
        <w:rPr>
          <w:rFonts w:cs="Arial"/>
          <w:sz w:val="24"/>
          <w:szCs w:val="24"/>
        </w:rPr>
        <w:t xml:space="preserve"> contesto</w:t>
      </w:r>
      <w:r w:rsidR="005A61A1">
        <w:rPr>
          <w:rFonts w:cs="Arial"/>
          <w:sz w:val="24"/>
          <w:szCs w:val="24"/>
        </w:rPr>
        <w:t xml:space="preserve"> e destinatari</w:t>
      </w:r>
      <w:r>
        <w:rPr>
          <w:rFonts w:cs="Arial"/>
          <w:sz w:val="24"/>
          <w:szCs w:val="24"/>
        </w:rPr>
        <w:t xml:space="preserve">, potremmo dire che l’errore o falsa prospettiva teologica che rischiava di avvelenare la comunità cristiana di Colosse si è trasformato in una grande opportunità per Paolo. Sollecitato da una situazione a rischio, ha </w:t>
      </w:r>
      <w:r w:rsidR="005A61A1">
        <w:rPr>
          <w:rFonts w:cs="Arial"/>
          <w:sz w:val="24"/>
          <w:szCs w:val="24"/>
        </w:rPr>
        <w:t xml:space="preserve">corretto e istruito, </w:t>
      </w:r>
      <w:r>
        <w:rPr>
          <w:rFonts w:cs="Arial"/>
          <w:sz w:val="24"/>
          <w:szCs w:val="24"/>
        </w:rPr>
        <w:t>formula</w:t>
      </w:r>
      <w:r w:rsidR="005A61A1">
        <w:rPr>
          <w:rFonts w:cs="Arial"/>
          <w:sz w:val="24"/>
          <w:szCs w:val="24"/>
        </w:rPr>
        <w:t>ndo</w:t>
      </w:r>
      <w:r>
        <w:rPr>
          <w:rFonts w:cs="Arial"/>
          <w:sz w:val="24"/>
          <w:szCs w:val="24"/>
        </w:rPr>
        <w:t xml:space="preserve"> nuove prospettive di cristologia, richiama</w:t>
      </w:r>
      <w:r w:rsidR="005A61A1">
        <w:rPr>
          <w:rFonts w:cs="Arial"/>
          <w:sz w:val="24"/>
          <w:szCs w:val="24"/>
        </w:rPr>
        <w:t>ndo</w:t>
      </w:r>
      <w:r>
        <w:rPr>
          <w:rFonts w:cs="Arial"/>
          <w:sz w:val="24"/>
          <w:szCs w:val="24"/>
        </w:rPr>
        <w:t xml:space="preserve"> il valore dell’uomo e </w:t>
      </w:r>
      <w:r w:rsidR="005A61A1">
        <w:rPr>
          <w:rFonts w:cs="Arial"/>
          <w:sz w:val="24"/>
          <w:szCs w:val="24"/>
        </w:rPr>
        <w:t>del</w:t>
      </w:r>
      <w:r>
        <w:rPr>
          <w:rFonts w:cs="Arial"/>
          <w:sz w:val="24"/>
          <w:szCs w:val="24"/>
        </w:rPr>
        <w:t xml:space="preserve">la </w:t>
      </w:r>
      <w:r w:rsidR="005A61A1">
        <w:rPr>
          <w:rFonts w:cs="Arial"/>
          <w:sz w:val="24"/>
          <w:szCs w:val="24"/>
        </w:rPr>
        <w:t>comunità, prospettando un domani che è già iniziato.</w:t>
      </w:r>
    </w:p>
    <w:p w14:paraId="09759C50" w14:textId="28DE1C61" w:rsidR="004A62AE" w:rsidRPr="005A61A1" w:rsidRDefault="005A61A1" w:rsidP="00AB3DE6">
      <w:pPr>
        <w:ind w:right="-7"/>
        <w:rPr>
          <w:rFonts w:cs="Arial"/>
          <w:i/>
          <w:sz w:val="24"/>
          <w:szCs w:val="24"/>
        </w:rPr>
      </w:pPr>
      <w:r w:rsidRPr="005A61A1">
        <w:rPr>
          <w:rFonts w:cs="Arial"/>
          <w:sz w:val="24"/>
          <w:szCs w:val="24"/>
        </w:rPr>
        <w:tab/>
      </w:r>
      <w:r>
        <w:rPr>
          <w:rFonts w:cs="Arial"/>
          <w:sz w:val="24"/>
          <w:szCs w:val="24"/>
        </w:rPr>
        <w:t xml:space="preserve">I Colossesi sono informati, noi pure. Grazie a quell’errore tutti abbiamo imparato qualcosa, le nostre motivazioni sono state arricchite, la vita ha avuto un nuovo </w:t>
      </w:r>
      <w:r>
        <w:rPr>
          <w:rFonts w:cs="Arial"/>
          <w:i/>
          <w:sz w:val="24"/>
          <w:szCs w:val="24"/>
        </w:rPr>
        <w:t>sprint.</w:t>
      </w:r>
      <w:r>
        <w:rPr>
          <w:rFonts w:cs="Arial"/>
          <w:sz w:val="24"/>
          <w:szCs w:val="24"/>
        </w:rPr>
        <w:t xml:space="preserve"> Perciò ci permettiamo di ripetere: </w:t>
      </w:r>
      <w:proofErr w:type="spellStart"/>
      <w:r>
        <w:rPr>
          <w:rFonts w:cs="Arial"/>
          <w:i/>
          <w:sz w:val="24"/>
          <w:szCs w:val="24"/>
        </w:rPr>
        <w:t>felix</w:t>
      </w:r>
      <w:proofErr w:type="spellEnd"/>
      <w:r>
        <w:rPr>
          <w:rFonts w:cs="Arial"/>
          <w:i/>
          <w:sz w:val="24"/>
          <w:szCs w:val="24"/>
        </w:rPr>
        <w:t xml:space="preserve"> culpa!</w:t>
      </w:r>
    </w:p>
    <w:p w14:paraId="7D7B6E9F" w14:textId="77777777" w:rsidR="004A62AE" w:rsidRPr="00A96347" w:rsidRDefault="004A62AE" w:rsidP="004A62AE">
      <w:pPr>
        <w:spacing w:line="240" w:lineRule="atLeast"/>
        <w:ind w:right="-7"/>
        <w:jc w:val="center"/>
        <w:rPr>
          <w:rFonts w:cs="Arial"/>
          <w:b/>
          <w:sz w:val="32"/>
          <w:szCs w:val="32"/>
        </w:rPr>
      </w:pPr>
      <w:r>
        <w:rPr>
          <w:rFonts w:cs="Arial"/>
          <w:sz w:val="24"/>
        </w:rPr>
        <w:br w:type="column"/>
      </w:r>
      <w:r w:rsidRPr="00A96347">
        <w:rPr>
          <w:rFonts w:cs="Arial"/>
          <w:b/>
          <w:sz w:val="32"/>
          <w:szCs w:val="32"/>
        </w:rPr>
        <w:lastRenderedPageBreak/>
        <w:t>LA LETTERA AI COLOSSESI OGGI</w:t>
      </w:r>
    </w:p>
    <w:p w14:paraId="034FC1F3" w14:textId="77777777" w:rsidR="004A62AE" w:rsidRDefault="004A62AE" w:rsidP="00AB3DE6">
      <w:pPr>
        <w:spacing w:line="240" w:lineRule="atLeast"/>
        <w:ind w:right="-7"/>
        <w:jc w:val="both"/>
        <w:rPr>
          <w:rFonts w:cs="Arial"/>
          <w:b/>
          <w:sz w:val="28"/>
        </w:rPr>
      </w:pPr>
    </w:p>
    <w:p w14:paraId="5FC6F49C" w14:textId="77777777" w:rsidR="00A96347" w:rsidRDefault="00A96347" w:rsidP="00AB3DE6">
      <w:pPr>
        <w:spacing w:line="240" w:lineRule="atLeast"/>
        <w:ind w:right="-7"/>
        <w:jc w:val="both"/>
        <w:rPr>
          <w:rFonts w:cs="Arial"/>
          <w:b/>
          <w:sz w:val="28"/>
        </w:rPr>
      </w:pPr>
    </w:p>
    <w:p w14:paraId="25D0483E" w14:textId="77777777" w:rsidR="004A62AE" w:rsidRDefault="004A62AE" w:rsidP="00AB3DE6">
      <w:pPr>
        <w:spacing w:line="240" w:lineRule="atLeast"/>
        <w:ind w:right="-7"/>
        <w:jc w:val="both"/>
        <w:rPr>
          <w:rFonts w:cs="Arial"/>
          <w:sz w:val="24"/>
          <w:szCs w:val="24"/>
        </w:rPr>
      </w:pPr>
      <w:r>
        <w:rPr>
          <w:rFonts w:cs="Arial"/>
          <w:sz w:val="24"/>
          <w:szCs w:val="24"/>
        </w:rPr>
        <w:t xml:space="preserve">La Parola di Dio conserva freschezza e vitalità perenni perché viene da Dio che è la fonte di vita e di eterna giovinezza. Perciò anche la </w:t>
      </w:r>
      <w:r w:rsidRPr="00AC3CD8">
        <w:rPr>
          <w:rFonts w:cs="Arial"/>
          <w:i/>
          <w:sz w:val="24"/>
          <w:szCs w:val="24"/>
        </w:rPr>
        <w:t>Lettera ai Colossesi</w:t>
      </w:r>
      <w:r>
        <w:rPr>
          <w:rFonts w:cs="Arial"/>
          <w:sz w:val="24"/>
          <w:szCs w:val="24"/>
        </w:rPr>
        <w:t xml:space="preserve"> continua ad irraggiare il suo benefico messaggio sui cristiani e sulle comunità di oggi, suggerendoci un rinnovato legame con Cristo, </w:t>
      </w:r>
      <w:proofErr w:type="spellStart"/>
      <w:r>
        <w:rPr>
          <w:rFonts w:cs="Arial"/>
          <w:sz w:val="24"/>
          <w:szCs w:val="24"/>
        </w:rPr>
        <w:t>ragalandoci</w:t>
      </w:r>
      <w:proofErr w:type="spellEnd"/>
      <w:r>
        <w:rPr>
          <w:rFonts w:cs="Arial"/>
          <w:sz w:val="24"/>
          <w:szCs w:val="24"/>
        </w:rPr>
        <w:t xml:space="preserve"> serenità di prospettiva, bloccando pericolose fughe in avanti, nell’illusione di trovare vie privilegiate di spiritualità. Osserviamo più da vicino questi aspetti.</w:t>
      </w:r>
    </w:p>
    <w:p w14:paraId="42703882" w14:textId="77777777" w:rsidR="004A62AE" w:rsidRDefault="004A62AE" w:rsidP="00AB3DE6">
      <w:pPr>
        <w:spacing w:line="240" w:lineRule="atLeast"/>
        <w:ind w:right="-7"/>
        <w:jc w:val="both"/>
        <w:rPr>
          <w:rFonts w:cs="Arial"/>
          <w:sz w:val="24"/>
          <w:szCs w:val="24"/>
        </w:rPr>
      </w:pPr>
    </w:p>
    <w:p w14:paraId="6634B6BB" w14:textId="77777777" w:rsidR="004A62AE" w:rsidRDefault="004A62AE" w:rsidP="00AB3DE6">
      <w:pPr>
        <w:spacing w:line="240" w:lineRule="atLeast"/>
        <w:ind w:right="-7"/>
        <w:jc w:val="both"/>
        <w:rPr>
          <w:rFonts w:cs="Arial"/>
          <w:b/>
          <w:sz w:val="24"/>
          <w:szCs w:val="24"/>
        </w:rPr>
      </w:pPr>
      <w:r w:rsidRPr="00557FBB">
        <w:rPr>
          <w:rFonts w:cs="Arial"/>
          <w:b/>
          <w:sz w:val="24"/>
          <w:szCs w:val="24"/>
        </w:rPr>
        <w:t>Cristo, riferimento perenne</w:t>
      </w:r>
    </w:p>
    <w:p w14:paraId="0F53062B" w14:textId="77777777" w:rsidR="004A62AE" w:rsidRPr="004E3ACA" w:rsidRDefault="004A62AE" w:rsidP="00AB3DE6">
      <w:pPr>
        <w:spacing w:line="240" w:lineRule="atLeast"/>
        <w:ind w:right="-7"/>
        <w:jc w:val="both"/>
        <w:rPr>
          <w:rFonts w:cs="Arial"/>
          <w:b/>
          <w:sz w:val="24"/>
          <w:szCs w:val="24"/>
        </w:rPr>
      </w:pPr>
      <w:r>
        <w:rPr>
          <w:rFonts w:cs="Arial"/>
          <w:sz w:val="24"/>
          <w:szCs w:val="24"/>
        </w:rPr>
        <w:t xml:space="preserve">In una società come la nostra, </w:t>
      </w:r>
      <w:r w:rsidRPr="00831EF7">
        <w:rPr>
          <w:rFonts w:cs="Arial"/>
          <w:sz w:val="24"/>
          <w:szCs w:val="24"/>
        </w:rPr>
        <w:t xml:space="preserve">sembra fuori luogo parlare di </w:t>
      </w:r>
      <w:r>
        <w:rPr>
          <w:rFonts w:cs="Arial"/>
          <w:sz w:val="24"/>
          <w:szCs w:val="24"/>
        </w:rPr>
        <w:t xml:space="preserve">punti di riferimento o di </w:t>
      </w:r>
      <w:r w:rsidRPr="00831EF7">
        <w:rPr>
          <w:rFonts w:cs="Arial"/>
          <w:sz w:val="24"/>
          <w:szCs w:val="24"/>
        </w:rPr>
        <w:t xml:space="preserve">valori perenni. Si invoca il soggettivismo come criterio di azione, il relativismo è diventato parte integrale del pensiero dominante, il valore della persona è invocato come un assoluto intoccabile. </w:t>
      </w:r>
      <w:r>
        <w:rPr>
          <w:rFonts w:cs="Arial"/>
          <w:sz w:val="24"/>
          <w:szCs w:val="24"/>
        </w:rPr>
        <w:t>Siamo in una modernità che il sociologo Z. Bauman ha definito “liquida”.</w:t>
      </w:r>
      <w:r w:rsidRPr="00FE6DEB">
        <w:rPr>
          <w:rStyle w:val="Rimandonotaapidipagina"/>
          <w:rFonts w:cs="Arial"/>
          <w:szCs w:val="16"/>
        </w:rPr>
        <w:footnoteReference w:id="388"/>
      </w:r>
      <w:r>
        <w:rPr>
          <w:rFonts w:cs="Arial"/>
          <w:sz w:val="24"/>
          <w:szCs w:val="24"/>
        </w:rPr>
        <w:t xml:space="preserve"> La prospettiva che ognuno sia libero di fare le scelte che vuole, sganciato da tutto e da tutti, potrebbe sembrare un ideale allettante, ma alla fine rivela la sua falsità e genera delusione, come rilevato anche da Benedetto XVI: </w:t>
      </w:r>
      <w:r w:rsidRPr="00831EF7">
        <w:rPr>
          <w:sz w:val="24"/>
          <w:szCs w:val="24"/>
        </w:rPr>
        <w:t>«Talvolta l'uomo moderno è erroneamente convinto di essere il solo autore di se stesso, della sua vita e della società»</w:t>
      </w:r>
      <w:r w:rsidRPr="00FE6DEB">
        <w:rPr>
          <w:rStyle w:val="Rimandonotaapidipagina"/>
          <w:szCs w:val="16"/>
        </w:rPr>
        <w:footnoteReference w:id="389"/>
      </w:r>
      <w:r w:rsidRPr="00831EF7">
        <w:rPr>
          <w:sz w:val="24"/>
          <w:szCs w:val="24"/>
        </w:rPr>
        <w:t xml:space="preserve">. </w:t>
      </w:r>
      <w:r>
        <w:rPr>
          <w:rFonts w:cs="Arial"/>
          <w:sz w:val="24"/>
          <w:szCs w:val="24"/>
        </w:rPr>
        <w:t xml:space="preserve">Tale presunta libertà ha portato un disorientamento intellettuale, ha reso le persone incerte e ansiose, disancorandole dal passato e pure sradicandole dal presente. Un risultato davvero fallimentare. Oggi, secondo Bauman, </w:t>
      </w:r>
      <w:r w:rsidRPr="00DE3899">
        <w:rPr>
          <w:sz w:val="24"/>
          <w:szCs w:val="24"/>
        </w:rPr>
        <w:t>siamo di fronte a «uomini e donne, nostri contemporanei, disperati perché abbandonati a se stessi, che si sentono oggetti a perdere, che anelano la sicurezza dell’aggregazione e una mano su cui poter contare nel momento del bisogno, e quindi ansiosi di “instaurare relazioni”, ma nel contempo timorosi di restare impigliati in relazioni “stabili”, per non dire definitive, poiché paventano che tale condizione possa comportare oneri e tensioni che non vogliono né pensano di poter sopportare e che dunque possa fortemente limitare la loro tanto agognata libertà di… sì, avete indovinato, di instaurare relazioni»</w:t>
      </w:r>
      <w:r w:rsidRPr="00FE6DEB">
        <w:rPr>
          <w:rStyle w:val="Rimandonotaapidipagina"/>
          <w:szCs w:val="16"/>
        </w:rPr>
        <w:footnoteReference w:id="390"/>
      </w:r>
      <w:r w:rsidRPr="00DE3899">
        <w:rPr>
          <w:sz w:val="24"/>
          <w:szCs w:val="24"/>
        </w:rPr>
        <w:t>.</w:t>
      </w:r>
    </w:p>
    <w:p w14:paraId="7F20581D" w14:textId="77777777" w:rsidR="004A62AE" w:rsidRPr="00664F9C" w:rsidRDefault="004A62AE" w:rsidP="00AB3DE6">
      <w:pPr>
        <w:ind w:right="-7" w:firstLine="709"/>
        <w:jc w:val="both"/>
        <w:rPr>
          <w:sz w:val="24"/>
          <w:szCs w:val="24"/>
        </w:rPr>
      </w:pPr>
      <w:r w:rsidRPr="007760BE">
        <w:rPr>
          <w:rFonts w:cs="Arial"/>
          <w:sz w:val="24"/>
          <w:szCs w:val="24"/>
        </w:rPr>
        <w:t>Anche in</w:t>
      </w:r>
      <w:r>
        <w:rPr>
          <w:rFonts w:cs="Arial"/>
          <w:sz w:val="24"/>
          <w:szCs w:val="24"/>
        </w:rPr>
        <w:t xml:space="preserve"> uno scenario inquietante come quello disegnato da Bauman, resta vero che ognuno recupera la propria identità personale attraverso le relazioni. Iniziando dai primi giorni di vita con il rapporto con la figura materna che rappresenta l’occasione iniziale per la percezione di sé e dell’altro, si passa man mano verso rapporti sempre più complessi, sereni o conflittuali, che consentono alla persona di costruirsi come tale negli anni successivi. La forza delle relazioni vissute genera l’identità della persona: «</w:t>
      </w:r>
      <w:r w:rsidRPr="00983B29">
        <w:rPr>
          <w:sz w:val="24"/>
          <w:szCs w:val="24"/>
        </w:rPr>
        <w:t>La stretta connessione identità-relazioni non viene mai meno nel corso della vita e resta talmente stretta che qualsiasi smarrimento patologico della capacità di relazione comporta, come conseguenza inevitabile, un decadimento dell’identità</w:t>
      </w:r>
      <w:r>
        <w:rPr>
          <w:sz w:val="24"/>
          <w:szCs w:val="24"/>
        </w:rPr>
        <w:t>»</w:t>
      </w:r>
      <w:r w:rsidRPr="00983B29">
        <w:rPr>
          <w:sz w:val="24"/>
          <w:szCs w:val="24"/>
        </w:rPr>
        <w:t>.</w:t>
      </w:r>
      <w:r w:rsidRPr="00FE6DEB">
        <w:rPr>
          <w:rStyle w:val="Rimandonotaapidipagina"/>
          <w:szCs w:val="16"/>
        </w:rPr>
        <w:footnoteReference w:id="391"/>
      </w:r>
    </w:p>
    <w:p w14:paraId="16E14F18" w14:textId="77777777" w:rsidR="004A62AE" w:rsidRPr="00664F9C" w:rsidRDefault="004A62AE" w:rsidP="00AB3DE6">
      <w:pPr>
        <w:spacing w:line="240" w:lineRule="atLeast"/>
        <w:ind w:right="-7"/>
        <w:jc w:val="both"/>
        <w:rPr>
          <w:rFonts w:cs="Arial"/>
          <w:sz w:val="24"/>
          <w:szCs w:val="24"/>
        </w:rPr>
      </w:pPr>
      <w:r>
        <w:rPr>
          <w:rFonts w:cs="Arial"/>
          <w:sz w:val="24"/>
          <w:szCs w:val="24"/>
        </w:rPr>
        <w:tab/>
        <w:t xml:space="preserve">Davanti agli uomini della società “liquida” sentiamo ancora più forte il valore proposto dalla lettera circa l’identità personale e il rapporto con gli altri. Colossesi ha il merito di considerare la realtà in modo integrale, </w:t>
      </w:r>
      <w:proofErr w:type="spellStart"/>
      <w:r>
        <w:rPr>
          <w:rFonts w:cs="Arial"/>
          <w:sz w:val="24"/>
          <w:szCs w:val="24"/>
        </w:rPr>
        <w:t>prospettanto</w:t>
      </w:r>
      <w:proofErr w:type="spellEnd"/>
      <w:r>
        <w:rPr>
          <w:rFonts w:cs="Arial"/>
          <w:sz w:val="24"/>
          <w:szCs w:val="24"/>
        </w:rPr>
        <w:t xml:space="preserve"> la completa </w:t>
      </w:r>
      <w:r>
        <w:rPr>
          <w:rFonts w:cs="Arial"/>
          <w:sz w:val="24"/>
          <w:szCs w:val="24"/>
        </w:rPr>
        <w:lastRenderedPageBreak/>
        <w:t>visione della verità – cosmica ed umana, spirituale e materiale, divina e terrena – che ha Cristo come punto catalizzatore e di irraggiamento.</w:t>
      </w:r>
      <w:r w:rsidRPr="00FE6DEB">
        <w:rPr>
          <w:rStyle w:val="Rimandonotaapidipagina"/>
          <w:rFonts w:cs="Arial"/>
          <w:szCs w:val="16"/>
        </w:rPr>
        <w:footnoteReference w:id="392"/>
      </w:r>
      <w:r>
        <w:rPr>
          <w:rFonts w:cs="Arial"/>
          <w:sz w:val="24"/>
          <w:szCs w:val="24"/>
        </w:rPr>
        <w:t xml:space="preserve"> L’uomo non è una monade vagante o sperduta nell’universo, perché soggetto valorizzato da Cristo, legato a lui e agli altri nella struttura del corpo, il mondo non è più caos affidato a cieche forze del destino, ma è tornato ad essere </w:t>
      </w:r>
      <w:proofErr w:type="spellStart"/>
      <w:r>
        <w:rPr>
          <w:rFonts w:cs="Arial"/>
          <w:i/>
          <w:sz w:val="24"/>
          <w:szCs w:val="24"/>
        </w:rPr>
        <w:t>kosmos</w:t>
      </w:r>
      <w:proofErr w:type="spellEnd"/>
      <w:r>
        <w:rPr>
          <w:rFonts w:cs="Arial"/>
          <w:i/>
          <w:sz w:val="24"/>
          <w:szCs w:val="24"/>
        </w:rPr>
        <w:t xml:space="preserve">, </w:t>
      </w:r>
      <w:r>
        <w:rPr>
          <w:rFonts w:cs="Arial"/>
          <w:sz w:val="24"/>
          <w:szCs w:val="24"/>
        </w:rPr>
        <w:t>cioè bellezza e ornamento, grazie ad una palingenesi che lo coinvolge insieme all’uomo.</w:t>
      </w:r>
    </w:p>
    <w:p w14:paraId="1951408C" w14:textId="77777777" w:rsidR="004A62AE" w:rsidRDefault="004A62AE" w:rsidP="00AB3DE6">
      <w:pPr>
        <w:ind w:right="-7"/>
      </w:pPr>
    </w:p>
    <w:p w14:paraId="5D25FCB8" w14:textId="77777777" w:rsidR="004A62AE" w:rsidRDefault="004A62AE" w:rsidP="00AB3DE6">
      <w:pPr>
        <w:spacing w:line="240" w:lineRule="atLeast"/>
        <w:ind w:right="-7"/>
        <w:jc w:val="both"/>
        <w:rPr>
          <w:rFonts w:cs="Arial"/>
          <w:sz w:val="24"/>
          <w:szCs w:val="24"/>
        </w:rPr>
      </w:pPr>
    </w:p>
    <w:p w14:paraId="155D1216" w14:textId="77777777" w:rsidR="004A62AE" w:rsidRPr="00557FBB" w:rsidRDefault="004A62AE" w:rsidP="00AB3DE6">
      <w:pPr>
        <w:spacing w:line="240" w:lineRule="atLeast"/>
        <w:ind w:right="-7"/>
        <w:jc w:val="both"/>
        <w:rPr>
          <w:rFonts w:cs="Arial"/>
          <w:b/>
          <w:sz w:val="24"/>
          <w:szCs w:val="24"/>
        </w:rPr>
      </w:pPr>
      <w:r>
        <w:rPr>
          <w:rFonts w:cs="Arial"/>
          <w:b/>
          <w:sz w:val="24"/>
          <w:szCs w:val="24"/>
        </w:rPr>
        <w:t>Sana p</w:t>
      </w:r>
      <w:r w:rsidRPr="00557FBB">
        <w:rPr>
          <w:rFonts w:cs="Arial"/>
          <w:b/>
          <w:sz w:val="24"/>
          <w:szCs w:val="24"/>
        </w:rPr>
        <w:t>ositività</w:t>
      </w:r>
    </w:p>
    <w:p w14:paraId="2E8B9768" w14:textId="77777777" w:rsidR="004A62AE" w:rsidRDefault="004A62AE" w:rsidP="00AB3DE6">
      <w:pPr>
        <w:spacing w:line="240" w:lineRule="atLeast"/>
        <w:ind w:right="-7"/>
        <w:jc w:val="both"/>
        <w:rPr>
          <w:rFonts w:cs="Arial"/>
          <w:sz w:val="24"/>
          <w:szCs w:val="24"/>
        </w:rPr>
      </w:pPr>
      <w:r>
        <w:rPr>
          <w:rFonts w:cs="Arial"/>
          <w:sz w:val="24"/>
          <w:szCs w:val="24"/>
        </w:rPr>
        <w:t xml:space="preserve">Il legame stabile, personale e comunitario con Cristo, genera un motivato e sano ottimismo. Ne abbiamo urgente bisogno oggi, per contrastare un pessimismo dilagante, amplificato dai mezzi di comunicazione sempre pronti a registrare le disgrazie e il negativo, non altrettanto solleciti nel dare voce al tanto bene che esiste. Il messaggio della lettera introduce una ventata fresca di sano realismo che non tace o nasconde le difficoltà, ma orienta verso una rasserenante positività. </w:t>
      </w:r>
    </w:p>
    <w:p w14:paraId="3C3C3A36" w14:textId="77777777" w:rsidR="004A62AE" w:rsidRDefault="004A62AE" w:rsidP="00AB3DE6">
      <w:pPr>
        <w:spacing w:line="240" w:lineRule="atLeast"/>
        <w:ind w:right="-7"/>
        <w:jc w:val="both"/>
        <w:rPr>
          <w:rFonts w:cs="Arial"/>
          <w:sz w:val="24"/>
          <w:szCs w:val="24"/>
        </w:rPr>
      </w:pPr>
      <w:r>
        <w:rPr>
          <w:rFonts w:cs="Arial"/>
          <w:sz w:val="24"/>
          <w:szCs w:val="24"/>
        </w:rPr>
        <w:tab/>
        <w:t>Paolo inizia elogiando la comunità per l’accoglienza del Vangelo, apprezzandone i progressi compiuti che reclamizza facendo dello scritto un altoparlante del bene. Poiché la lettera sarà passata ad altre comunità, tutti saranno a conoscenza dell’impegno generoso dei Colossesi. E il bene si diffonde e genera serenità.</w:t>
      </w:r>
    </w:p>
    <w:p w14:paraId="6D9203C1" w14:textId="77777777" w:rsidR="004A62AE" w:rsidRDefault="004A62AE" w:rsidP="00AB3DE6">
      <w:pPr>
        <w:ind w:right="-7"/>
        <w:jc w:val="both"/>
        <w:rPr>
          <w:rFonts w:cs="Arial"/>
          <w:sz w:val="24"/>
          <w:szCs w:val="24"/>
        </w:rPr>
      </w:pPr>
      <w:r>
        <w:rPr>
          <w:rFonts w:cs="Arial"/>
          <w:sz w:val="24"/>
          <w:szCs w:val="24"/>
        </w:rPr>
        <w:tab/>
        <w:t xml:space="preserve">Un punto elevato della lettera è la sua visione della vittoria su un male che poteva raggiungere proporzioni cosmiche. </w:t>
      </w:r>
      <w:r w:rsidRPr="00080FA0">
        <w:rPr>
          <w:rFonts w:cs="Arial"/>
          <w:sz w:val="24"/>
          <w:szCs w:val="24"/>
        </w:rPr>
        <w:t xml:space="preserve">È preminente la figura del </w:t>
      </w:r>
      <w:proofErr w:type="spellStart"/>
      <w:r w:rsidRPr="00080FA0">
        <w:rPr>
          <w:rFonts w:cs="Arial"/>
          <w:i/>
          <w:sz w:val="24"/>
          <w:szCs w:val="24"/>
        </w:rPr>
        <w:t>Christus</w:t>
      </w:r>
      <w:proofErr w:type="spellEnd"/>
      <w:r w:rsidRPr="00080FA0">
        <w:rPr>
          <w:rFonts w:cs="Arial"/>
          <w:i/>
          <w:sz w:val="24"/>
          <w:szCs w:val="24"/>
        </w:rPr>
        <w:t xml:space="preserve"> Victor</w:t>
      </w:r>
      <w:r>
        <w:rPr>
          <w:rFonts w:cs="Arial"/>
          <w:sz w:val="24"/>
          <w:szCs w:val="24"/>
        </w:rPr>
        <w:t xml:space="preserve">. E </w:t>
      </w:r>
      <w:r w:rsidRPr="00080FA0">
        <w:rPr>
          <w:rFonts w:cs="Arial"/>
          <w:sz w:val="24"/>
          <w:szCs w:val="24"/>
        </w:rPr>
        <w:t>vittoria è un’immagine di liberazione</w:t>
      </w:r>
      <w:r>
        <w:rPr>
          <w:rFonts w:cs="Arial"/>
          <w:sz w:val="24"/>
          <w:szCs w:val="24"/>
        </w:rPr>
        <w:t xml:space="preserve">, fatta di sottomissione, non di </w:t>
      </w:r>
      <w:r w:rsidRPr="00080FA0">
        <w:rPr>
          <w:rFonts w:cs="Arial"/>
          <w:sz w:val="24"/>
          <w:szCs w:val="24"/>
        </w:rPr>
        <w:t>distruzione</w:t>
      </w:r>
      <w:r>
        <w:rPr>
          <w:rFonts w:cs="Arial"/>
          <w:sz w:val="24"/>
          <w:szCs w:val="24"/>
        </w:rPr>
        <w:t xml:space="preserve">. </w:t>
      </w:r>
      <w:r w:rsidRPr="00080FA0">
        <w:rPr>
          <w:rFonts w:cs="Arial"/>
          <w:sz w:val="24"/>
          <w:szCs w:val="24"/>
        </w:rPr>
        <w:t>Cristo è capo non solo della Chiesa, ma</w:t>
      </w:r>
      <w:r>
        <w:rPr>
          <w:rFonts w:cs="Arial"/>
          <w:sz w:val="24"/>
          <w:szCs w:val="24"/>
        </w:rPr>
        <w:t xml:space="preserve"> di ogni sovrano o potere</w:t>
      </w:r>
      <w:r w:rsidRPr="00080FA0">
        <w:rPr>
          <w:rFonts w:cs="Arial"/>
          <w:sz w:val="24"/>
          <w:szCs w:val="24"/>
        </w:rPr>
        <w:t xml:space="preserve">. Egli tiene insieme tutte le cose e restaura l’armonia cosmica. </w:t>
      </w:r>
    </w:p>
    <w:p w14:paraId="15A6F0A9" w14:textId="77777777" w:rsidR="004A62AE" w:rsidRDefault="004A62AE" w:rsidP="00AB3DE6">
      <w:pPr>
        <w:ind w:right="-7"/>
        <w:jc w:val="both"/>
        <w:rPr>
          <w:rFonts w:cs="Arial"/>
          <w:sz w:val="24"/>
          <w:szCs w:val="24"/>
        </w:rPr>
      </w:pPr>
      <w:r>
        <w:rPr>
          <w:rFonts w:cs="Arial"/>
          <w:sz w:val="24"/>
          <w:szCs w:val="24"/>
        </w:rPr>
        <w:tab/>
        <w:t xml:space="preserve">La positività non misconosce o tace il negativo, che a Colosse prendeva la concretezza storica di un errore fuorviante. Sembra che Paolo applichi la </w:t>
      </w:r>
      <w:proofErr w:type="spellStart"/>
      <w:r>
        <w:rPr>
          <w:rFonts w:cs="Arial"/>
          <w:sz w:val="24"/>
          <w:szCs w:val="24"/>
        </w:rPr>
        <w:t>seggezza</w:t>
      </w:r>
      <w:proofErr w:type="spellEnd"/>
      <w:r>
        <w:rPr>
          <w:rFonts w:cs="Arial"/>
          <w:sz w:val="24"/>
          <w:szCs w:val="24"/>
        </w:rPr>
        <w:t xml:space="preserve"> di un proverbio orientale che suggerisce: “In presenza delle tenebre è meglio accendere un fiammifero piuttosto che imprecare contro il buio”.</w:t>
      </w:r>
    </w:p>
    <w:p w14:paraId="406B4C73" w14:textId="2CFAB2C4" w:rsidR="004A62AE" w:rsidRDefault="004A62AE" w:rsidP="00AB3DE6">
      <w:pPr>
        <w:ind w:right="-7"/>
        <w:jc w:val="both"/>
        <w:rPr>
          <w:rFonts w:cs="Arial"/>
          <w:sz w:val="24"/>
          <w:szCs w:val="24"/>
        </w:rPr>
      </w:pPr>
      <w:r>
        <w:rPr>
          <w:rFonts w:cs="Arial"/>
          <w:sz w:val="24"/>
          <w:szCs w:val="24"/>
        </w:rPr>
        <w:tab/>
        <w:t>Paolo denuncia l’errore, ne mostra i limiti, senza organizzare una crociata. Basti ricordare che non cita nessuno in particolare come responsabile. Denuncia il fatto, non le persone. Non drammatizza, né grida allo scandalo, ricorda piuttosto che l</w:t>
      </w:r>
      <w:r w:rsidRPr="00080FA0">
        <w:rPr>
          <w:rFonts w:cs="Arial"/>
          <w:sz w:val="24"/>
          <w:szCs w:val="24"/>
        </w:rPr>
        <w:t>’aspetto visibile e misurabile d</w:t>
      </w:r>
      <w:r>
        <w:rPr>
          <w:rFonts w:cs="Arial"/>
          <w:sz w:val="24"/>
          <w:szCs w:val="24"/>
        </w:rPr>
        <w:t xml:space="preserve">i tale </w:t>
      </w:r>
      <w:r w:rsidRPr="00080FA0">
        <w:rPr>
          <w:rFonts w:cs="Arial"/>
          <w:sz w:val="24"/>
          <w:szCs w:val="24"/>
        </w:rPr>
        <w:t>errore è solo “ombra”</w:t>
      </w:r>
      <w:r>
        <w:rPr>
          <w:rFonts w:cs="Arial"/>
          <w:sz w:val="24"/>
          <w:szCs w:val="24"/>
        </w:rPr>
        <w:t>,</w:t>
      </w:r>
      <w:r w:rsidRPr="00080FA0">
        <w:rPr>
          <w:rFonts w:cs="Arial"/>
          <w:sz w:val="24"/>
          <w:szCs w:val="24"/>
        </w:rPr>
        <w:t xml:space="preserve"> ment</w:t>
      </w:r>
      <w:r>
        <w:rPr>
          <w:rFonts w:cs="Arial"/>
          <w:sz w:val="24"/>
          <w:szCs w:val="24"/>
        </w:rPr>
        <w:t>re la “realtà “ è il corpo di C</w:t>
      </w:r>
      <w:r w:rsidRPr="00080FA0">
        <w:rPr>
          <w:rFonts w:cs="Arial"/>
          <w:sz w:val="24"/>
          <w:szCs w:val="24"/>
        </w:rPr>
        <w:t>r</w:t>
      </w:r>
      <w:r>
        <w:rPr>
          <w:rFonts w:cs="Arial"/>
          <w:sz w:val="24"/>
          <w:szCs w:val="24"/>
        </w:rPr>
        <w:t>isto</w:t>
      </w:r>
      <w:r w:rsidRPr="00080FA0">
        <w:rPr>
          <w:rFonts w:cs="Arial"/>
          <w:sz w:val="24"/>
          <w:szCs w:val="24"/>
        </w:rPr>
        <w:t>.</w:t>
      </w:r>
      <w:r w:rsidRPr="00FE6DEB">
        <w:rPr>
          <w:rStyle w:val="Rimandonotaapidipagina"/>
          <w:rFonts w:cs="Arial"/>
          <w:szCs w:val="16"/>
        </w:rPr>
        <w:footnoteReference w:id="393"/>
      </w:r>
    </w:p>
    <w:p w14:paraId="6F60B56F" w14:textId="77777777" w:rsidR="004A62AE" w:rsidRDefault="004A62AE" w:rsidP="00AB3DE6">
      <w:pPr>
        <w:ind w:right="-7"/>
        <w:jc w:val="both"/>
        <w:rPr>
          <w:rFonts w:cs="Arial"/>
          <w:sz w:val="24"/>
          <w:szCs w:val="24"/>
        </w:rPr>
      </w:pPr>
      <w:r>
        <w:rPr>
          <w:rFonts w:cs="Arial"/>
          <w:sz w:val="24"/>
          <w:szCs w:val="24"/>
        </w:rPr>
        <w:tab/>
        <w:t xml:space="preserve">Sua preoccupazione è di incoraggiare la comunità, aiutandola sia ad aprire gli occhi perché prenda coscienza di ciò che è sbagliato, sia proponendole una vita impegnata, intessuta di comune ed eccellente quotidiano; comune, perché condotta con i ritmi di tutti (vita familiare, professionale, sociale), eccellente, perché vissuta nella prospettiva dell’uomo nuovo, risorto con Cristo. </w:t>
      </w:r>
    </w:p>
    <w:p w14:paraId="6C1D6579" w14:textId="77777777" w:rsidR="004A62AE" w:rsidRDefault="004A62AE" w:rsidP="00AB3DE6">
      <w:pPr>
        <w:ind w:right="-7"/>
        <w:jc w:val="both"/>
        <w:rPr>
          <w:rFonts w:cs="Arial"/>
          <w:sz w:val="24"/>
          <w:szCs w:val="24"/>
        </w:rPr>
      </w:pPr>
      <w:r>
        <w:rPr>
          <w:rFonts w:cs="Arial"/>
          <w:sz w:val="24"/>
          <w:szCs w:val="24"/>
        </w:rPr>
        <w:tab/>
        <w:t>Paolo, servitore della Chiesa, si sente il responsabile del bene della comunità che cura con intensità, anche se fisicamente lontano. La sua presenza spirituale con la proposta di grandi ideali è concretamente il suo modo di essere vicino e attivo in mezzo ai Colossesi.</w:t>
      </w:r>
    </w:p>
    <w:p w14:paraId="3ECAC06D" w14:textId="77777777" w:rsidR="004A62AE" w:rsidRDefault="004A62AE" w:rsidP="00AB3DE6">
      <w:pPr>
        <w:ind w:right="-7"/>
        <w:rPr>
          <w:rFonts w:cs="Arial"/>
          <w:sz w:val="24"/>
          <w:szCs w:val="24"/>
        </w:rPr>
      </w:pPr>
    </w:p>
    <w:p w14:paraId="0344FDFA" w14:textId="77777777" w:rsidR="004A62AE" w:rsidRDefault="004A62AE" w:rsidP="00AB3DE6">
      <w:pPr>
        <w:spacing w:line="240" w:lineRule="atLeast"/>
        <w:ind w:right="-7"/>
        <w:jc w:val="both"/>
        <w:rPr>
          <w:rFonts w:cs="Arial"/>
          <w:sz w:val="24"/>
          <w:szCs w:val="24"/>
        </w:rPr>
      </w:pPr>
    </w:p>
    <w:p w14:paraId="08D01446" w14:textId="77777777" w:rsidR="004A62AE" w:rsidRPr="00D155E2" w:rsidRDefault="004A62AE" w:rsidP="00AB3DE6">
      <w:pPr>
        <w:ind w:right="-7"/>
        <w:rPr>
          <w:rFonts w:cs="Arial"/>
          <w:b/>
          <w:sz w:val="24"/>
          <w:szCs w:val="24"/>
        </w:rPr>
      </w:pPr>
      <w:r w:rsidRPr="00D155E2">
        <w:rPr>
          <w:rFonts w:cs="Arial"/>
          <w:b/>
          <w:sz w:val="24"/>
          <w:szCs w:val="24"/>
        </w:rPr>
        <w:t>Religiosità di eccellenza</w:t>
      </w:r>
    </w:p>
    <w:p w14:paraId="31A67A9B" w14:textId="77777777" w:rsidR="004A62AE" w:rsidRDefault="004A62AE" w:rsidP="00AB3DE6">
      <w:pPr>
        <w:widowControl w:val="0"/>
        <w:autoSpaceDE w:val="0"/>
        <w:autoSpaceDN w:val="0"/>
        <w:adjustRightInd w:val="0"/>
        <w:ind w:right="-6"/>
        <w:jc w:val="both"/>
        <w:rPr>
          <w:rFonts w:cs="Arial"/>
          <w:sz w:val="24"/>
          <w:szCs w:val="24"/>
        </w:rPr>
      </w:pPr>
      <w:r w:rsidRPr="00D155E2">
        <w:rPr>
          <w:rFonts w:cs="Arial"/>
          <w:sz w:val="24"/>
          <w:szCs w:val="24"/>
        </w:rPr>
        <w:t xml:space="preserve">Prima di Paolo, in campo religioso, le alternative della fede erano </w:t>
      </w:r>
      <w:r>
        <w:rPr>
          <w:rFonts w:cs="Arial"/>
          <w:sz w:val="24"/>
          <w:szCs w:val="24"/>
        </w:rPr>
        <w:t xml:space="preserve">praticamente </w:t>
      </w:r>
      <w:r w:rsidRPr="00D155E2">
        <w:rPr>
          <w:rFonts w:cs="Arial"/>
          <w:sz w:val="24"/>
          <w:szCs w:val="24"/>
        </w:rPr>
        <w:t xml:space="preserve">solo due: o gli </w:t>
      </w:r>
      <w:proofErr w:type="spellStart"/>
      <w:r w:rsidRPr="00D155E2">
        <w:rPr>
          <w:rFonts w:cs="Arial"/>
          <w:sz w:val="24"/>
          <w:szCs w:val="24"/>
        </w:rPr>
        <w:t>dèi</w:t>
      </w:r>
      <w:proofErr w:type="spellEnd"/>
      <w:r w:rsidRPr="00D155E2">
        <w:rPr>
          <w:rFonts w:cs="Arial"/>
          <w:sz w:val="24"/>
          <w:szCs w:val="24"/>
        </w:rPr>
        <w:t xml:space="preserve"> venivano rappresentati attraverso statue, oggetti materiali, feticci, simboli di varia natura</w:t>
      </w:r>
      <w:r>
        <w:rPr>
          <w:rFonts w:cs="Arial"/>
          <w:sz w:val="24"/>
          <w:szCs w:val="24"/>
        </w:rPr>
        <w:t xml:space="preserve">, come avveniva nel paganesimo, </w:t>
      </w:r>
      <w:r w:rsidRPr="00D155E2">
        <w:rPr>
          <w:rFonts w:cs="Arial"/>
          <w:sz w:val="24"/>
          <w:szCs w:val="24"/>
        </w:rPr>
        <w:t>oppure</w:t>
      </w:r>
      <w:r>
        <w:rPr>
          <w:rFonts w:cs="Arial"/>
          <w:sz w:val="24"/>
          <w:szCs w:val="24"/>
        </w:rPr>
        <w:t xml:space="preserve">, com’è il caso </w:t>
      </w:r>
      <w:r>
        <w:rPr>
          <w:rFonts w:cs="Arial"/>
          <w:sz w:val="24"/>
          <w:szCs w:val="24"/>
        </w:rPr>
        <w:lastRenderedPageBreak/>
        <w:t>dell’ebraismo,</w:t>
      </w:r>
      <w:r w:rsidRPr="00D155E2">
        <w:rPr>
          <w:rFonts w:cs="Arial"/>
          <w:sz w:val="24"/>
          <w:szCs w:val="24"/>
        </w:rPr>
        <w:t xml:space="preserve"> non venivano rappresentati in alcun modo, poiché si pensava che qualunque rappresentazione fosse inadeguata, dato che si volevano applicare alla divinità due facoltà sovrumane come l'</w:t>
      </w:r>
      <w:r w:rsidRPr="00D155E2">
        <w:rPr>
          <w:rFonts w:cs="Arial"/>
          <w:i/>
          <w:iCs/>
          <w:sz w:val="24"/>
          <w:szCs w:val="24"/>
        </w:rPr>
        <w:t>onniscienza</w:t>
      </w:r>
      <w:r w:rsidRPr="00D155E2">
        <w:rPr>
          <w:rFonts w:cs="Arial"/>
          <w:sz w:val="24"/>
          <w:szCs w:val="24"/>
        </w:rPr>
        <w:t xml:space="preserve"> e l'</w:t>
      </w:r>
      <w:r w:rsidRPr="00D155E2">
        <w:rPr>
          <w:rFonts w:cs="Arial"/>
          <w:i/>
          <w:iCs/>
          <w:sz w:val="24"/>
          <w:szCs w:val="24"/>
        </w:rPr>
        <w:t>onnipotenza</w:t>
      </w:r>
      <w:r w:rsidRPr="00D155E2">
        <w:rPr>
          <w:rFonts w:cs="Arial"/>
          <w:sz w:val="24"/>
          <w:szCs w:val="24"/>
        </w:rPr>
        <w:t>.</w:t>
      </w:r>
    </w:p>
    <w:p w14:paraId="5ABA471E" w14:textId="77777777" w:rsidR="004A62AE" w:rsidRPr="00D155E2" w:rsidRDefault="004A62AE" w:rsidP="00AB3DE6">
      <w:pPr>
        <w:widowControl w:val="0"/>
        <w:autoSpaceDE w:val="0"/>
        <w:autoSpaceDN w:val="0"/>
        <w:adjustRightInd w:val="0"/>
        <w:ind w:right="-6"/>
        <w:jc w:val="both"/>
        <w:rPr>
          <w:rFonts w:cs="Arial"/>
          <w:sz w:val="24"/>
          <w:szCs w:val="24"/>
        </w:rPr>
      </w:pPr>
      <w:r>
        <w:rPr>
          <w:rFonts w:cs="Arial"/>
          <w:sz w:val="24"/>
          <w:szCs w:val="24"/>
        </w:rPr>
        <w:tab/>
      </w:r>
      <w:r w:rsidRPr="00D155E2">
        <w:rPr>
          <w:rFonts w:cs="Arial"/>
          <w:sz w:val="24"/>
          <w:szCs w:val="24"/>
        </w:rPr>
        <w:t xml:space="preserve">Paolo </w:t>
      </w:r>
      <w:r>
        <w:rPr>
          <w:rFonts w:cs="Arial"/>
          <w:sz w:val="24"/>
          <w:szCs w:val="24"/>
        </w:rPr>
        <w:t xml:space="preserve">avvia </w:t>
      </w:r>
      <w:r w:rsidRPr="00D155E2">
        <w:rPr>
          <w:rFonts w:cs="Arial"/>
          <w:sz w:val="24"/>
          <w:szCs w:val="24"/>
        </w:rPr>
        <w:t>in un cer</w:t>
      </w:r>
      <w:r>
        <w:rPr>
          <w:rFonts w:cs="Arial"/>
          <w:sz w:val="24"/>
          <w:szCs w:val="24"/>
        </w:rPr>
        <w:t>to senso un'originale sintesi: D</w:t>
      </w:r>
      <w:r w:rsidRPr="00D155E2">
        <w:rPr>
          <w:rFonts w:cs="Arial"/>
          <w:sz w:val="24"/>
          <w:szCs w:val="24"/>
        </w:rPr>
        <w:t xml:space="preserve">io resta qualcosa di "assoluto" (alla maniera ebraica), ma diventa </w:t>
      </w:r>
      <w:r w:rsidRPr="00FA0A35">
        <w:rPr>
          <w:rFonts w:cs="Arial"/>
          <w:iCs/>
          <w:sz w:val="24"/>
          <w:szCs w:val="24"/>
        </w:rPr>
        <w:t>visibile</w:t>
      </w:r>
      <w:r>
        <w:rPr>
          <w:rFonts w:cs="Arial"/>
          <w:iCs/>
          <w:sz w:val="24"/>
          <w:szCs w:val="24"/>
        </w:rPr>
        <w:t>, “sperimentabile”</w:t>
      </w:r>
      <w:r>
        <w:rPr>
          <w:rFonts w:cs="Arial"/>
          <w:sz w:val="24"/>
          <w:szCs w:val="24"/>
        </w:rPr>
        <w:t xml:space="preserve"> nel F</w:t>
      </w:r>
      <w:r w:rsidRPr="00D155E2">
        <w:rPr>
          <w:rFonts w:cs="Arial"/>
          <w:sz w:val="24"/>
          <w:szCs w:val="24"/>
        </w:rPr>
        <w:t xml:space="preserve">iglio unigenito, </w:t>
      </w:r>
      <w:r>
        <w:rPr>
          <w:rFonts w:cs="Arial"/>
          <w:sz w:val="24"/>
          <w:szCs w:val="24"/>
        </w:rPr>
        <w:t xml:space="preserve">sua icona, </w:t>
      </w:r>
      <w:r w:rsidRPr="00D155E2">
        <w:rPr>
          <w:rFonts w:cs="Arial"/>
          <w:sz w:val="24"/>
          <w:szCs w:val="24"/>
        </w:rPr>
        <w:t>che ha dimostrato concretamente la propria divinità risorgendo per primo dalla morte, in attesa che tutti possano farlo il giorno del giudizio.</w:t>
      </w:r>
    </w:p>
    <w:p w14:paraId="37472B0B" w14:textId="77777777" w:rsidR="004A62AE" w:rsidRDefault="004A62AE" w:rsidP="00AB3DE6">
      <w:pPr>
        <w:spacing w:line="240" w:lineRule="atLeast"/>
        <w:ind w:right="-7"/>
        <w:jc w:val="both"/>
        <w:rPr>
          <w:rFonts w:cs="Arial"/>
          <w:sz w:val="24"/>
          <w:szCs w:val="24"/>
        </w:rPr>
      </w:pPr>
      <w:r>
        <w:rPr>
          <w:rFonts w:cs="Arial"/>
          <w:sz w:val="24"/>
          <w:szCs w:val="24"/>
        </w:rPr>
        <w:tab/>
        <w:t xml:space="preserve">D’ora in poi l’incontro con Dio passa solo attraverso il suo Figlio fatto uomo, con le modalità da lui scelte e con le persone che hanno avuto con lui un rapporto di particolare esperienza. </w:t>
      </w:r>
    </w:p>
    <w:p w14:paraId="404B1EC3" w14:textId="77777777" w:rsidR="004A62AE" w:rsidRDefault="004A62AE" w:rsidP="00AB3DE6">
      <w:pPr>
        <w:spacing w:line="240" w:lineRule="atLeast"/>
        <w:ind w:right="-7"/>
        <w:jc w:val="both"/>
        <w:rPr>
          <w:rFonts w:cs="Arial"/>
          <w:sz w:val="24"/>
          <w:szCs w:val="24"/>
        </w:rPr>
      </w:pPr>
      <w:r>
        <w:rPr>
          <w:rFonts w:cs="Arial"/>
          <w:sz w:val="24"/>
          <w:szCs w:val="24"/>
        </w:rPr>
        <w:tab/>
        <w:t>Qualcuno si colloca al di fuori di questo progetto e avanza la pretesa di conoscere vie alternative, non considerando sufficiente la persona di Cristo. È abbastanza facile trovare qualche presunto maestro pronto a contraffare la verità, come dirà lo stesso Paolo: «Verrà giorno in cui non si sopporterà più la sana dottrina e, pur di udire qualcosa, gli uomini si circonderanno di maestri secondo i propri capricci» (2Tm 4,3). Che cosa insegnassero veramente quei maestri a Colosse non possiamo saperlo con esattezza, forse presumevano di avere delle visioni.</w:t>
      </w:r>
      <w:r w:rsidRPr="009B36DD">
        <w:rPr>
          <w:rStyle w:val="Rimandonotaapidipagina"/>
          <w:rFonts w:cs="Arial"/>
          <w:szCs w:val="16"/>
        </w:rPr>
        <w:footnoteReference w:id="394"/>
      </w:r>
      <w:r>
        <w:rPr>
          <w:rFonts w:cs="Arial"/>
          <w:sz w:val="24"/>
          <w:szCs w:val="24"/>
        </w:rPr>
        <w:t xml:space="preserve"> Sicuramente non concentravano la loro attenzione su Cristo, considerandolo non in grado di garantire quella pienezza di incontro con Dio che loro desideravano. E proponevano vie alternative.</w:t>
      </w:r>
    </w:p>
    <w:p w14:paraId="1CE7E98C" w14:textId="77777777" w:rsidR="004A62AE" w:rsidRDefault="004A62AE" w:rsidP="00AB3DE6">
      <w:pPr>
        <w:spacing w:line="240" w:lineRule="atLeast"/>
        <w:ind w:right="-7"/>
        <w:jc w:val="both"/>
        <w:rPr>
          <w:rFonts w:cs="Arial"/>
          <w:sz w:val="24"/>
          <w:szCs w:val="24"/>
        </w:rPr>
      </w:pPr>
      <w:r>
        <w:rPr>
          <w:rFonts w:cs="Arial"/>
          <w:sz w:val="24"/>
          <w:szCs w:val="24"/>
        </w:rPr>
        <w:tab/>
        <w:t>Oggi la situazione è riproposta con la stessa gravità. Qualcuno sospetta che la fede “tradizionale” non basti più, che occorra modernizzarsi, aprendosi a vie nuove, ad esperienze religiose più allettanti. È sotto gli occhi di tutti il pullulare di sette religiose, la variegata offerta delle proposte per entrare in relazione con il sacro.</w:t>
      </w:r>
    </w:p>
    <w:p w14:paraId="07F75703" w14:textId="77777777" w:rsidR="004A62AE" w:rsidRPr="006C5793" w:rsidRDefault="004A62AE" w:rsidP="00AB3DE6">
      <w:pPr>
        <w:tabs>
          <w:tab w:val="left" w:pos="851"/>
          <w:tab w:val="left" w:pos="9356"/>
        </w:tabs>
        <w:ind w:right="-7"/>
        <w:jc w:val="both"/>
        <w:rPr>
          <w:sz w:val="24"/>
          <w:szCs w:val="24"/>
        </w:rPr>
      </w:pPr>
      <w:r>
        <w:rPr>
          <w:sz w:val="24"/>
          <w:szCs w:val="24"/>
        </w:rPr>
        <w:tab/>
      </w:r>
      <w:r w:rsidRPr="006C5793">
        <w:rPr>
          <w:sz w:val="24"/>
          <w:szCs w:val="24"/>
        </w:rPr>
        <w:t>Inaugurando a Santo Domingo il 12 ottobre 1992 l'assemblea del Consiglio Episcopale Latino-Americano</w:t>
      </w:r>
      <w:r>
        <w:rPr>
          <w:sz w:val="24"/>
          <w:szCs w:val="24"/>
        </w:rPr>
        <w:t xml:space="preserve"> (CELAM)</w:t>
      </w:r>
      <w:r w:rsidRPr="006C5793">
        <w:rPr>
          <w:sz w:val="24"/>
          <w:szCs w:val="24"/>
        </w:rPr>
        <w:t xml:space="preserve">, Giovanni Paolo II </w:t>
      </w:r>
      <w:r>
        <w:rPr>
          <w:sz w:val="24"/>
          <w:szCs w:val="24"/>
        </w:rPr>
        <w:t>affermò</w:t>
      </w:r>
      <w:r w:rsidRPr="006C5793">
        <w:rPr>
          <w:sz w:val="24"/>
          <w:szCs w:val="24"/>
        </w:rPr>
        <w:t xml:space="preserve"> che la nuova evangelizzazione incontra principalmente due ostacoli: da una parte il secolarismo e dall'altra le sette e movimenti pseudo-spirituali.</w:t>
      </w:r>
      <w:r>
        <w:rPr>
          <w:sz w:val="24"/>
          <w:szCs w:val="24"/>
        </w:rPr>
        <w:t xml:space="preserve"> Il fenomeno dei gruppi</w:t>
      </w:r>
      <w:r w:rsidRPr="006C5793">
        <w:rPr>
          <w:sz w:val="24"/>
          <w:szCs w:val="24"/>
        </w:rPr>
        <w:t xml:space="preserve"> religiosi, chiamati spesso con connotazione più negativa 'sette religiose', sta diffondendosi a macchia d'olio.</w:t>
      </w:r>
      <w:r w:rsidRPr="009B36DD">
        <w:rPr>
          <w:rStyle w:val="Rimandonotaapidipagina"/>
          <w:rFonts w:cs="Arial"/>
          <w:szCs w:val="16"/>
        </w:rPr>
        <w:footnoteReference w:id="395"/>
      </w:r>
      <w:r w:rsidRPr="006C5793">
        <w:rPr>
          <w:sz w:val="24"/>
          <w:szCs w:val="24"/>
        </w:rPr>
        <w:t xml:space="preserve"> Negli USA si contano almeno 3.000 sette e 2.550 in Europa. In Asia, Africa e America Latina non sono così diffuse, ma trovano un terreno fertilissimo e quanto mai recettivo. Anche l'Italia non è immune da tale fenomeno: anche se gli aderenti alle sette religiose non superano il 2% della popolazione, il </w:t>
      </w:r>
      <w:r w:rsidRPr="006C5793">
        <w:rPr>
          <w:sz w:val="24"/>
          <w:szCs w:val="24"/>
        </w:rPr>
        <w:lastRenderedPageBreak/>
        <w:t>numero di coloro che ne subiscono l'influenza supera di gra</w:t>
      </w:r>
      <w:r>
        <w:rPr>
          <w:sz w:val="24"/>
          <w:szCs w:val="24"/>
        </w:rPr>
        <w:t>n lunga la percentuale proposta. S</w:t>
      </w:r>
      <w:r w:rsidRPr="006C5793">
        <w:rPr>
          <w:sz w:val="24"/>
          <w:szCs w:val="24"/>
        </w:rPr>
        <w:t>i pensi anche solo alla dottrina della reincarnazione, condivisa, secondo una sta</w:t>
      </w:r>
      <w:r>
        <w:rPr>
          <w:sz w:val="24"/>
          <w:szCs w:val="24"/>
        </w:rPr>
        <w:t>tistica, dal 25% degli italiani; per questo i V</w:t>
      </w:r>
      <w:r w:rsidRPr="006C5793">
        <w:rPr>
          <w:sz w:val="24"/>
          <w:szCs w:val="24"/>
        </w:rPr>
        <w:t xml:space="preserve">escovi </w:t>
      </w:r>
      <w:r>
        <w:rPr>
          <w:sz w:val="24"/>
          <w:szCs w:val="24"/>
        </w:rPr>
        <w:t xml:space="preserve">già alcuni anni orsono decisero </w:t>
      </w:r>
      <w:r w:rsidRPr="006C5793">
        <w:rPr>
          <w:sz w:val="24"/>
          <w:szCs w:val="24"/>
        </w:rPr>
        <w:t>di intervenire con alcune direttive</w:t>
      </w:r>
      <w:r>
        <w:rPr>
          <w:sz w:val="24"/>
          <w:szCs w:val="24"/>
        </w:rPr>
        <w:t>.</w:t>
      </w:r>
      <w:r w:rsidRPr="00E167E0">
        <w:rPr>
          <w:rStyle w:val="Rimandonotaapidipagina"/>
          <w:szCs w:val="16"/>
        </w:rPr>
        <w:footnoteReference w:id="396"/>
      </w:r>
    </w:p>
    <w:p w14:paraId="36D1B594" w14:textId="69EC29E3" w:rsidR="004A62AE" w:rsidRDefault="004A62AE" w:rsidP="00AB3DE6">
      <w:pPr>
        <w:spacing w:line="240" w:lineRule="atLeast"/>
        <w:ind w:right="-7"/>
        <w:jc w:val="both"/>
        <w:rPr>
          <w:rFonts w:cs="Arial"/>
          <w:sz w:val="24"/>
          <w:szCs w:val="24"/>
        </w:rPr>
      </w:pPr>
      <w:r>
        <w:rPr>
          <w:rFonts w:cs="Arial"/>
          <w:sz w:val="24"/>
          <w:szCs w:val="24"/>
        </w:rPr>
        <w:tab/>
        <w:t>In linea di principio, sono apprezzabili e positivi il desiderio del sacro e la sua ricerca. Sconfinano nel sospetto quando sono pensati come un “fai da te” o un trasmigrare da un gruppo all’altro, ricercando emozioni o se stessi, più che voler incontrare Dio e obbedire alla sua volontà.</w:t>
      </w:r>
      <w:r w:rsidR="00F04880">
        <w:rPr>
          <w:rFonts w:cs="Arial"/>
          <w:sz w:val="24"/>
          <w:szCs w:val="24"/>
        </w:rPr>
        <w:t xml:space="preserve"> Ricordiamo che non è difficile il passaggio dall’esotico al proibito o allo sbagliato.</w:t>
      </w:r>
    </w:p>
    <w:p w14:paraId="262FBE0B" w14:textId="4C58ADBA" w:rsidR="004A62AE" w:rsidRDefault="00897017" w:rsidP="00AB3DE6">
      <w:pPr>
        <w:ind w:right="-7"/>
        <w:jc w:val="both"/>
        <w:rPr>
          <w:rFonts w:cs="Arial"/>
          <w:sz w:val="24"/>
          <w:szCs w:val="24"/>
        </w:rPr>
      </w:pPr>
      <w:r>
        <w:rPr>
          <w:rFonts w:cs="Arial"/>
          <w:sz w:val="24"/>
          <w:szCs w:val="24"/>
        </w:rPr>
        <w:tab/>
        <w:t>Nel nostro</w:t>
      </w:r>
      <w:r w:rsidR="004A62AE">
        <w:rPr>
          <w:rFonts w:cs="Arial"/>
          <w:sz w:val="24"/>
          <w:szCs w:val="24"/>
        </w:rPr>
        <w:t xml:space="preserve"> tempo di </w:t>
      </w:r>
      <w:proofErr w:type="spellStart"/>
      <w:r w:rsidR="004A62AE">
        <w:rPr>
          <w:rFonts w:cs="Arial"/>
          <w:sz w:val="24"/>
          <w:szCs w:val="24"/>
        </w:rPr>
        <w:t>panspiritualismo</w:t>
      </w:r>
      <w:proofErr w:type="spellEnd"/>
      <w:r w:rsidR="004A62AE">
        <w:rPr>
          <w:rFonts w:cs="Arial"/>
          <w:sz w:val="24"/>
          <w:szCs w:val="24"/>
        </w:rPr>
        <w:t xml:space="preserve"> è </w:t>
      </w:r>
      <w:r w:rsidR="004A62AE" w:rsidRPr="005A232C">
        <w:rPr>
          <w:rFonts w:cs="Arial"/>
          <w:sz w:val="24"/>
          <w:szCs w:val="24"/>
        </w:rPr>
        <w:t xml:space="preserve">un pericolo per la Chiesa la ricerca di espedienti o trucchi per </w:t>
      </w:r>
      <w:r w:rsidR="004A62AE">
        <w:rPr>
          <w:rFonts w:cs="Arial"/>
          <w:sz w:val="24"/>
          <w:szCs w:val="24"/>
        </w:rPr>
        <w:t>elevare</w:t>
      </w:r>
      <w:r w:rsidR="004A62AE" w:rsidRPr="005A232C">
        <w:rPr>
          <w:rFonts w:cs="Arial"/>
          <w:sz w:val="24"/>
          <w:szCs w:val="24"/>
        </w:rPr>
        <w:t xml:space="preserve"> la spiritualità.</w:t>
      </w:r>
      <w:r w:rsidR="004A62AE" w:rsidRPr="009B36DD">
        <w:rPr>
          <w:rStyle w:val="Rimandonotaapidipagina"/>
          <w:rFonts w:cs="Arial"/>
          <w:szCs w:val="16"/>
        </w:rPr>
        <w:footnoteReference w:id="397"/>
      </w:r>
      <w:r w:rsidR="004A62AE">
        <w:rPr>
          <w:rFonts w:cs="Arial"/>
          <w:sz w:val="24"/>
          <w:szCs w:val="24"/>
        </w:rPr>
        <w:t xml:space="preserve"> La comunità di Colosse ha imparato da Paolo - e oggi insegna a noi - che il mistero di Dio è conosciuto solo in Cristo. Non ci sono altre vie, tanto meno scorciatoie o corsie preferenziali. Non esiste una religiosità di eccellenza, all’infuori del legame con Cristo, il capo che dà vita al corpo, la Chiesa.</w:t>
      </w:r>
    </w:p>
    <w:p w14:paraId="109A6638" w14:textId="77777777" w:rsidR="004A62AE" w:rsidRPr="00737B64" w:rsidRDefault="004A62AE" w:rsidP="00AB3DE6">
      <w:pPr>
        <w:spacing w:line="240" w:lineRule="atLeast"/>
        <w:ind w:right="-7"/>
        <w:jc w:val="both"/>
        <w:rPr>
          <w:rFonts w:cs="Arial"/>
          <w:sz w:val="24"/>
          <w:szCs w:val="24"/>
        </w:rPr>
      </w:pPr>
      <w:r>
        <w:rPr>
          <w:rFonts w:cs="Arial"/>
          <w:sz w:val="24"/>
          <w:szCs w:val="24"/>
        </w:rPr>
        <w:tab/>
        <w:t xml:space="preserve">Maestri falsi o ambigui non turbarono solo la comunità di Colosse. La loro presenza è attestata, come erba gramigna, anche nelle nostre comunità cristiane. Il disorientamento nato da incertezza e confusione suggerì la pubblicazione di un documento ufficiale. In data 6 agosto 2000, la </w:t>
      </w:r>
      <w:r w:rsidRPr="00737B64">
        <w:rPr>
          <w:rFonts w:cs="Arial"/>
          <w:i/>
          <w:sz w:val="24"/>
          <w:szCs w:val="24"/>
        </w:rPr>
        <w:t xml:space="preserve">Congregazione per la dottrina della fede </w:t>
      </w:r>
      <w:r w:rsidRPr="00545D87">
        <w:rPr>
          <w:rFonts w:cs="Arial"/>
          <w:sz w:val="24"/>
          <w:szCs w:val="24"/>
        </w:rPr>
        <w:t>pubblicò</w:t>
      </w:r>
      <w:r>
        <w:rPr>
          <w:rFonts w:cs="Arial"/>
          <w:sz w:val="24"/>
          <w:szCs w:val="24"/>
        </w:rPr>
        <w:t xml:space="preserve"> la dichiarazione </w:t>
      </w:r>
      <w:r>
        <w:rPr>
          <w:rFonts w:cs="Arial"/>
          <w:i/>
          <w:sz w:val="24"/>
          <w:szCs w:val="24"/>
        </w:rPr>
        <w:t xml:space="preserve">Dominus </w:t>
      </w:r>
      <w:proofErr w:type="spellStart"/>
      <w:r>
        <w:rPr>
          <w:rFonts w:cs="Arial"/>
          <w:i/>
          <w:sz w:val="24"/>
          <w:szCs w:val="24"/>
        </w:rPr>
        <w:t>Jesus</w:t>
      </w:r>
      <w:proofErr w:type="spellEnd"/>
      <w:r>
        <w:rPr>
          <w:rFonts w:cs="Arial"/>
          <w:i/>
          <w:sz w:val="24"/>
          <w:szCs w:val="24"/>
        </w:rPr>
        <w:t xml:space="preserve">, circa l’unicità e l’universalità salvifica di Gesù Cristo e della Chiesa. </w:t>
      </w:r>
      <w:r>
        <w:rPr>
          <w:rFonts w:cs="Arial"/>
          <w:sz w:val="24"/>
          <w:szCs w:val="24"/>
        </w:rPr>
        <w:t>Già dal titolo si evince il contenuto. Per quanto riguarda il nostro tema, la statistica stabilisce che la Lettera ai Colossesi è citata sei volte, tre volte direttamente e tre volte indirettamente, con un rimando (= cf.).</w:t>
      </w:r>
      <w:r>
        <w:rPr>
          <w:rStyle w:val="Rimandonotaapidipagina"/>
          <w:rFonts w:cs="Arial"/>
          <w:szCs w:val="24"/>
        </w:rPr>
        <w:footnoteReference w:id="398"/>
      </w:r>
    </w:p>
    <w:p w14:paraId="0E502AFE" w14:textId="77777777" w:rsidR="004A62AE" w:rsidRPr="001150F3" w:rsidRDefault="004A62AE" w:rsidP="00AB3DE6">
      <w:pPr>
        <w:spacing w:line="240" w:lineRule="atLeast"/>
        <w:ind w:right="-7"/>
        <w:jc w:val="both"/>
        <w:rPr>
          <w:rFonts w:cs="Arial"/>
          <w:sz w:val="24"/>
          <w:szCs w:val="24"/>
        </w:rPr>
      </w:pPr>
      <w:r>
        <w:rPr>
          <w:rFonts w:cs="Arial"/>
          <w:sz w:val="24"/>
          <w:szCs w:val="24"/>
        </w:rPr>
        <w:tab/>
        <w:t xml:space="preserve">Riportiamo un ampio stralcio del numero 11 che contiene le tre citazioni dirette della lettera. Gesù Cristo è indicato come </w:t>
      </w:r>
      <w:r w:rsidRPr="00746B62">
        <w:rPr>
          <w:rFonts w:cs="Arial"/>
          <w:i/>
          <w:sz w:val="24"/>
          <w:szCs w:val="24"/>
        </w:rPr>
        <w:t>l’</w:t>
      </w:r>
      <w:r>
        <w:rPr>
          <w:rFonts w:cs="Arial"/>
          <w:i/>
          <w:sz w:val="24"/>
          <w:szCs w:val="24"/>
        </w:rPr>
        <w:t xml:space="preserve">unum </w:t>
      </w:r>
      <w:proofErr w:type="spellStart"/>
      <w:r>
        <w:rPr>
          <w:rFonts w:cs="Arial"/>
          <w:i/>
          <w:sz w:val="24"/>
          <w:szCs w:val="24"/>
        </w:rPr>
        <w:t>necessarium</w:t>
      </w:r>
      <w:proofErr w:type="spellEnd"/>
      <w:r>
        <w:rPr>
          <w:rFonts w:cs="Arial"/>
          <w:i/>
          <w:sz w:val="24"/>
          <w:szCs w:val="24"/>
        </w:rPr>
        <w:t xml:space="preserve"> </w:t>
      </w:r>
      <w:r>
        <w:rPr>
          <w:rFonts w:cs="Arial"/>
          <w:sz w:val="24"/>
          <w:szCs w:val="24"/>
        </w:rPr>
        <w:t>secondo la migliore e continua tradizione della Chiesa:</w:t>
      </w:r>
    </w:p>
    <w:p w14:paraId="348E120A" w14:textId="77777777" w:rsidR="004A62AE" w:rsidRPr="00746B62" w:rsidRDefault="004A62AE" w:rsidP="00AB3DE6">
      <w:pPr>
        <w:spacing w:line="240" w:lineRule="atLeast"/>
        <w:jc w:val="both"/>
        <w:rPr>
          <w:rFonts w:ascii="Palatino" w:eastAsiaTheme="minorEastAsia" w:hAnsi="Palatino" w:cs="Arial"/>
        </w:rPr>
      </w:pPr>
      <w:r w:rsidRPr="00746B62">
        <w:rPr>
          <w:rFonts w:ascii="Palatino" w:hAnsi="Palatino" w:cs="Arial"/>
        </w:rPr>
        <w:t xml:space="preserve">Deve essere infatti </w:t>
      </w:r>
      <w:r w:rsidRPr="00746B62">
        <w:rPr>
          <w:rFonts w:ascii="Palatino" w:eastAsiaTheme="minorEastAsia" w:hAnsi="Palatino" w:cs="Arial"/>
          <w:i/>
          <w:iCs/>
        </w:rPr>
        <w:t xml:space="preserve">fermamente creduta </w:t>
      </w:r>
      <w:r w:rsidRPr="00746B62">
        <w:rPr>
          <w:rFonts w:ascii="Palatino" w:eastAsiaTheme="minorEastAsia" w:hAnsi="Palatino" w:cs="Arial"/>
        </w:rPr>
        <w:t xml:space="preserve">la dottrina di fede che proclama che Gesù di </w:t>
      </w:r>
      <w:proofErr w:type="spellStart"/>
      <w:r w:rsidRPr="00746B62">
        <w:rPr>
          <w:rFonts w:ascii="Palatino" w:eastAsiaTheme="minorEastAsia" w:hAnsi="Palatino" w:cs="Arial"/>
        </w:rPr>
        <w:t>Nazaret</w:t>
      </w:r>
      <w:proofErr w:type="spellEnd"/>
      <w:r w:rsidRPr="00746B62">
        <w:rPr>
          <w:rFonts w:ascii="Palatino" w:eastAsiaTheme="minorEastAsia" w:hAnsi="Palatino" w:cs="Arial"/>
        </w:rPr>
        <w:t>, figlio di Maria, e solamente lui, è il Figlio e il Verbo del Padre. Il Verbo, che «era in principio presso Dio» (</w:t>
      </w:r>
      <w:r w:rsidRPr="00746B62">
        <w:rPr>
          <w:rFonts w:ascii="Palatino" w:eastAsiaTheme="minorEastAsia" w:hAnsi="Palatino" w:cs="Arial"/>
          <w:i/>
          <w:iCs/>
        </w:rPr>
        <w:t xml:space="preserve">Gv </w:t>
      </w:r>
      <w:r w:rsidRPr="00746B62">
        <w:rPr>
          <w:rFonts w:ascii="Palatino" w:eastAsiaTheme="minorEastAsia" w:hAnsi="Palatino" w:cs="Arial"/>
        </w:rPr>
        <w:t>1,2), è lo stesso « che si è fatto carne» (</w:t>
      </w:r>
      <w:r w:rsidRPr="00746B62">
        <w:rPr>
          <w:rFonts w:ascii="Palatino" w:eastAsiaTheme="minorEastAsia" w:hAnsi="Palatino" w:cs="Arial"/>
          <w:i/>
          <w:iCs/>
        </w:rPr>
        <w:t xml:space="preserve">Gv </w:t>
      </w:r>
      <w:r w:rsidRPr="00746B62">
        <w:rPr>
          <w:rFonts w:ascii="Palatino" w:eastAsiaTheme="minorEastAsia" w:hAnsi="Palatino" w:cs="Arial"/>
        </w:rPr>
        <w:t>1,14). In Gesù «il Cristo, il Figlio del Dio vivente» (</w:t>
      </w:r>
      <w:r w:rsidRPr="00746B62">
        <w:rPr>
          <w:rFonts w:ascii="Palatino" w:eastAsiaTheme="minorEastAsia" w:hAnsi="Palatino" w:cs="Arial"/>
          <w:i/>
          <w:iCs/>
        </w:rPr>
        <w:t xml:space="preserve">Mt </w:t>
      </w:r>
      <w:r w:rsidRPr="00746B62">
        <w:rPr>
          <w:rFonts w:ascii="Palatino" w:eastAsiaTheme="minorEastAsia" w:hAnsi="Palatino" w:cs="Arial"/>
        </w:rPr>
        <w:t>16,16) « abita corporalmente tutta la pienezza della divinità » (</w:t>
      </w:r>
      <w:r w:rsidRPr="00746B62">
        <w:rPr>
          <w:rFonts w:ascii="Palatino" w:eastAsiaTheme="minorEastAsia" w:hAnsi="Palatino" w:cs="Arial"/>
          <w:i/>
          <w:iCs/>
        </w:rPr>
        <w:t xml:space="preserve">Col </w:t>
      </w:r>
      <w:r w:rsidRPr="00746B62">
        <w:rPr>
          <w:rFonts w:ascii="Palatino" w:eastAsiaTheme="minorEastAsia" w:hAnsi="Palatino" w:cs="Arial"/>
        </w:rPr>
        <w:t>2,9). Egli è «il Figlio unigenito, che è nel seno del Padre» (</w:t>
      </w:r>
      <w:r w:rsidRPr="00746B62">
        <w:rPr>
          <w:rFonts w:ascii="Palatino" w:eastAsiaTheme="minorEastAsia" w:hAnsi="Palatino" w:cs="Arial"/>
          <w:i/>
          <w:iCs/>
        </w:rPr>
        <w:t xml:space="preserve">Gv </w:t>
      </w:r>
      <w:r w:rsidRPr="00746B62">
        <w:rPr>
          <w:rFonts w:ascii="Palatino" w:eastAsiaTheme="minorEastAsia" w:hAnsi="Palatino" w:cs="Arial"/>
        </w:rPr>
        <w:t>1,18), il suo « Figlio diletto, per opera del quale abbiamo la redenzione [...]. Piacque a Dio di far abitare in lui ogni pienezza e per mezzo di lui riconciliare a sé tutte le cose, pacificando col sangue della sua croce le cose che stanno sulla terra e quelle nei cieli» (</w:t>
      </w:r>
      <w:r w:rsidRPr="00746B62">
        <w:rPr>
          <w:rFonts w:ascii="Palatino" w:eastAsiaTheme="minorEastAsia" w:hAnsi="Palatino" w:cs="Arial"/>
          <w:i/>
          <w:iCs/>
        </w:rPr>
        <w:t xml:space="preserve">Col </w:t>
      </w:r>
      <w:r w:rsidRPr="00746B62">
        <w:rPr>
          <w:rFonts w:ascii="Palatino" w:eastAsiaTheme="minorEastAsia" w:hAnsi="Palatino" w:cs="Arial"/>
        </w:rPr>
        <w:t>1,13-14.19-20).</w:t>
      </w:r>
    </w:p>
    <w:p w14:paraId="4956D336" w14:textId="77777777" w:rsidR="004A62AE" w:rsidRPr="00746B62" w:rsidRDefault="004A62AE" w:rsidP="00AB3DE6">
      <w:pPr>
        <w:widowControl w:val="0"/>
        <w:autoSpaceDE w:val="0"/>
        <w:autoSpaceDN w:val="0"/>
        <w:adjustRightInd w:val="0"/>
        <w:jc w:val="both"/>
        <w:rPr>
          <w:rFonts w:ascii="Palatino" w:eastAsiaTheme="minorEastAsia" w:hAnsi="Palatino" w:cs="Arial"/>
        </w:rPr>
      </w:pPr>
      <w:r w:rsidRPr="00746B62">
        <w:rPr>
          <w:rFonts w:ascii="Palatino" w:eastAsiaTheme="minorEastAsia" w:hAnsi="Palatino" w:cs="Arial"/>
        </w:rPr>
        <w:tab/>
        <w:t xml:space="preserve">Fedele alla Sacra Scrittura e refutando interpretazioni erronee e riduttive, il primo Concilio di Nicea definì solennemente la propria fede in «Gesù Cristo, il Figlio di Dio, generato unigenito dal Padre, cioè dalla sostanza del Padre, Dio da Dio, luce da luce, Dio vero da Dio vero, generato, non creato, consustanziale al Padre, per mezzo del quale sono state create tutte le cose in cielo e in terra. Egli per noi uomini e per la nostra salvezza è disceso e si è incarnato, si è fatto uomo, ha patito ed è risorto il terzo giorno, è risalito al cielo e verrà a giudicare i vivi e i morti» [28]. Seguendo gli insegnamenti dei Padri, anche il Concilio di </w:t>
      </w:r>
      <w:proofErr w:type="spellStart"/>
      <w:r w:rsidRPr="00746B62">
        <w:rPr>
          <w:rFonts w:ascii="Palatino" w:eastAsiaTheme="minorEastAsia" w:hAnsi="Palatino" w:cs="Arial"/>
        </w:rPr>
        <w:t>Calcedonia</w:t>
      </w:r>
      <w:proofErr w:type="spellEnd"/>
      <w:r w:rsidRPr="00746B62">
        <w:rPr>
          <w:rFonts w:ascii="Palatino" w:eastAsiaTheme="minorEastAsia" w:hAnsi="Palatino" w:cs="Arial"/>
        </w:rPr>
        <w:t xml:space="preserve"> professò « che l'unico e identico Figlio, il Signore nostro Gesù Cristo, è egli stesso perfetto in divinità e perfetto in umanità , Dio veramente e uomo veramente [...], consustanziale al Padre secondo la divinità e consustanziale a noi secondo l'umanità [...], generato dal Padre prima dei secoli secondo la divinità e, negli ultimi giorni, egli stesso per noi e per la nostra salvezza, da Maria, la vergine Madre di Dio, secondo l'umanità ».</w:t>
      </w:r>
    </w:p>
    <w:p w14:paraId="22F1A6B2" w14:textId="77777777" w:rsidR="004A62AE" w:rsidRDefault="004A62AE" w:rsidP="00AB3DE6">
      <w:pPr>
        <w:widowControl w:val="0"/>
        <w:autoSpaceDE w:val="0"/>
        <w:autoSpaceDN w:val="0"/>
        <w:adjustRightInd w:val="0"/>
        <w:jc w:val="both"/>
        <w:rPr>
          <w:rFonts w:ascii="Palatino" w:eastAsiaTheme="minorEastAsia" w:hAnsi="Palatino" w:cs="Arial"/>
        </w:rPr>
      </w:pPr>
      <w:r w:rsidRPr="00746B62">
        <w:rPr>
          <w:rFonts w:ascii="Palatino" w:eastAsiaTheme="minorEastAsia" w:hAnsi="Palatino" w:cs="Arial"/>
        </w:rPr>
        <w:tab/>
        <w:t>Per questo, il Concilio Vaticano II afferma che Cristo, « nuovo Adamo », « immagine dell'invisibile Dio » (</w:t>
      </w:r>
      <w:r w:rsidRPr="00746B62">
        <w:rPr>
          <w:rFonts w:ascii="Palatino" w:eastAsiaTheme="minorEastAsia" w:hAnsi="Palatino" w:cs="Arial"/>
          <w:i/>
          <w:iCs/>
        </w:rPr>
        <w:t xml:space="preserve">Col </w:t>
      </w:r>
      <w:r w:rsidRPr="00746B62">
        <w:rPr>
          <w:rFonts w:ascii="Palatino" w:eastAsiaTheme="minorEastAsia" w:hAnsi="Palatino" w:cs="Arial"/>
        </w:rPr>
        <w:t>1,15), « è l'uomo perfetto, che ha restituito ai figli d'Adamo la somiglianza con Dio, resa deforme già subito agli inizi a causa del peccato [...]. Agnello innocente, col suo sangue sparso liberamente ci ha meritato la vita, e in lui Dio ci ha riconciliati con se stesso e tra noi e ci ha strappati dalla schiavitù del diavolo e del peccato; così che ognuno di noi può dire con l'apostolo: il Figlio di Dio “ha amato me e ha sacrificato se stesso per me”</w:t>
      </w:r>
      <w:r w:rsidRPr="00746B62">
        <w:rPr>
          <w:rFonts w:ascii="GraecaII" w:eastAsiaTheme="minorEastAsia" w:hAnsi="GraecaII" w:cs="GraecaII"/>
        </w:rPr>
        <w:t></w:t>
      </w:r>
      <w:r w:rsidRPr="00746B62">
        <w:rPr>
          <w:rFonts w:ascii="Palatino" w:eastAsiaTheme="minorEastAsia" w:hAnsi="Palatino" w:cs="Arial"/>
        </w:rPr>
        <w:t xml:space="preserve"> (</w:t>
      </w:r>
      <w:proofErr w:type="spellStart"/>
      <w:r w:rsidRPr="00746B62">
        <w:rPr>
          <w:rFonts w:ascii="Palatino" w:eastAsiaTheme="minorEastAsia" w:hAnsi="Palatino" w:cs="Arial"/>
          <w:i/>
          <w:iCs/>
        </w:rPr>
        <w:t>Gal</w:t>
      </w:r>
      <w:proofErr w:type="spellEnd"/>
      <w:r w:rsidRPr="00746B62">
        <w:rPr>
          <w:rFonts w:ascii="Palatino" w:eastAsiaTheme="minorEastAsia" w:hAnsi="Palatino" w:cs="Arial"/>
          <w:i/>
          <w:iCs/>
        </w:rPr>
        <w:t xml:space="preserve"> </w:t>
      </w:r>
      <w:r w:rsidRPr="00746B62">
        <w:rPr>
          <w:rFonts w:ascii="Palatino" w:eastAsiaTheme="minorEastAsia" w:hAnsi="Palatino" w:cs="Arial"/>
        </w:rPr>
        <w:t>2,20) ».</w:t>
      </w:r>
    </w:p>
    <w:p w14:paraId="010D999B" w14:textId="4BDEF478" w:rsidR="00897017" w:rsidRPr="00897017" w:rsidRDefault="00897017" w:rsidP="00AB3DE6">
      <w:pPr>
        <w:widowControl w:val="0"/>
        <w:autoSpaceDE w:val="0"/>
        <w:autoSpaceDN w:val="0"/>
        <w:adjustRightInd w:val="0"/>
        <w:jc w:val="both"/>
        <w:rPr>
          <w:rFonts w:eastAsiaTheme="minorEastAsia" w:cs="Arial"/>
          <w:sz w:val="24"/>
          <w:szCs w:val="24"/>
        </w:rPr>
      </w:pPr>
      <w:r w:rsidRPr="00897017">
        <w:rPr>
          <w:rFonts w:eastAsiaTheme="minorEastAsia" w:cs="Arial"/>
          <w:sz w:val="24"/>
          <w:szCs w:val="24"/>
        </w:rPr>
        <w:lastRenderedPageBreak/>
        <w:tab/>
        <w:t>Affidiamo</w:t>
      </w:r>
      <w:r>
        <w:rPr>
          <w:rFonts w:eastAsiaTheme="minorEastAsia" w:cs="Arial"/>
          <w:sz w:val="24"/>
          <w:szCs w:val="24"/>
        </w:rPr>
        <w:t xml:space="preserve"> la sintesi del pensiero ad una nota formula liturgica, tanto pregnante </w:t>
      </w:r>
      <w:r w:rsidR="00EF6464">
        <w:rPr>
          <w:rFonts w:eastAsiaTheme="minorEastAsia" w:cs="Arial"/>
          <w:sz w:val="24"/>
          <w:szCs w:val="24"/>
        </w:rPr>
        <w:t xml:space="preserve">pur </w:t>
      </w:r>
      <w:r>
        <w:rPr>
          <w:rFonts w:eastAsiaTheme="minorEastAsia" w:cs="Arial"/>
          <w:sz w:val="24"/>
          <w:szCs w:val="24"/>
        </w:rPr>
        <w:t>nella sua scarna brevità: «Per Cristo, con Cristo, in Cristo».</w:t>
      </w:r>
      <w:r w:rsidR="00EF6464">
        <w:rPr>
          <w:rStyle w:val="Rimandonotaapidipagina"/>
          <w:rFonts w:eastAsiaTheme="minorEastAsia" w:cs="Arial"/>
          <w:szCs w:val="24"/>
        </w:rPr>
        <w:footnoteReference w:id="399"/>
      </w:r>
    </w:p>
    <w:p w14:paraId="2B94B99B" w14:textId="77777777" w:rsidR="004A62AE" w:rsidRDefault="004A62AE" w:rsidP="00AB3DE6">
      <w:pPr>
        <w:spacing w:line="240" w:lineRule="atLeast"/>
        <w:ind w:right="-7"/>
        <w:jc w:val="both"/>
        <w:rPr>
          <w:rFonts w:cs="Arial"/>
          <w:sz w:val="24"/>
          <w:szCs w:val="24"/>
        </w:rPr>
      </w:pPr>
    </w:p>
    <w:p w14:paraId="03A138F8" w14:textId="77777777" w:rsidR="004A62AE" w:rsidRDefault="004A62AE" w:rsidP="00AB3DE6">
      <w:pPr>
        <w:spacing w:line="240" w:lineRule="atLeast"/>
        <w:ind w:right="-7"/>
        <w:jc w:val="both"/>
        <w:rPr>
          <w:rFonts w:cs="Arial"/>
          <w:sz w:val="24"/>
          <w:szCs w:val="24"/>
        </w:rPr>
      </w:pPr>
    </w:p>
    <w:p w14:paraId="5B132469" w14:textId="77777777" w:rsidR="004A62AE" w:rsidRPr="00557FBB" w:rsidRDefault="004A62AE" w:rsidP="00AB3DE6">
      <w:pPr>
        <w:spacing w:line="240" w:lineRule="atLeast"/>
        <w:ind w:right="-7"/>
        <w:jc w:val="both"/>
        <w:rPr>
          <w:rFonts w:cs="Arial"/>
          <w:b/>
          <w:sz w:val="24"/>
          <w:szCs w:val="24"/>
        </w:rPr>
      </w:pPr>
      <w:r>
        <w:rPr>
          <w:rFonts w:cs="Arial"/>
          <w:b/>
          <w:sz w:val="24"/>
          <w:szCs w:val="24"/>
        </w:rPr>
        <w:t>Dall’inizio ai nostri giorni…</w:t>
      </w:r>
    </w:p>
    <w:p w14:paraId="0868B155" w14:textId="77777777" w:rsidR="004A62AE" w:rsidRPr="005A232C" w:rsidRDefault="004A62AE" w:rsidP="00AB3DE6">
      <w:pPr>
        <w:ind w:right="-7"/>
        <w:jc w:val="both"/>
        <w:rPr>
          <w:sz w:val="24"/>
          <w:szCs w:val="24"/>
        </w:rPr>
      </w:pPr>
      <w:r w:rsidRPr="005A232C">
        <w:rPr>
          <w:sz w:val="24"/>
          <w:szCs w:val="24"/>
        </w:rPr>
        <w:t xml:space="preserve">La </w:t>
      </w:r>
      <w:r w:rsidRPr="005A232C">
        <w:rPr>
          <w:i/>
          <w:sz w:val="24"/>
          <w:szCs w:val="24"/>
        </w:rPr>
        <w:t>Lettera ai Colossesi</w:t>
      </w:r>
      <w:r w:rsidRPr="005A232C">
        <w:rPr>
          <w:sz w:val="24"/>
          <w:szCs w:val="24"/>
        </w:rPr>
        <w:t xml:space="preserve"> ha attirato l’attenzione dei commentatori fin dall’inizio. </w:t>
      </w:r>
      <w:r>
        <w:rPr>
          <w:sz w:val="24"/>
          <w:szCs w:val="24"/>
        </w:rPr>
        <w:t>Tra i molti che l’hanno studiata e fatta conoscere con i loro scritti c</w:t>
      </w:r>
      <w:r w:rsidRPr="005A232C">
        <w:rPr>
          <w:sz w:val="24"/>
          <w:szCs w:val="24"/>
        </w:rPr>
        <w:t xml:space="preserve">itiamo Giovanni Crisostomo, Giovanni Damasceno, </w:t>
      </w:r>
      <w:proofErr w:type="spellStart"/>
      <w:r w:rsidRPr="005A232C">
        <w:rPr>
          <w:sz w:val="24"/>
          <w:szCs w:val="24"/>
        </w:rPr>
        <w:t>Teodoreto</w:t>
      </w:r>
      <w:proofErr w:type="spellEnd"/>
      <w:r w:rsidRPr="005A232C">
        <w:rPr>
          <w:sz w:val="24"/>
          <w:szCs w:val="24"/>
        </w:rPr>
        <w:t xml:space="preserve">, </w:t>
      </w:r>
      <w:proofErr w:type="spellStart"/>
      <w:r w:rsidRPr="005A232C">
        <w:rPr>
          <w:sz w:val="24"/>
          <w:szCs w:val="24"/>
        </w:rPr>
        <w:t>Cassiodoro</w:t>
      </w:r>
      <w:proofErr w:type="spellEnd"/>
      <w:r w:rsidRPr="005A232C">
        <w:rPr>
          <w:sz w:val="24"/>
          <w:szCs w:val="24"/>
        </w:rPr>
        <w:t xml:space="preserve">, Pietro Lombardo, Tommaso d’Aquino. Speciale attenzione per la teologia ha ricevuto l’inno </w:t>
      </w:r>
      <w:r>
        <w:rPr>
          <w:sz w:val="24"/>
          <w:szCs w:val="24"/>
        </w:rPr>
        <w:t xml:space="preserve">fin </w:t>
      </w:r>
      <w:r w:rsidRPr="005A232C">
        <w:rPr>
          <w:sz w:val="24"/>
          <w:szCs w:val="24"/>
        </w:rPr>
        <w:t>dai tempi di Giustino e Ireneo</w:t>
      </w:r>
      <w:r>
        <w:rPr>
          <w:sz w:val="24"/>
          <w:szCs w:val="24"/>
        </w:rPr>
        <w:t>.</w:t>
      </w:r>
    </w:p>
    <w:p w14:paraId="3367AD8C" w14:textId="77777777" w:rsidR="004A62AE" w:rsidRDefault="004A62AE" w:rsidP="00AB3DE6">
      <w:pPr>
        <w:spacing w:line="240" w:lineRule="atLeast"/>
        <w:ind w:right="-7"/>
        <w:jc w:val="both"/>
        <w:rPr>
          <w:rFonts w:cs="Arial"/>
          <w:sz w:val="24"/>
          <w:szCs w:val="24"/>
        </w:rPr>
      </w:pPr>
      <w:r>
        <w:rPr>
          <w:rFonts w:cs="Arial"/>
          <w:sz w:val="24"/>
          <w:szCs w:val="24"/>
        </w:rPr>
        <w:tab/>
        <w:t>Ai nostri giorni, oltre alla lettura e meditazione privata o di gruppo, il testo è proposto nella Liturgia della Parola durante la celebrazione eucaristica nelle seguenti occasioni: come prima lettura nei giorni feriali dal mercoledì della ventiduesima settimana al giovedì della ventitreesima settimana (anno dispari). È proposta come seconda lettura nella domenica quindicesima e diciottesima del Tempo Ordinario (anno C), nella solennità di Cristo Re (anno C) e nella domenica di Risurrezione.</w:t>
      </w:r>
      <w:r w:rsidRPr="009B36DD">
        <w:rPr>
          <w:rStyle w:val="Rimandonotaapidipagina"/>
          <w:rFonts w:cs="Arial"/>
          <w:szCs w:val="16"/>
        </w:rPr>
        <w:footnoteReference w:id="400"/>
      </w:r>
    </w:p>
    <w:p w14:paraId="1D6B2429" w14:textId="77777777" w:rsidR="006C7FA4" w:rsidRDefault="006C7FA4" w:rsidP="00AB3DE6">
      <w:pPr>
        <w:spacing w:line="240" w:lineRule="atLeast"/>
        <w:ind w:right="-7"/>
        <w:jc w:val="both"/>
        <w:rPr>
          <w:rFonts w:cs="Arial"/>
          <w:sz w:val="24"/>
          <w:szCs w:val="24"/>
        </w:rPr>
      </w:pPr>
    </w:p>
    <w:p w14:paraId="3256EAA6" w14:textId="77777777" w:rsidR="006C7FA4" w:rsidRDefault="006C7FA4" w:rsidP="00AB3DE6">
      <w:pPr>
        <w:spacing w:line="240" w:lineRule="atLeast"/>
        <w:ind w:right="-7"/>
        <w:jc w:val="both"/>
        <w:rPr>
          <w:rFonts w:cs="Arial"/>
          <w:sz w:val="24"/>
          <w:szCs w:val="24"/>
        </w:rPr>
      </w:pPr>
    </w:p>
    <w:p w14:paraId="4B74AD28" w14:textId="77777777" w:rsidR="006C7FA4" w:rsidRDefault="006C7FA4" w:rsidP="00AB3DE6">
      <w:pPr>
        <w:spacing w:line="240" w:lineRule="atLeast"/>
        <w:ind w:right="-7"/>
        <w:jc w:val="both"/>
        <w:rPr>
          <w:rFonts w:cs="Arial"/>
          <w:sz w:val="24"/>
          <w:szCs w:val="24"/>
        </w:rPr>
      </w:pPr>
    </w:p>
    <w:p w14:paraId="34FBDCCB" w14:textId="40736BBC" w:rsidR="006C7FA4" w:rsidRPr="00A96347" w:rsidRDefault="006C7FA4" w:rsidP="006C7FA4">
      <w:pPr>
        <w:ind w:right="-7"/>
        <w:rPr>
          <w:rFonts w:cs="Arial"/>
          <w:b/>
          <w:sz w:val="24"/>
          <w:szCs w:val="24"/>
        </w:rPr>
      </w:pPr>
      <w:r w:rsidRPr="00A96347">
        <w:rPr>
          <w:rFonts w:cs="Arial"/>
          <w:b/>
          <w:sz w:val="24"/>
          <w:szCs w:val="24"/>
        </w:rPr>
        <w:t>CONCLUSIONE</w:t>
      </w:r>
      <w:r>
        <w:rPr>
          <w:rFonts w:cs="Arial"/>
          <w:b/>
          <w:sz w:val="24"/>
          <w:szCs w:val="24"/>
        </w:rPr>
        <w:t>: un amore che continua</w:t>
      </w:r>
    </w:p>
    <w:p w14:paraId="3D5227C5" w14:textId="0D95F96B" w:rsidR="006C7FA4" w:rsidRPr="00863268" w:rsidRDefault="006C7FA4" w:rsidP="006C7FA4">
      <w:pPr>
        <w:spacing w:line="240" w:lineRule="atLeast"/>
        <w:ind w:right="-7"/>
        <w:jc w:val="both"/>
        <w:rPr>
          <w:rFonts w:cs="Arial"/>
          <w:sz w:val="24"/>
        </w:rPr>
      </w:pPr>
      <w:r w:rsidRPr="00863268">
        <w:rPr>
          <w:rFonts w:cs="Arial"/>
          <w:sz w:val="24"/>
        </w:rPr>
        <w:t xml:space="preserve">L'appassionato amore di Paolo per Cristo </w:t>
      </w:r>
      <w:r>
        <w:rPr>
          <w:rFonts w:cs="Arial"/>
          <w:sz w:val="24"/>
        </w:rPr>
        <w:t xml:space="preserve">è </w:t>
      </w:r>
      <w:r w:rsidRPr="00863268">
        <w:rPr>
          <w:rFonts w:cs="Arial"/>
          <w:sz w:val="24"/>
        </w:rPr>
        <w:t>diventa</w:t>
      </w:r>
      <w:r>
        <w:rPr>
          <w:rFonts w:cs="Arial"/>
          <w:sz w:val="24"/>
        </w:rPr>
        <w:t>to</w:t>
      </w:r>
      <w:r w:rsidRPr="00863268">
        <w:rPr>
          <w:rFonts w:cs="Arial"/>
          <w:sz w:val="24"/>
        </w:rPr>
        <w:t xml:space="preserve"> un appassionato amore per la Chiesa. L'eco di questo duplice amore dell'apostolo dei pagani </w:t>
      </w:r>
      <w:r w:rsidR="00A70B57">
        <w:rPr>
          <w:rFonts w:cs="Arial"/>
          <w:sz w:val="24"/>
        </w:rPr>
        <w:t xml:space="preserve">ha attraversato la </w:t>
      </w:r>
      <w:r w:rsidR="00A70B57" w:rsidRPr="00A70B57">
        <w:rPr>
          <w:rFonts w:cs="Arial"/>
          <w:i/>
          <w:sz w:val="24"/>
        </w:rPr>
        <w:t>Lettera ai Colossesi</w:t>
      </w:r>
      <w:r w:rsidR="00A70B57">
        <w:rPr>
          <w:rFonts w:cs="Arial"/>
          <w:sz w:val="24"/>
        </w:rPr>
        <w:t xml:space="preserve"> e </w:t>
      </w:r>
      <w:r w:rsidR="008F6574">
        <w:rPr>
          <w:rFonts w:cs="Arial"/>
          <w:sz w:val="24"/>
        </w:rPr>
        <w:t>lambisce</w:t>
      </w:r>
      <w:r w:rsidR="00A70B57">
        <w:rPr>
          <w:rFonts w:cs="Arial"/>
          <w:sz w:val="24"/>
        </w:rPr>
        <w:t xml:space="preserve"> la nostra esistenza cristiana. </w:t>
      </w:r>
      <w:r w:rsidR="008F6574">
        <w:rPr>
          <w:rFonts w:cs="Arial"/>
          <w:sz w:val="24"/>
        </w:rPr>
        <w:t xml:space="preserve">È un amore che continua, trovando tanto eco nei credenti anche dei nostri giorni. Lasciamo risuonare la voce di un nobile figlio della Chiesa, grande innamorato di Cristo. Così si espresse un giorno il papa </w:t>
      </w:r>
      <w:r w:rsidRPr="00863268">
        <w:rPr>
          <w:rFonts w:cs="Arial"/>
          <w:sz w:val="24"/>
        </w:rPr>
        <w:t>Paolo VI:</w:t>
      </w:r>
      <w:r w:rsidRPr="00863268">
        <w:rPr>
          <w:rStyle w:val="Rimandonotaapidipagina"/>
          <w:rFonts w:cs="Arial"/>
        </w:rPr>
        <w:footnoteReference w:id="401"/>
      </w:r>
    </w:p>
    <w:p w14:paraId="13CC8A1C" w14:textId="77777777" w:rsidR="006C7FA4" w:rsidRPr="00863268" w:rsidRDefault="006C7FA4" w:rsidP="006C7FA4">
      <w:pPr>
        <w:spacing w:line="240" w:lineRule="atLeast"/>
        <w:ind w:right="-7"/>
        <w:jc w:val="both"/>
        <w:rPr>
          <w:rFonts w:cs="Arial"/>
          <w:sz w:val="24"/>
        </w:rPr>
      </w:pPr>
      <w:bookmarkStart w:id="0" w:name="_GoBack"/>
      <w:r>
        <w:rPr>
          <w:rFonts w:cs="Arial"/>
          <w:sz w:val="24"/>
        </w:rPr>
        <w:tab/>
        <w:t>«”</w:t>
      </w:r>
      <w:r w:rsidRPr="00863268">
        <w:rPr>
          <w:rFonts w:cs="Arial"/>
          <w:sz w:val="24"/>
        </w:rPr>
        <w:t xml:space="preserve">Guai a </w:t>
      </w:r>
      <w:r>
        <w:rPr>
          <w:rFonts w:cs="Arial"/>
          <w:sz w:val="24"/>
        </w:rPr>
        <w:t>me se non predicassi il Vangelo” (1</w:t>
      </w:r>
      <w:r w:rsidRPr="00863268">
        <w:rPr>
          <w:rFonts w:cs="Arial"/>
          <w:sz w:val="24"/>
        </w:rPr>
        <w:t>Cor 9,16). Io sono mandato da lui, da Cristo stesso per questo. Io sono apostolo, io sono testimone. Quanto più lontana è la meta, quanto più difficile è la mia missione, tanto più urge</w:t>
      </w:r>
      <w:r>
        <w:rPr>
          <w:rFonts w:cs="Arial"/>
          <w:sz w:val="24"/>
        </w:rPr>
        <w:t>nte è l'amore che a ciò mi spin</w:t>
      </w:r>
      <w:r w:rsidRPr="00863268">
        <w:rPr>
          <w:rFonts w:cs="Arial"/>
          <w:sz w:val="24"/>
        </w:rPr>
        <w:t>ge. Io devo confessare il suo nome: Gesù è il Cristo, Figlio di Dio vivo. Egli è il rivelatore di Dio invisibile, il primogenito di ogni creatura; è il fondamento di ogni cosa (cf. Col 1,15.17). Egli è il maestro dell'umanità, è il redentore...</w:t>
      </w:r>
    </w:p>
    <w:p w14:paraId="28DB09F9" w14:textId="77777777" w:rsidR="006C7FA4" w:rsidRPr="00863268" w:rsidRDefault="006C7FA4" w:rsidP="006C7FA4">
      <w:pPr>
        <w:spacing w:line="240" w:lineRule="atLeast"/>
        <w:ind w:right="-7"/>
        <w:jc w:val="both"/>
        <w:rPr>
          <w:rFonts w:cs="Arial"/>
          <w:sz w:val="24"/>
        </w:rPr>
      </w:pPr>
      <w:r w:rsidRPr="00863268">
        <w:rPr>
          <w:rFonts w:cs="Arial"/>
          <w:sz w:val="24"/>
        </w:rPr>
        <w:tab/>
        <w:t>Ebbene, a voi cristiani io ripeto il suo nome, a tutti io lo annunzio: Gesù Cristo è il principio e la fine, l'alfa e l'omega. Egli è il re del nuovo mon</w:t>
      </w:r>
      <w:r>
        <w:rPr>
          <w:rFonts w:cs="Arial"/>
          <w:sz w:val="24"/>
        </w:rPr>
        <w:t>do. Egli è il segreto della sto</w:t>
      </w:r>
      <w:r w:rsidRPr="00863268">
        <w:rPr>
          <w:rFonts w:cs="Arial"/>
          <w:sz w:val="24"/>
        </w:rPr>
        <w:t>ria. Egli è la chiave dei nostri destini. Egli è il mediatore, il ponte fra la terra e il cielo: egli è per antonomasia il Figlio dell'uomo perché egli è il Figlio di Dio, eterno, infinito: egli è il figlio di Maria, la benedetta fra tutte le donne, sua madre nella carne e madre nostra nella partecipazione allo Spirito del Corpo mistico.</w:t>
      </w:r>
    </w:p>
    <w:p w14:paraId="761A58F7" w14:textId="77777777" w:rsidR="006C7FA4" w:rsidRPr="00863268" w:rsidRDefault="006C7FA4" w:rsidP="006C7FA4">
      <w:pPr>
        <w:spacing w:line="240" w:lineRule="atLeast"/>
        <w:ind w:right="-7"/>
        <w:jc w:val="both"/>
        <w:rPr>
          <w:rFonts w:cs="Arial"/>
          <w:sz w:val="24"/>
        </w:rPr>
      </w:pPr>
      <w:r w:rsidRPr="00863268">
        <w:rPr>
          <w:rFonts w:cs="Arial"/>
          <w:sz w:val="24"/>
        </w:rPr>
        <w:tab/>
        <w:t xml:space="preserve">Gesù Cristo! Ricordate: questo è il nostro perenne </w:t>
      </w:r>
      <w:r>
        <w:rPr>
          <w:rFonts w:cs="Arial"/>
          <w:sz w:val="24"/>
        </w:rPr>
        <w:t>annunzio. È la voce che noi fac</w:t>
      </w:r>
      <w:r w:rsidRPr="00863268">
        <w:rPr>
          <w:rFonts w:cs="Arial"/>
          <w:sz w:val="24"/>
        </w:rPr>
        <w:t xml:space="preserve">ciamo risuonare per tutta le terra </w:t>
      </w:r>
      <w:r>
        <w:rPr>
          <w:rFonts w:cs="Arial"/>
          <w:sz w:val="24"/>
        </w:rPr>
        <w:t>e per tutti i secoli dei secoli»</w:t>
      </w:r>
      <w:r w:rsidRPr="00863268">
        <w:rPr>
          <w:rFonts w:cs="Arial"/>
          <w:sz w:val="24"/>
        </w:rPr>
        <w:t>.</w:t>
      </w:r>
    </w:p>
    <w:p w14:paraId="6BD3EED1" w14:textId="77777777" w:rsidR="006C7FA4" w:rsidRDefault="006C7FA4" w:rsidP="006C7FA4">
      <w:pPr>
        <w:spacing w:line="240" w:lineRule="atLeast"/>
        <w:ind w:right="-7"/>
        <w:jc w:val="both"/>
        <w:rPr>
          <w:rFonts w:cs="Arial"/>
          <w:sz w:val="24"/>
        </w:rPr>
      </w:pPr>
    </w:p>
    <w:bookmarkEnd w:id="0"/>
    <w:p w14:paraId="5623C2FA" w14:textId="77777777" w:rsidR="006C7FA4" w:rsidRDefault="006C7FA4" w:rsidP="00AB3DE6">
      <w:pPr>
        <w:spacing w:line="240" w:lineRule="atLeast"/>
        <w:ind w:right="-7"/>
        <w:jc w:val="both"/>
        <w:rPr>
          <w:rFonts w:cs="Arial"/>
          <w:sz w:val="24"/>
          <w:szCs w:val="24"/>
        </w:rPr>
      </w:pPr>
    </w:p>
    <w:p w14:paraId="05841047" w14:textId="2B7059A4" w:rsidR="004A62AE" w:rsidRPr="00A96347" w:rsidRDefault="004A62AE" w:rsidP="00A96347">
      <w:pPr>
        <w:jc w:val="center"/>
        <w:rPr>
          <w:b/>
          <w:sz w:val="32"/>
          <w:szCs w:val="32"/>
        </w:rPr>
      </w:pPr>
      <w:r>
        <w:br w:type="column"/>
      </w:r>
      <w:r w:rsidRPr="00A96347">
        <w:rPr>
          <w:b/>
          <w:sz w:val="32"/>
          <w:szCs w:val="32"/>
        </w:rPr>
        <w:lastRenderedPageBreak/>
        <w:t>CON</w:t>
      </w:r>
      <w:r w:rsidR="00EF6464">
        <w:rPr>
          <w:b/>
          <w:sz w:val="32"/>
          <w:szCs w:val="32"/>
        </w:rPr>
        <w:t>GEDO</w:t>
      </w:r>
    </w:p>
    <w:p w14:paraId="367115A9" w14:textId="77777777" w:rsidR="004A62AE" w:rsidRDefault="004A62AE"/>
    <w:p w14:paraId="6EA2E148" w14:textId="77777777" w:rsidR="00A96347" w:rsidRDefault="00A96347"/>
    <w:p w14:paraId="2B58D222" w14:textId="6ACD80D1" w:rsidR="004A62AE" w:rsidRPr="00A96347" w:rsidRDefault="004A62AE" w:rsidP="00AB3DE6">
      <w:pPr>
        <w:jc w:val="both"/>
        <w:rPr>
          <w:sz w:val="24"/>
          <w:szCs w:val="24"/>
        </w:rPr>
      </w:pPr>
      <w:r w:rsidRPr="00A96347">
        <w:rPr>
          <w:sz w:val="24"/>
          <w:szCs w:val="24"/>
        </w:rPr>
        <w:t>La lettera ci ha permesso di incontrare una comunità cristiana del primo secolo, di apprezzar</w:t>
      </w:r>
      <w:r w:rsidR="00133591">
        <w:rPr>
          <w:sz w:val="24"/>
          <w:szCs w:val="24"/>
        </w:rPr>
        <w:t>n</w:t>
      </w:r>
      <w:r w:rsidRPr="00A96347">
        <w:rPr>
          <w:sz w:val="24"/>
          <w:szCs w:val="24"/>
        </w:rPr>
        <w:t>e l’impegno nell’accogliere il Vangelo e nel viverlo, di sapere che è attraversata dalla scossa di alcune difficoltà</w:t>
      </w:r>
      <w:r w:rsidR="00DC574D">
        <w:rPr>
          <w:sz w:val="24"/>
          <w:szCs w:val="24"/>
        </w:rPr>
        <w:t>, ma ha i mezzi per resistere e vincere, che guarda ad una completezza e perfezione che non sono di questo mondo</w:t>
      </w:r>
      <w:r w:rsidRPr="00A96347">
        <w:rPr>
          <w:sz w:val="24"/>
          <w:szCs w:val="24"/>
        </w:rPr>
        <w:t>. Una c</w:t>
      </w:r>
      <w:r w:rsidR="00133591">
        <w:rPr>
          <w:sz w:val="24"/>
          <w:szCs w:val="24"/>
        </w:rPr>
        <w:t>omunità simile</w:t>
      </w:r>
      <w:r w:rsidRPr="00A96347">
        <w:rPr>
          <w:sz w:val="24"/>
          <w:szCs w:val="24"/>
        </w:rPr>
        <w:t xml:space="preserve"> alle nostre</w:t>
      </w:r>
      <w:r w:rsidR="00DC574D">
        <w:rPr>
          <w:sz w:val="24"/>
          <w:szCs w:val="24"/>
        </w:rPr>
        <w:t xml:space="preserve"> per tanti aspetti</w:t>
      </w:r>
      <w:r w:rsidRPr="00A96347">
        <w:rPr>
          <w:sz w:val="24"/>
          <w:szCs w:val="24"/>
        </w:rPr>
        <w:t>. Ha avuto la gioia e la grazia di essere guidata da missionari arde</w:t>
      </w:r>
      <w:r w:rsidR="00133591">
        <w:rPr>
          <w:sz w:val="24"/>
          <w:szCs w:val="24"/>
        </w:rPr>
        <w:t xml:space="preserve">nti come Epafra e di attingere </w:t>
      </w:r>
      <w:r w:rsidRPr="00A96347">
        <w:rPr>
          <w:sz w:val="24"/>
          <w:szCs w:val="24"/>
        </w:rPr>
        <w:t>a</w:t>
      </w:r>
      <w:r w:rsidR="00133591">
        <w:rPr>
          <w:sz w:val="24"/>
          <w:szCs w:val="24"/>
        </w:rPr>
        <w:t>l</w:t>
      </w:r>
      <w:r w:rsidRPr="00A96347">
        <w:rPr>
          <w:sz w:val="24"/>
          <w:szCs w:val="24"/>
        </w:rPr>
        <w:t xml:space="preserve"> ricco patrimonio spirituale di Paolo. Anche noi, oggi, possiamo </w:t>
      </w:r>
      <w:r w:rsidR="00DC574D">
        <w:rPr>
          <w:sz w:val="24"/>
          <w:szCs w:val="24"/>
        </w:rPr>
        <w:t>abbeverarci</w:t>
      </w:r>
      <w:r w:rsidRPr="00A96347">
        <w:rPr>
          <w:sz w:val="24"/>
          <w:szCs w:val="24"/>
        </w:rPr>
        <w:t xml:space="preserve"> alla stessa fonte, grazie allo scritto che ci è pervenuto.</w:t>
      </w:r>
    </w:p>
    <w:p w14:paraId="09821EBF" w14:textId="200EAFCC" w:rsidR="004A62AE" w:rsidRPr="00A96347" w:rsidRDefault="004A62AE" w:rsidP="00AB3DE6">
      <w:pPr>
        <w:jc w:val="both"/>
        <w:rPr>
          <w:i/>
          <w:sz w:val="24"/>
          <w:szCs w:val="24"/>
        </w:rPr>
      </w:pPr>
      <w:r w:rsidRPr="00A96347">
        <w:rPr>
          <w:sz w:val="24"/>
          <w:szCs w:val="24"/>
        </w:rPr>
        <w:tab/>
        <w:t>Una degna conclusione</w:t>
      </w:r>
      <w:r w:rsidR="00F04880">
        <w:rPr>
          <w:sz w:val="24"/>
          <w:szCs w:val="24"/>
        </w:rPr>
        <w:t xml:space="preserve"> </w:t>
      </w:r>
      <w:r w:rsidRPr="00A96347">
        <w:rPr>
          <w:sz w:val="24"/>
          <w:szCs w:val="24"/>
        </w:rPr>
        <w:t xml:space="preserve">potrebbe essere l’applicazione ai Colossesi di ciò che un autore del II secolo, a noi sconosciuto, scrisse a proposito </w:t>
      </w:r>
      <w:r w:rsidR="00BA457D">
        <w:rPr>
          <w:sz w:val="24"/>
          <w:szCs w:val="24"/>
        </w:rPr>
        <w:t>dei cristiani</w:t>
      </w:r>
      <w:r w:rsidRPr="00A96347">
        <w:rPr>
          <w:sz w:val="24"/>
          <w:szCs w:val="24"/>
        </w:rPr>
        <w:t xml:space="preserve"> </w:t>
      </w:r>
      <w:r w:rsidR="00C04F7C">
        <w:rPr>
          <w:sz w:val="24"/>
          <w:szCs w:val="24"/>
        </w:rPr>
        <w:t>in</w:t>
      </w:r>
      <w:r w:rsidR="00BA457D">
        <w:rPr>
          <w:sz w:val="24"/>
          <w:szCs w:val="24"/>
        </w:rPr>
        <w:t xml:space="preserve"> un testo conosciuto con il titolo di</w:t>
      </w:r>
      <w:r w:rsidR="00C04F7C">
        <w:rPr>
          <w:sz w:val="24"/>
          <w:szCs w:val="24"/>
        </w:rPr>
        <w:t xml:space="preserve"> </w:t>
      </w:r>
      <w:r w:rsidR="00C04F7C">
        <w:rPr>
          <w:i/>
          <w:sz w:val="24"/>
          <w:szCs w:val="24"/>
        </w:rPr>
        <w:t>A</w:t>
      </w:r>
      <w:r w:rsidRPr="00A96347">
        <w:rPr>
          <w:i/>
          <w:sz w:val="24"/>
          <w:szCs w:val="24"/>
        </w:rPr>
        <w:t xml:space="preserve"> </w:t>
      </w:r>
      <w:proofErr w:type="spellStart"/>
      <w:r w:rsidRPr="00A96347">
        <w:rPr>
          <w:i/>
          <w:sz w:val="24"/>
          <w:szCs w:val="24"/>
        </w:rPr>
        <w:t>Diogneto</w:t>
      </w:r>
      <w:proofErr w:type="spellEnd"/>
      <w:r w:rsidR="00A874E5">
        <w:rPr>
          <w:rStyle w:val="Rimandonotaapidipagina"/>
          <w:i/>
          <w:szCs w:val="24"/>
        </w:rPr>
        <w:footnoteReference w:id="402"/>
      </w:r>
      <w:r w:rsidRPr="00A96347">
        <w:rPr>
          <w:i/>
          <w:sz w:val="24"/>
          <w:szCs w:val="24"/>
        </w:rPr>
        <w:t>:</w:t>
      </w:r>
    </w:p>
    <w:p w14:paraId="5FE2484C" w14:textId="77777777" w:rsidR="004A62AE" w:rsidRDefault="004A62AE" w:rsidP="00AB3DE6">
      <w:pPr>
        <w:widowControl w:val="0"/>
        <w:autoSpaceDE w:val="0"/>
        <w:autoSpaceDN w:val="0"/>
        <w:adjustRightInd w:val="0"/>
        <w:ind w:right="-7"/>
      </w:pPr>
    </w:p>
    <w:p w14:paraId="06FC6D52" w14:textId="77777777" w:rsidR="004A62AE" w:rsidRPr="00490698" w:rsidRDefault="004A62AE" w:rsidP="00AB3DE6">
      <w:pPr>
        <w:widowControl w:val="0"/>
        <w:autoSpaceDE w:val="0"/>
        <w:autoSpaceDN w:val="0"/>
        <w:adjustRightInd w:val="0"/>
        <w:ind w:right="-7"/>
        <w:jc w:val="both"/>
        <w:rPr>
          <w:i/>
        </w:rPr>
      </w:pPr>
      <w:r>
        <w:t xml:space="preserve">Capitolo V. </w:t>
      </w:r>
      <w:r w:rsidRPr="00490698">
        <w:rPr>
          <w:i/>
        </w:rPr>
        <w:t>I cristiani né per regione, né per voce, né per costumi sono da dis</w:t>
      </w:r>
      <w:r>
        <w:rPr>
          <w:i/>
        </w:rPr>
        <w:t xml:space="preserve">tinguere dagli altri uomini. </w:t>
      </w:r>
      <w:r w:rsidRPr="00490698">
        <w:rPr>
          <w:i/>
        </w:rPr>
        <w:t>Infatti, non abitano città proprie, né usano un gergo che si differenzia, né conducon</w:t>
      </w:r>
      <w:r>
        <w:rPr>
          <w:i/>
        </w:rPr>
        <w:t>o un genere di vita speciale.</w:t>
      </w:r>
      <w:r w:rsidRPr="00490698">
        <w:rPr>
          <w:i/>
        </w:rPr>
        <w:t xml:space="preserve"> La loro dottrina non è nella scoperta del pensiero di uomini multiformi, né essi aderiscono ad una corrente filosofica</w:t>
      </w:r>
      <w:r>
        <w:rPr>
          <w:i/>
        </w:rPr>
        <w:t xml:space="preserve"> umana, come fanno gli altri.</w:t>
      </w:r>
      <w:r w:rsidRPr="00490698">
        <w:rPr>
          <w:i/>
        </w:rPr>
        <w:t xml:space="preserve"> Vivendo in città greche e barbare, come a ciascuno è capitato, e adeguandosi ai costumi del luogo nel vestito, nel cibo e nel resto, testimoniano un metodo di vita sociale mirabile e indubbiamente par</w:t>
      </w:r>
      <w:r>
        <w:rPr>
          <w:i/>
        </w:rPr>
        <w:t>adossale.</w:t>
      </w:r>
      <w:r w:rsidRPr="00490698">
        <w:rPr>
          <w:i/>
        </w:rPr>
        <w:t xml:space="preserve"> Vivono nella loro patria, ma come forestieri; partecipano a tutto come cittadini e da tutto sono distaccati come stranieri. Ogni patria straniera è patria lor</w:t>
      </w:r>
      <w:r>
        <w:rPr>
          <w:i/>
        </w:rPr>
        <w:t>o, e ogni patria è straniera.</w:t>
      </w:r>
      <w:r w:rsidRPr="00490698">
        <w:rPr>
          <w:i/>
        </w:rPr>
        <w:t xml:space="preserve"> Si sposano come tutti e generano figli, ma non getta</w:t>
      </w:r>
      <w:r>
        <w:rPr>
          <w:i/>
        </w:rPr>
        <w:t>no i neonati.</w:t>
      </w:r>
      <w:r w:rsidRPr="00490698">
        <w:rPr>
          <w:i/>
        </w:rPr>
        <w:t xml:space="preserve"> Mettono in comu</w:t>
      </w:r>
      <w:r>
        <w:rPr>
          <w:i/>
        </w:rPr>
        <w:t>ne la mensa, ma non il letto.</w:t>
      </w:r>
      <w:r w:rsidRPr="00490698">
        <w:rPr>
          <w:i/>
        </w:rPr>
        <w:t xml:space="preserve"> Sono nella carne, ma</w:t>
      </w:r>
      <w:r>
        <w:rPr>
          <w:i/>
        </w:rPr>
        <w:t xml:space="preserve"> non vivono secondo la carne.</w:t>
      </w:r>
      <w:r w:rsidRPr="00490698">
        <w:rPr>
          <w:i/>
        </w:rPr>
        <w:t xml:space="preserve"> Dimorano nella terra, ma hanno la </w:t>
      </w:r>
      <w:r>
        <w:rPr>
          <w:i/>
        </w:rPr>
        <w:t>loro cittadinanza nel cielo.</w:t>
      </w:r>
      <w:r w:rsidRPr="00490698">
        <w:rPr>
          <w:i/>
        </w:rPr>
        <w:t xml:space="preserve"> Obbediscono alle leggi stabilite, e con la loro vita superano le leggi. Amano tutti, e da</w:t>
      </w:r>
      <w:r>
        <w:rPr>
          <w:i/>
        </w:rPr>
        <w:t xml:space="preserve"> tutti vengono perseguitati.</w:t>
      </w:r>
      <w:r w:rsidRPr="00490698">
        <w:rPr>
          <w:i/>
        </w:rPr>
        <w:t xml:space="preserve"> Non sono conosciuti, e vengono condannati. Sono uc</w:t>
      </w:r>
      <w:r>
        <w:rPr>
          <w:i/>
        </w:rPr>
        <w:t>cisi, e riprendono a vivere.</w:t>
      </w:r>
      <w:r w:rsidRPr="00490698">
        <w:rPr>
          <w:i/>
        </w:rPr>
        <w:t xml:space="preserve"> Sono poveri, e fanno ricchi molti; mancano di </w:t>
      </w:r>
      <w:r>
        <w:rPr>
          <w:i/>
        </w:rPr>
        <w:t>tutto, e di tutto abbondano.</w:t>
      </w:r>
      <w:r w:rsidRPr="00490698">
        <w:rPr>
          <w:i/>
        </w:rPr>
        <w:t xml:space="preserve"> Sono disprezzati, e nei disprezzi hanno gloria. Sono oltr</w:t>
      </w:r>
      <w:r>
        <w:rPr>
          <w:i/>
        </w:rPr>
        <w:t>aggiati e proclamati giusti.</w:t>
      </w:r>
      <w:r w:rsidRPr="00490698">
        <w:rPr>
          <w:i/>
        </w:rPr>
        <w:t xml:space="preserve"> Sono ingiuriati e benedicono; s</w:t>
      </w:r>
      <w:r>
        <w:rPr>
          <w:i/>
        </w:rPr>
        <w:t xml:space="preserve">ono maltrattati ed onorano. </w:t>
      </w:r>
      <w:r w:rsidRPr="00490698">
        <w:rPr>
          <w:i/>
        </w:rPr>
        <w:t xml:space="preserve">Facendo del bene vengono puniti come malfattori; condannati gioiscono </w:t>
      </w:r>
      <w:r>
        <w:rPr>
          <w:i/>
        </w:rPr>
        <w:t>come se ricevessero la vita.</w:t>
      </w:r>
      <w:r w:rsidRPr="00490698">
        <w:rPr>
          <w:i/>
        </w:rPr>
        <w:t xml:space="preserve"> Dai giudei sono combattuti come stranieri, e dai greci perseguitati, e coloro che li odiano non saprebbero dire il motivo dell'odio.</w:t>
      </w:r>
    </w:p>
    <w:p w14:paraId="1CFA90DF" w14:textId="77777777" w:rsidR="004A62AE" w:rsidRPr="00490698" w:rsidRDefault="004A62AE" w:rsidP="00AB3DE6">
      <w:pPr>
        <w:widowControl w:val="0"/>
        <w:autoSpaceDE w:val="0"/>
        <w:autoSpaceDN w:val="0"/>
        <w:adjustRightInd w:val="0"/>
        <w:ind w:left="1000" w:right="1000" w:firstLine="600"/>
        <w:jc w:val="both"/>
        <w:rPr>
          <w:i/>
        </w:rPr>
      </w:pPr>
      <w:r w:rsidRPr="00490698">
        <w:rPr>
          <w:i/>
        </w:rPr>
        <w:t> </w:t>
      </w:r>
    </w:p>
    <w:p w14:paraId="539489B0" w14:textId="77777777" w:rsidR="004A62AE" w:rsidRPr="00490698" w:rsidRDefault="004A62AE" w:rsidP="00AB3DE6">
      <w:pPr>
        <w:widowControl w:val="0"/>
        <w:tabs>
          <w:tab w:val="left" w:pos="426"/>
        </w:tabs>
        <w:autoSpaceDE w:val="0"/>
        <w:autoSpaceDN w:val="0"/>
        <w:adjustRightInd w:val="0"/>
        <w:ind w:right="-7"/>
        <w:jc w:val="both"/>
        <w:rPr>
          <w:i/>
        </w:rPr>
      </w:pPr>
      <w:r>
        <w:t xml:space="preserve">Capitolo VI. </w:t>
      </w:r>
      <w:r w:rsidRPr="00490698">
        <w:rPr>
          <w:i/>
        </w:rPr>
        <w:t>A dirla in breve, come è l'anima nel corpo, cos</w:t>
      </w:r>
      <w:r>
        <w:rPr>
          <w:i/>
        </w:rPr>
        <w:t>ì nel mondo sono i cristiani.</w:t>
      </w:r>
      <w:r w:rsidRPr="00490698">
        <w:rPr>
          <w:i/>
        </w:rPr>
        <w:t xml:space="preserve"> L'anima è diffusa in tutte le parti del corpo e i crist</w:t>
      </w:r>
      <w:r>
        <w:rPr>
          <w:i/>
        </w:rPr>
        <w:t>iani nelle città della terra.</w:t>
      </w:r>
      <w:r w:rsidRPr="00490698">
        <w:rPr>
          <w:i/>
        </w:rPr>
        <w:t xml:space="preserve"> L'anima abita nel corpo, ma non è del corpo; i cristiani abitano nel mondo, ma non sono del mondo. L'anima invisibile è racchiusa in un corpo visibile; i cristiani si vedono nel mondo, ma la</w:t>
      </w:r>
      <w:r>
        <w:rPr>
          <w:i/>
        </w:rPr>
        <w:t xml:space="preserve"> loro religione è invisibile.</w:t>
      </w:r>
      <w:r w:rsidRPr="00490698">
        <w:rPr>
          <w:i/>
        </w:rPr>
        <w:t xml:space="preserve"> La carne odia l'anima e la combatte pur non avendo ricevuto ingiuria, perché impedisce di prendersi dei piaceri; il mondo che pur non ha avuto ingiustizia dai cristiani li odia pe</w:t>
      </w:r>
      <w:r>
        <w:rPr>
          <w:i/>
        </w:rPr>
        <w:t>rché si oppongono ai piaceri.</w:t>
      </w:r>
      <w:r w:rsidRPr="00490698">
        <w:rPr>
          <w:i/>
        </w:rPr>
        <w:t xml:space="preserve"> L'anima ama la carne che la odia e le membra; anche i cristia</w:t>
      </w:r>
      <w:r>
        <w:rPr>
          <w:i/>
        </w:rPr>
        <w:t>ni amano coloro che li odiano</w:t>
      </w:r>
      <w:r w:rsidRPr="00490698">
        <w:rPr>
          <w:i/>
        </w:rPr>
        <w:t>. L'anima è racchiusa nel corpo, ma essa sostiene il corpo; anche i cristiani sono nel mondo come in una prigione,</w:t>
      </w:r>
      <w:r>
        <w:rPr>
          <w:i/>
        </w:rPr>
        <w:t xml:space="preserve"> ma essi sostengono il mondo.</w:t>
      </w:r>
      <w:r w:rsidRPr="00490698">
        <w:rPr>
          <w:i/>
        </w:rPr>
        <w:t xml:space="preserve"> L'anima immortale abita in una dimora mortale; anche i cristiani vivono come stranieri tra le cose che si corrompono, aspettando </w:t>
      </w:r>
      <w:r>
        <w:rPr>
          <w:i/>
        </w:rPr>
        <w:t>l'incorruttibilità nei cieli.</w:t>
      </w:r>
      <w:r w:rsidRPr="00490698">
        <w:rPr>
          <w:i/>
        </w:rPr>
        <w:t xml:space="preserve"> Maltrattata nei cibi e nelle bevande l'anima si raffina; anche i cristiani maltrattati, ogni</w:t>
      </w:r>
      <w:r>
        <w:rPr>
          <w:i/>
        </w:rPr>
        <w:t xml:space="preserve"> giorno più si moltiplicano.</w:t>
      </w:r>
      <w:r w:rsidRPr="00490698">
        <w:rPr>
          <w:i/>
        </w:rPr>
        <w:t xml:space="preserve"> Dio li ha messi in un posto tale che ad essi non è lecito abbandonare.</w:t>
      </w:r>
    </w:p>
    <w:p w14:paraId="0472F424" w14:textId="77777777" w:rsidR="004A62AE" w:rsidRPr="00490698" w:rsidRDefault="004A62AE">
      <w:pPr>
        <w:rPr>
          <w:i/>
        </w:rPr>
      </w:pPr>
    </w:p>
    <w:p w14:paraId="4FA70EAD" w14:textId="77777777" w:rsidR="003E0169" w:rsidRDefault="00F04880" w:rsidP="00F04880">
      <w:pPr>
        <w:ind w:right="-7"/>
        <w:jc w:val="both"/>
        <w:rPr>
          <w:sz w:val="24"/>
          <w:szCs w:val="24"/>
        </w:rPr>
      </w:pPr>
      <w:r>
        <w:rPr>
          <w:sz w:val="24"/>
          <w:szCs w:val="24"/>
        </w:rPr>
        <w:lastRenderedPageBreak/>
        <w:tab/>
      </w:r>
      <w:r w:rsidRPr="00F04880">
        <w:rPr>
          <w:sz w:val="24"/>
          <w:szCs w:val="24"/>
        </w:rPr>
        <w:t>La</w:t>
      </w:r>
      <w:r>
        <w:rPr>
          <w:sz w:val="24"/>
          <w:szCs w:val="24"/>
        </w:rPr>
        <w:t xml:space="preserve"> lunga citazione sintetizza bene il percorso spirituale dei Colossesi. E noi, incoraggiati anche dall’esempio di quell’antica comunità cristiana, la assumiamo come stimolo ad essere sempre di più </w:t>
      </w:r>
      <w:r w:rsidR="003208BC">
        <w:rPr>
          <w:sz w:val="24"/>
          <w:szCs w:val="24"/>
        </w:rPr>
        <w:t>cristiani ferventi</w:t>
      </w:r>
      <w:r>
        <w:rPr>
          <w:sz w:val="24"/>
          <w:szCs w:val="24"/>
        </w:rPr>
        <w:t xml:space="preserve">, </w:t>
      </w:r>
      <w:r w:rsidR="003208BC">
        <w:rPr>
          <w:sz w:val="24"/>
          <w:szCs w:val="24"/>
        </w:rPr>
        <w:t>membra vive in stretta comunione con il Capo, impegnati</w:t>
      </w:r>
      <w:r>
        <w:rPr>
          <w:sz w:val="24"/>
          <w:szCs w:val="24"/>
        </w:rPr>
        <w:t xml:space="preserve"> nell</w:t>
      </w:r>
      <w:r w:rsidR="003208BC">
        <w:rPr>
          <w:sz w:val="24"/>
          <w:szCs w:val="24"/>
        </w:rPr>
        <w:t>a costruzione di un mondo</w:t>
      </w:r>
      <w:r>
        <w:rPr>
          <w:sz w:val="24"/>
          <w:szCs w:val="24"/>
        </w:rPr>
        <w:t xml:space="preserve"> migliore.</w:t>
      </w:r>
      <w:r w:rsidR="00EF6464">
        <w:rPr>
          <w:sz w:val="24"/>
          <w:szCs w:val="24"/>
        </w:rPr>
        <w:t xml:space="preserve"> </w:t>
      </w:r>
    </w:p>
    <w:p w14:paraId="429E61CC" w14:textId="736B3630" w:rsidR="0026624D" w:rsidRDefault="0026624D" w:rsidP="0026624D">
      <w:pPr>
        <w:ind w:right="-7"/>
        <w:jc w:val="both"/>
        <w:rPr>
          <w:sz w:val="24"/>
          <w:szCs w:val="24"/>
        </w:rPr>
      </w:pPr>
      <w:r>
        <w:rPr>
          <w:sz w:val="24"/>
          <w:szCs w:val="24"/>
        </w:rPr>
        <w:tab/>
        <w:t>Vorremmo tanto che la nostra vita traducesse in opere l’appassionato amore per Cristo, manifestato da Paolo nell’incandescenza di questa lettera. Anche noi esprimiamo il nostro impegno con le parole dorate di un brillante autore moderno, Italo Alighiero Chiusano</w:t>
      </w:r>
      <w:r w:rsidR="00D12069">
        <w:rPr>
          <w:rStyle w:val="Rimandonotaapidipagina"/>
          <w:szCs w:val="24"/>
        </w:rPr>
        <w:footnoteReference w:id="403"/>
      </w:r>
      <w:r>
        <w:rPr>
          <w:sz w:val="24"/>
          <w:szCs w:val="24"/>
        </w:rPr>
        <w:t>:</w:t>
      </w:r>
    </w:p>
    <w:p w14:paraId="5DFD9904" w14:textId="77777777" w:rsidR="0026624D" w:rsidRDefault="0026624D" w:rsidP="0026624D">
      <w:pPr>
        <w:ind w:right="-7"/>
        <w:jc w:val="both"/>
        <w:rPr>
          <w:sz w:val="24"/>
          <w:szCs w:val="24"/>
        </w:rPr>
      </w:pPr>
    </w:p>
    <w:p w14:paraId="64E42450" w14:textId="2DEE7573" w:rsidR="0026624D" w:rsidRPr="00D12069" w:rsidRDefault="0026624D" w:rsidP="0026624D">
      <w:pPr>
        <w:ind w:right="-7"/>
        <w:jc w:val="both"/>
        <w:rPr>
          <w:i/>
        </w:rPr>
      </w:pPr>
      <w:r w:rsidRPr="00D12069">
        <w:rPr>
          <w:i/>
        </w:rPr>
        <w:t>Voglio essere franco</w:t>
      </w:r>
      <w:r w:rsidR="00D12069" w:rsidRPr="00D12069">
        <w:rPr>
          <w:i/>
        </w:rPr>
        <w:t>.</w:t>
      </w:r>
    </w:p>
    <w:p w14:paraId="23AFE4EF" w14:textId="64A5E998" w:rsidR="00D12069" w:rsidRPr="00D12069" w:rsidRDefault="00D12069" w:rsidP="0026624D">
      <w:pPr>
        <w:ind w:right="-7"/>
        <w:jc w:val="both"/>
        <w:rPr>
          <w:i/>
        </w:rPr>
      </w:pPr>
      <w:r w:rsidRPr="00D12069">
        <w:rPr>
          <w:i/>
        </w:rPr>
        <w:t>Non mi interessa un Dio “qualunque”,</w:t>
      </w:r>
    </w:p>
    <w:p w14:paraId="3611D1AF" w14:textId="20CF9E55" w:rsidR="00D12069" w:rsidRPr="00D12069" w:rsidRDefault="00D12069" w:rsidP="0026624D">
      <w:pPr>
        <w:ind w:right="-7"/>
        <w:jc w:val="both"/>
        <w:rPr>
          <w:i/>
        </w:rPr>
      </w:pPr>
      <w:r w:rsidRPr="00D12069">
        <w:rPr>
          <w:i/>
        </w:rPr>
        <w:t>onnipotente e assoluto fin che vuoi.</w:t>
      </w:r>
    </w:p>
    <w:p w14:paraId="4BFF6B99" w14:textId="279B477B" w:rsidR="00D12069" w:rsidRPr="00D12069" w:rsidRDefault="00D12069" w:rsidP="0026624D">
      <w:pPr>
        <w:ind w:right="-7"/>
        <w:jc w:val="both"/>
        <w:rPr>
          <w:i/>
        </w:rPr>
      </w:pPr>
      <w:r w:rsidRPr="00D12069">
        <w:rPr>
          <w:i/>
        </w:rPr>
        <w:t>Meno ancora un Gesù</w:t>
      </w:r>
    </w:p>
    <w:p w14:paraId="57F9DCDF" w14:textId="2C592075" w:rsidR="00D12069" w:rsidRPr="00D12069" w:rsidRDefault="00D12069" w:rsidP="0026624D">
      <w:pPr>
        <w:ind w:right="-7"/>
        <w:jc w:val="both"/>
        <w:rPr>
          <w:i/>
        </w:rPr>
      </w:pPr>
      <w:r w:rsidRPr="00D12069">
        <w:rPr>
          <w:i/>
        </w:rPr>
        <w:t>che sia soltanto un profeta</w:t>
      </w:r>
    </w:p>
    <w:p w14:paraId="6740646A" w14:textId="755E063E" w:rsidR="00D12069" w:rsidRPr="00D12069" w:rsidRDefault="00D12069" w:rsidP="0026624D">
      <w:pPr>
        <w:ind w:right="-7"/>
        <w:jc w:val="both"/>
        <w:rPr>
          <w:i/>
        </w:rPr>
      </w:pPr>
      <w:r w:rsidRPr="00D12069">
        <w:rPr>
          <w:i/>
        </w:rPr>
        <w:t>(non importa se maggiore o minore)</w:t>
      </w:r>
    </w:p>
    <w:p w14:paraId="723EFC32" w14:textId="4B5356C4" w:rsidR="00D12069" w:rsidRPr="00D12069" w:rsidRDefault="00D12069" w:rsidP="0026624D">
      <w:pPr>
        <w:ind w:right="-7"/>
        <w:jc w:val="both"/>
        <w:rPr>
          <w:i/>
        </w:rPr>
      </w:pPr>
      <w:r w:rsidRPr="00D12069">
        <w:rPr>
          <w:i/>
        </w:rPr>
        <w:t>finito malamente.</w:t>
      </w:r>
    </w:p>
    <w:p w14:paraId="332270EF" w14:textId="4D7DDC0E" w:rsidR="00D12069" w:rsidRPr="00D12069" w:rsidRDefault="00D12069" w:rsidP="0026624D">
      <w:pPr>
        <w:ind w:right="-7"/>
        <w:jc w:val="both"/>
        <w:rPr>
          <w:i/>
        </w:rPr>
      </w:pPr>
      <w:r w:rsidRPr="00D12069">
        <w:rPr>
          <w:i/>
        </w:rPr>
        <w:t xml:space="preserve">Il mio motto è “Aut </w:t>
      </w:r>
      <w:proofErr w:type="spellStart"/>
      <w:r w:rsidRPr="00D12069">
        <w:rPr>
          <w:i/>
        </w:rPr>
        <w:t>Christus</w:t>
      </w:r>
      <w:proofErr w:type="spellEnd"/>
      <w:r w:rsidRPr="00D12069">
        <w:rPr>
          <w:i/>
        </w:rPr>
        <w:t xml:space="preserve"> aut </w:t>
      </w:r>
      <w:proofErr w:type="spellStart"/>
      <w:r w:rsidRPr="00D12069">
        <w:rPr>
          <w:i/>
        </w:rPr>
        <w:t>nihil</w:t>
      </w:r>
      <w:proofErr w:type="spellEnd"/>
      <w:r w:rsidRPr="00D12069">
        <w:rPr>
          <w:i/>
        </w:rPr>
        <w:t>”.</w:t>
      </w:r>
    </w:p>
    <w:p w14:paraId="7ED85D3D" w14:textId="0FBD7480" w:rsidR="00D12069" w:rsidRPr="00D12069" w:rsidRDefault="00D12069" w:rsidP="0026624D">
      <w:pPr>
        <w:ind w:right="-7"/>
        <w:jc w:val="both"/>
        <w:rPr>
          <w:i/>
        </w:rPr>
      </w:pPr>
      <w:r w:rsidRPr="00D12069">
        <w:rPr>
          <w:i/>
        </w:rPr>
        <w:t>E’ quello il cuore, il Dio figlio di Dio,</w:t>
      </w:r>
    </w:p>
    <w:p w14:paraId="25A6EC21" w14:textId="3CE4402C" w:rsidR="00D12069" w:rsidRPr="00D12069" w:rsidRDefault="00D12069" w:rsidP="0026624D">
      <w:pPr>
        <w:ind w:right="-7"/>
        <w:jc w:val="both"/>
        <w:rPr>
          <w:i/>
        </w:rPr>
      </w:pPr>
      <w:r w:rsidRPr="00D12069">
        <w:rPr>
          <w:i/>
        </w:rPr>
        <w:t>quello è il centro, il sole che m’illumina,</w:t>
      </w:r>
    </w:p>
    <w:p w14:paraId="52205185" w14:textId="63879F35" w:rsidR="00D12069" w:rsidRPr="00D12069" w:rsidRDefault="00D12069" w:rsidP="0026624D">
      <w:pPr>
        <w:ind w:right="-7"/>
        <w:jc w:val="both"/>
        <w:rPr>
          <w:i/>
        </w:rPr>
      </w:pPr>
      <w:r w:rsidRPr="00D12069">
        <w:rPr>
          <w:i/>
        </w:rPr>
        <w:t>la notte che tutto avvolge e rinfresca,</w:t>
      </w:r>
    </w:p>
    <w:p w14:paraId="1B7E9E32" w14:textId="6F627798" w:rsidR="00D12069" w:rsidRPr="00D12069" w:rsidRDefault="00D12069" w:rsidP="0026624D">
      <w:pPr>
        <w:ind w:right="-7"/>
        <w:jc w:val="both"/>
        <w:rPr>
          <w:i/>
        </w:rPr>
      </w:pPr>
      <w:r w:rsidRPr="00D12069">
        <w:rPr>
          <w:i/>
        </w:rPr>
        <w:t>la linfa, il sangue che scorre a dar vita,</w:t>
      </w:r>
    </w:p>
    <w:p w14:paraId="64F39330" w14:textId="33FF0FEF" w:rsidR="00D12069" w:rsidRPr="00D12069" w:rsidRDefault="00D12069" w:rsidP="0026624D">
      <w:pPr>
        <w:ind w:right="-7"/>
        <w:jc w:val="both"/>
        <w:rPr>
          <w:i/>
        </w:rPr>
      </w:pPr>
      <w:r w:rsidRPr="00D12069">
        <w:rPr>
          <w:i/>
        </w:rPr>
        <w:t>senso, sapore, allegria,</w:t>
      </w:r>
    </w:p>
    <w:p w14:paraId="2F92F649" w14:textId="1AD8A563" w:rsidR="00D12069" w:rsidRPr="00D12069" w:rsidRDefault="00D12069" w:rsidP="00D12069">
      <w:pPr>
        <w:ind w:right="-7"/>
        <w:jc w:val="both"/>
        <w:rPr>
          <w:i/>
        </w:rPr>
      </w:pPr>
      <w:r w:rsidRPr="00D12069">
        <w:rPr>
          <w:i/>
        </w:rPr>
        <w:t xml:space="preserve">- sì, </w:t>
      </w:r>
      <w:proofErr w:type="spellStart"/>
      <w:r w:rsidRPr="00D12069">
        <w:rPr>
          <w:i/>
        </w:rPr>
        <w:t>miseriaccia</w:t>
      </w:r>
      <w:proofErr w:type="spellEnd"/>
      <w:r w:rsidRPr="00D12069">
        <w:rPr>
          <w:i/>
        </w:rPr>
        <w:t>, allegria! –</w:t>
      </w:r>
    </w:p>
    <w:p w14:paraId="5B130D41" w14:textId="7D17CD98" w:rsidR="00D12069" w:rsidRPr="00D12069" w:rsidRDefault="00D12069" w:rsidP="00D12069">
      <w:pPr>
        <w:ind w:right="-7"/>
        <w:jc w:val="both"/>
        <w:rPr>
          <w:i/>
        </w:rPr>
      </w:pPr>
      <w:r w:rsidRPr="00D12069">
        <w:rPr>
          <w:i/>
        </w:rPr>
        <w:t>a un cosmo che senza di lui</w:t>
      </w:r>
    </w:p>
    <w:p w14:paraId="5FACA3E1" w14:textId="037003D5" w:rsidR="00D12069" w:rsidRPr="00D12069" w:rsidRDefault="00D12069" w:rsidP="00D12069">
      <w:pPr>
        <w:ind w:right="-7"/>
        <w:jc w:val="both"/>
        <w:rPr>
          <w:i/>
        </w:rPr>
      </w:pPr>
      <w:r w:rsidRPr="00D12069">
        <w:rPr>
          <w:i/>
        </w:rPr>
        <w:t>sarebbe un incomprensibile ammasso</w:t>
      </w:r>
    </w:p>
    <w:p w14:paraId="15373EC7" w14:textId="7B4FA3F2" w:rsidR="00D12069" w:rsidRPr="00D12069" w:rsidRDefault="00D12069" w:rsidP="00D12069">
      <w:pPr>
        <w:ind w:right="-7"/>
        <w:jc w:val="both"/>
        <w:rPr>
          <w:i/>
        </w:rPr>
      </w:pPr>
      <w:r w:rsidRPr="00D12069">
        <w:rPr>
          <w:i/>
        </w:rPr>
        <w:t>di meraviglie sospese nel nulla.</w:t>
      </w:r>
    </w:p>
    <w:p w14:paraId="06AAE5A2" w14:textId="77777777" w:rsidR="0026624D" w:rsidRDefault="0026624D" w:rsidP="0026624D">
      <w:pPr>
        <w:ind w:right="-7"/>
        <w:jc w:val="both"/>
        <w:rPr>
          <w:sz w:val="24"/>
          <w:szCs w:val="24"/>
        </w:rPr>
      </w:pPr>
    </w:p>
    <w:p w14:paraId="2B799905" w14:textId="3F6DE13D" w:rsidR="004A62AE" w:rsidRPr="00F04880" w:rsidRDefault="00EF6464" w:rsidP="00F04880">
      <w:pPr>
        <w:ind w:right="-7"/>
        <w:jc w:val="both"/>
        <w:rPr>
          <w:sz w:val="24"/>
          <w:szCs w:val="24"/>
        </w:rPr>
      </w:pPr>
      <w:r>
        <w:rPr>
          <w:sz w:val="24"/>
          <w:szCs w:val="24"/>
        </w:rPr>
        <w:tab/>
        <w:t xml:space="preserve">Ci congediamo da Paolo e dal suo scritto, non dal suo messaggio </w:t>
      </w:r>
      <w:r w:rsidR="006D1D9C">
        <w:rPr>
          <w:sz w:val="24"/>
          <w:szCs w:val="24"/>
        </w:rPr>
        <w:t>che ha acceso nel nostro cuore un rinnovato amore a Cristo. Con Lui, per Lui, in Lui vogliamo vivere e annunciarlo con gioia al mondo.</w:t>
      </w:r>
    </w:p>
    <w:p w14:paraId="72F02164" w14:textId="77777777" w:rsidR="004A62AE" w:rsidRPr="00614F18" w:rsidRDefault="004A62AE" w:rsidP="00AB3DE6">
      <w:pPr>
        <w:rPr>
          <w:rFonts w:cs="Arial"/>
          <w:b/>
        </w:rPr>
      </w:pPr>
      <w:r>
        <w:rPr>
          <w:rFonts w:cs="Arial"/>
          <w:sz w:val="24"/>
        </w:rPr>
        <w:br w:type="column"/>
      </w:r>
      <w:r w:rsidRPr="00614F18">
        <w:rPr>
          <w:rFonts w:cs="Arial"/>
          <w:b/>
        </w:rPr>
        <w:lastRenderedPageBreak/>
        <w:t xml:space="preserve">BIBLIOGRAFIA </w:t>
      </w:r>
    </w:p>
    <w:p w14:paraId="013DEB99" w14:textId="77777777" w:rsidR="004A62AE" w:rsidRPr="00614F18" w:rsidRDefault="004A62AE" w:rsidP="00AB3DE6">
      <w:pPr>
        <w:rPr>
          <w:rFonts w:cs="Arial"/>
          <w:b/>
        </w:rPr>
      </w:pPr>
    </w:p>
    <w:p w14:paraId="3F840035" w14:textId="77777777" w:rsidR="004A62AE" w:rsidRPr="00614F18" w:rsidRDefault="004A62AE" w:rsidP="003B14C0">
      <w:pPr>
        <w:jc w:val="both"/>
        <w:rPr>
          <w:rFonts w:cs="Arial"/>
          <w:b/>
        </w:rPr>
      </w:pPr>
      <w:r w:rsidRPr="00614F18">
        <w:rPr>
          <w:rFonts w:cs="Arial"/>
          <w:b/>
        </w:rPr>
        <w:t>Commentari su Colossesi</w:t>
      </w:r>
    </w:p>
    <w:p w14:paraId="4608D0DD" w14:textId="77777777" w:rsidR="004A62AE" w:rsidRPr="00614F18" w:rsidRDefault="004A62AE" w:rsidP="003B14C0">
      <w:pPr>
        <w:jc w:val="both"/>
        <w:rPr>
          <w:rFonts w:cs="Arial"/>
        </w:rPr>
      </w:pPr>
      <w:r w:rsidRPr="00614F18">
        <w:rPr>
          <w:rFonts w:cs="Arial"/>
        </w:rPr>
        <w:t xml:space="preserve">ABBOTT T.K., </w:t>
      </w:r>
      <w:r w:rsidRPr="00614F18">
        <w:rPr>
          <w:rFonts w:cs="Arial"/>
          <w:i/>
        </w:rPr>
        <w:t xml:space="preserve">The </w:t>
      </w:r>
      <w:proofErr w:type="spellStart"/>
      <w:r w:rsidRPr="00614F18">
        <w:rPr>
          <w:rFonts w:cs="Arial"/>
          <w:i/>
        </w:rPr>
        <w:t>Epistles</w:t>
      </w:r>
      <w:proofErr w:type="spellEnd"/>
      <w:r w:rsidRPr="00614F18">
        <w:rPr>
          <w:rFonts w:cs="Arial"/>
          <w:i/>
        </w:rPr>
        <w:t xml:space="preserve"> to the </w:t>
      </w:r>
      <w:proofErr w:type="spellStart"/>
      <w:r w:rsidRPr="00614F18">
        <w:rPr>
          <w:rFonts w:cs="Arial"/>
          <w:i/>
        </w:rPr>
        <w:t>Ephesians</w:t>
      </w:r>
      <w:proofErr w:type="spellEnd"/>
      <w:r w:rsidRPr="00614F18">
        <w:rPr>
          <w:rFonts w:cs="Arial"/>
          <w:i/>
        </w:rPr>
        <w:t xml:space="preserve"> and to the </w:t>
      </w:r>
      <w:proofErr w:type="spellStart"/>
      <w:r w:rsidRPr="00614F18">
        <w:rPr>
          <w:rFonts w:cs="Arial"/>
          <w:i/>
        </w:rPr>
        <w:t>Colossians</w:t>
      </w:r>
      <w:proofErr w:type="spellEnd"/>
      <w:r w:rsidRPr="00614F18">
        <w:rPr>
          <w:rFonts w:cs="Arial"/>
          <w:i/>
        </w:rPr>
        <w:t xml:space="preserve">, </w:t>
      </w:r>
      <w:r w:rsidRPr="00614F18">
        <w:rPr>
          <w:rFonts w:cs="Arial"/>
        </w:rPr>
        <w:t xml:space="preserve">Clark, </w:t>
      </w:r>
      <w:proofErr w:type="spellStart"/>
      <w:r w:rsidRPr="00614F18">
        <w:rPr>
          <w:rFonts w:cs="Arial"/>
        </w:rPr>
        <w:t>Edinburgh</w:t>
      </w:r>
      <w:proofErr w:type="spellEnd"/>
      <w:r w:rsidRPr="00614F18">
        <w:rPr>
          <w:rFonts w:cs="Arial"/>
        </w:rPr>
        <w:t xml:space="preserve"> 1909 (ICC).</w:t>
      </w:r>
    </w:p>
    <w:p w14:paraId="5B418AE5" w14:textId="77777777" w:rsidR="004A62AE" w:rsidRPr="00614F18" w:rsidRDefault="004A62AE" w:rsidP="003B14C0">
      <w:pPr>
        <w:ind w:right="474"/>
        <w:jc w:val="both"/>
        <w:rPr>
          <w:rFonts w:cs="Arial"/>
        </w:rPr>
      </w:pPr>
      <w:r w:rsidRPr="00614F18">
        <w:rPr>
          <w:rFonts w:cs="Arial"/>
          <w:lang w:val="fr-FR"/>
        </w:rPr>
        <w:t xml:space="preserve">ALETTI J. N., </w:t>
      </w:r>
      <w:proofErr w:type="spellStart"/>
      <w:r w:rsidRPr="00614F18">
        <w:rPr>
          <w:rFonts w:cs="Arial"/>
          <w:i/>
          <w:lang w:val="fr-FR"/>
        </w:rPr>
        <w:t>Lettera</w:t>
      </w:r>
      <w:proofErr w:type="spellEnd"/>
      <w:r w:rsidRPr="00614F18">
        <w:rPr>
          <w:rFonts w:cs="Arial"/>
          <w:i/>
          <w:lang w:val="fr-FR"/>
        </w:rPr>
        <w:t xml:space="preserve"> ai Colossesi</w:t>
      </w:r>
      <w:r w:rsidRPr="00614F18">
        <w:rPr>
          <w:rFonts w:cs="Arial"/>
          <w:lang w:val="fr-FR"/>
        </w:rPr>
        <w:t xml:space="preserve">, EDB, </w:t>
      </w:r>
      <w:proofErr w:type="spellStart"/>
      <w:r w:rsidRPr="00614F18">
        <w:rPr>
          <w:rFonts w:cs="Arial"/>
          <w:lang w:val="fr-FR"/>
        </w:rPr>
        <w:t>Bologna</w:t>
      </w:r>
      <w:proofErr w:type="spellEnd"/>
      <w:r w:rsidRPr="00614F18">
        <w:rPr>
          <w:rFonts w:cs="Arial"/>
          <w:lang w:val="fr-FR"/>
        </w:rPr>
        <w:t xml:space="preserve"> </w:t>
      </w:r>
      <w:r w:rsidRPr="00614F18">
        <w:rPr>
          <w:rFonts w:cs="Arial"/>
          <w:vertAlign w:val="superscript"/>
          <w:lang w:val="fr-FR"/>
        </w:rPr>
        <w:t>2</w:t>
      </w:r>
      <w:r w:rsidRPr="00614F18">
        <w:rPr>
          <w:rFonts w:cs="Arial"/>
          <w:lang w:val="fr-FR"/>
        </w:rPr>
        <w:t>2011 (</w:t>
      </w:r>
      <w:proofErr w:type="spellStart"/>
      <w:r w:rsidRPr="00614F18">
        <w:rPr>
          <w:rFonts w:cs="Arial"/>
          <w:lang w:val="fr-FR"/>
        </w:rPr>
        <w:t>Scritti</w:t>
      </w:r>
      <w:proofErr w:type="spellEnd"/>
      <w:r w:rsidRPr="00614F18">
        <w:rPr>
          <w:rFonts w:cs="Arial"/>
          <w:lang w:val="fr-FR"/>
        </w:rPr>
        <w:t xml:space="preserve"> delle </w:t>
      </w:r>
      <w:proofErr w:type="spellStart"/>
      <w:r w:rsidRPr="00614F18">
        <w:rPr>
          <w:rFonts w:cs="Arial"/>
          <w:lang w:val="fr-FR"/>
        </w:rPr>
        <w:t>origini</w:t>
      </w:r>
      <w:proofErr w:type="spellEnd"/>
      <w:r w:rsidRPr="00614F18">
        <w:rPr>
          <w:rFonts w:cs="Arial"/>
          <w:lang w:val="fr-FR"/>
        </w:rPr>
        <w:t xml:space="preserve"> </w:t>
      </w:r>
      <w:proofErr w:type="spellStart"/>
      <w:r w:rsidRPr="00614F18">
        <w:rPr>
          <w:rFonts w:cs="Arial"/>
          <w:lang w:val="fr-FR"/>
        </w:rPr>
        <w:t>cristiane</w:t>
      </w:r>
      <w:proofErr w:type="spellEnd"/>
      <w:r w:rsidRPr="00614F18">
        <w:rPr>
          <w:rFonts w:cs="Arial"/>
          <w:lang w:val="fr-FR"/>
        </w:rPr>
        <w:t xml:space="preserve"> 12) [or. </w:t>
      </w:r>
      <w:proofErr w:type="spellStart"/>
      <w:r w:rsidRPr="00614F18">
        <w:rPr>
          <w:rFonts w:cs="Arial"/>
          <w:lang w:val="fr-FR"/>
        </w:rPr>
        <w:t>fr.</w:t>
      </w:r>
      <w:proofErr w:type="spellEnd"/>
      <w:r w:rsidRPr="00614F18">
        <w:rPr>
          <w:rFonts w:cs="Arial"/>
          <w:lang w:val="fr-FR"/>
        </w:rPr>
        <w:t>].</w:t>
      </w:r>
    </w:p>
    <w:p w14:paraId="7C7A6082" w14:textId="77777777" w:rsidR="004A62AE" w:rsidRPr="00614F18" w:rsidRDefault="004A62AE" w:rsidP="003B14C0">
      <w:pPr>
        <w:spacing w:line="240" w:lineRule="atLeast"/>
        <w:ind w:right="474"/>
        <w:jc w:val="both"/>
        <w:rPr>
          <w:rFonts w:cs="Arial"/>
        </w:rPr>
      </w:pPr>
      <w:r w:rsidRPr="00614F18">
        <w:rPr>
          <w:rFonts w:cs="Arial"/>
        </w:rPr>
        <w:t xml:space="preserve">ATTINGER D., </w:t>
      </w:r>
      <w:r w:rsidRPr="00614F18">
        <w:rPr>
          <w:rFonts w:cs="Arial"/>
          <w:i/>
        </w:rPr>
        <w:t>La lettera ai Colossesi. Commento esegetico-spirituale</w:t>
      </w:r>
      <w:r w:rsidRPr="00614F18">
        <w:rPr>
          <w:rFonts w:cs="Arial"/>
        </w:rPr>
        <w:t xml:space="preserve">, </w:t>
      </w:r>
      <w:proofErr w:type="spellStart"/>
      <w:r w:rsidRPr="00614F18">
        <w:rPr>
          <w:rFonts w:cs="Arial"/>
        </w:rPr>
        <w:t>Qiqajon</w:t>
      </w:r>
      <w:proofErr w:type="spellEnd"/>
      <w:r w:rsidRPr="00614F18">
        <w:rPr>
          <w:rFonts w:cs="Arial"/>
        </w:rPr>
        <w:t>, Magnano (VC) 1989 (Commenti della Comunità di Bose).</w:t>
      </w:r>
    </w:p>
    <w:p w14:paraId="7DD55BF3" w14:textId="77777777" w:rsidR="004A62AE" w:rsidRPr="00614F18" w:rsidRDefault="004A62AE" w:rsidP="003B14C0">
      <w:pPr>
        <w:spacing w:line="240" w:lineRule="atLeast"/>
        <w:ind w:right="474"/>
        <w:jc w:val="both"/>
        <w:rPr>
          <w:rFonts w:cs="Arial"/>
        </w:rPr>
      </w:pPr>
      <w:r w:rsidRPr="00614F18">
        <w:rPr>
          <w:rFonts w:cs="Arial"/>
        </w:rPr>
        <w:t xml:space="preserve">BARCLAY J.M.G., </w:t>
      </w:r>
      <w:proofErr w:type="spellStart"/>
      <w:r w:rsidRPr="00614F18">
        <w:rPr>
          <w:rFonts w:cs="Arial"/>
          <w:i/>
        </w:rPr>
        <w:t>Colossians</w:t>
      </w:r>
      <w:proofErr w:type="spellEnd"/>
      <w:r w:rsidRPr="00614F18">
        <w:rPr>
          <w:rFonts w:cs="Arial"/>
          <w:i/>
        </w:rPr>
        <w:t xml:space="preserve"> and </w:t>
      </w:r>
      <w:proofErr w:type="spellStart"/>
      <w:r w:rsidRPr="00614F18">
        <w:rPr>
          <w:rFonts w:cs="Arial"/>
          <w:i/>
        </w:rPr>
        <w:t>Philemon</w:t>
      </w:r>
      <w:proofErr w:type="spellEnd"/>
      <w:r w:rsidRPr="00614F18">
        <w:rPr>
          <w:rFonts w:cs="Arial"/>
        </w:rPr>
        <w:t xml:space="preserve">, Sheffield </w:t>
      </w:r>
      <w:proofErr w:type="spellStart"/>
      <w:r w:rsidRPr="00614F18">
        <w:rPr>
          <w:rFonts w:cs="Arial"/>
        </w:rPr>
        <w:t>Academic</w:t>
      </w:r>
      <w:proofErr w:type="spellEnd"/>
      <w:r w:rsidRPr="00614F18">
        <w:rPr>
          <w:rFonts w:cs="Arial"/>
        </w:rPr>
        <w:t>, Sheffield 1997.</w:t>
      </w:r>
    </w:p>
    <w:p w14:paraId="7D357BE0" w14:textId="77777777" w:rsidR="004A62AE" w:rsidRPr="00614F18" w:rsidRDefault="004A62AE" w:rsidP="003B14C0">
      <w:pPr>
        <w:spacing w:line="240" w:lineRule="atLeast"/>
        <w:ind w:right="474"/>
        <w:jc w:val="both"/>
        <w:rPr>
          <w:rFonts w:cs="Arial"/>
        </w:rPr>
      </w:pPr>
      <w:r w:rsidRPr="00614F18">
        <w:rPr>
          <w:rFonts w:cs="Arial"/>
        </w:rPr>
        <w:t xml:space="preserve">BARTH M. – BLANKE E., </w:t>
      </w:r>
      <w:proofErr w:type="spellStart"/>
      <w:r w:rsidRPr="00614F18">
        <w:rPr>
          <w:rFonts w:cs="Arial"/>
          <w:i/>
        </w:rPr>
        <w:t>Colossians</w:t>
      </w:r>
      <w:proofErr w:type="spellEnd"/>
      <w:r w:rsidRPr="00614F18">
        <w:rPr>
          <w:rFonts w:cs="Arial"/>
          <w:i/>
        </w:rPr>
        <w:t xml:space="preserve">, </w:t>
      </w:r>
      <w:proofErr w:type="spellStart"/>
      <w:r w:rsidRPr="00614F18">
        <w:rPr>
          <w:rFonts w:cs="Arial"/>
        </w:rPr>
        <w:t>Doubleday</w:t>
      </w:r>
      <w:proofErr w:type="spellEnd"/>
      <w:r w:rsidRPr="00614F18">
        <w:rPr>
          <w:rFonts w:cs="Arial"/>
        </w:rPr>
        <w:t>, New York 1994 (AB 34B).</w:t>
      </w:r>
    </w:p>
    <w:p w14:paraId="07DE314C" w14:textId="77777777" w:rsidR="004A62AE" w:rsidRPr="00614F18" w:rsidRDefault="004A62AE" w:rsidP="003B14C0">
      <w:pPr>
        <w:jc w:val="both"/>
        <w:rPr>
          <w:rFonts w:cs="Arial"/>
        </w:rPr>
      </w:pPr>
      <w:r w:rsidRPr="00614F18">
        <w:rPr>
          <w:rFonts w:cs="Arial"/>
        </w:rPr>
        <w:t xml:space="preserve">BORMANN L., </w:t>
      </w:r>
      <w:proofErr w:type="spellStart"/>
      <w:r w:rsidRPr="00614F18">
        <w:rPr>
          <w:rFonts w:cs="Arial"/>
          <w:i/>
        </w:rPr>
        <w:t>Der</w:t>
      </w:r>
      <w:proofErr w:type="spellEnd"/>
      <w:r w:rsidRPr="00614F18">
        <w:rPr>
          <w:rFonts w:cs="Arial"/>
          <w:i/>
        </w:rPr>
        <w:t xml:space="preserve"> Brief </w:t>
      </w:r>
      <w:proofErr w:type="spellStart"/>
      <w:r w:rsidRPr="00614F18">
        <w:rPr>
          <w:rFonts w:cs="Arial"/>
          <w:i/>
        </w:rPr>
        <w:t>des</w:t>
      </w:r>
      <w:proofErr w:type="spellEnd"/>
      <w:r w:rsidRPr="00614F18">
        <w:rPr>
          <w:rFonts w:cs="Arial"/>
          <w:i/>
        </w:rPr>
        <w:t xml:space="preserve"> </w:t>
      </w:r>
      <w:proofErr w:type="spellStart"/>
      <w:r w:rsidRPr="00614F18">
        <w:rPr>
          <w:rFonts w:cs="Arial"/>
          <w:i/>
        </w:rPr>
        <w:t>Paulus</w:t>
      </w:r>
      <w:proofErr w:type="spellEnd"/>
      <w:r w:rsidRPr="00614F18">
        <w:rPr>
          <w:rFonts w:cs="Arial"/>
          <w:i/>
        </w:rPr>
        <w:t xml:space="preserve"> an die </w:t>
      </w:r>
      <w:proofErr w:type="spellStart"/>
      <w:r w:rsidRPr="00614F18">
        <w:rPr>
          <w:rFonts w:cs="Arial"/>
          <w:i/>
        </w:rPr>
        <w:t>Kolosser</w:t>
      </w:r>
      <w:proofErr w:type="spellEnd"/>
      <w:r w:rsidRPr="00614F18">
        <w:rPr>
          <w:rFonts w:cs="Arial"/>
          <w:i/>
        </w:rPr>
        <w:t xml:space="preserve">, </w:t>
      </w:r>
      <w:proofErr w:type="spellStart"/>
      <w:r w:rsidRPr="00614F18">
        <w:rPr>
          <w:rFonts w:cs="Arial"/>
        </w:rPr>
        <w:t>Evangelische</w:t>
      </w:r>
      <w:proofErr w:type="spellEnd"/>
      <w:r w:rsidRPr="00614F18">
        <w:rPr>
          <w:rFonts w:cs="Arial"/>
        </w:rPr>
        <w:t xml:space="preserve"> </w:t>
      </w:r>
      <w:proofErr w:type="spellStart"/>
      <w:r w:rsidRPr="00614F18">
        <w:rPr>
          <w:rFonts w:cs="Arial"/>
        </w:rPr>
        <w:t>Verlagsanstalt</w:t>
      </w:r>
      <w:proofErr w:type="spellEnd"/>
      <w:r w:rsidRPr="00614F18">
        <w:rPr>
          <w:rFonts w:cs="Arial"/>
        </w:rPr>
        <w:t>, Leipzig 2012 (</w:t>
      </w:r>
      <w:proofErr w:type="spellStart"/>
      <w:r w:rsidRPr="00614F18">
        <w:rPr>
          <w:rFonts w:cs="Arial"/>
        </w:rPr>
        <w:t>ThHKNT</w:t>
      </w:r>
      <w:proofErr w:type="spellEnd"/>
      <w:r w:rsidRPr="00614F18">
        <w:rPr>
          <w:rFonts w:cs="Arial"/>
        </w:rPr>
        <w:t xml:space="preserve"> X,1).</w:t>
      </w:r>
    </w:p>
    <w:p w14:paraId="7215D9E4" w14:textId="77777777" w:rsidR="004A62AE" w:rsidRPr="00614F18" w:rsidRDefault="004A62AE" w:rsidP="003B14C0">
      <w:pPr>
        <w:ind w:right="474"/>
        <w:jc w:val="both"/>
        <w:rPr>
          <w:rFonts w:cs="Arial"/>
          <w:lang w:val="en-GB"/>
        </w:rPr>
      </w:pPr>
      <w:r w:rsidRPr="00614F18">
        <w:rPr>
          <w:rFonts w:cs="Arial"/>
          <w:lang w:val="en-GB"/>
        </w:rPr>
        <w:t xml:space="preserve">BRUCE F.F., </w:t>
      </w:r>
      <w:r w:rsidRPr="00614F18">
        <w:rPr>
          <w:rFonts w:cs="Arial"/>
          <w:i/>
          <w:lang w:val="en-GB"/>
        </w:rPr>
        <w:t>The Epistles to the Colossians, to Philemon, and to Ephesians</w:t>
      </w:r>
      <w:r w:rsidRPr="00614F18">
        <w:rPr>
          <w:rFonts w:cs="Arial"/>
          <w:lang w:val="en-GB"/>
        </w:rPr>
        <w:t xml:space="preserve">, Eerdmans, Grand Rapids 1984 </w:t>
      </w:r>
      <w:r w:rsidRPr="00614F18">
        <w:rPr>
          <w:rFonts w:cs="Arial"/>
        </w:rPr>
        <w:t>(NICNT).</w:t>
      </w:r>
    </w:p>
    <w:p w14:paraId="4B550341" w14:textId="77777777" w:rsidR="004A62AE" w:rsidRPr="00614F18" w:rsidRDefault="004A62AE" w:rsidP="003B14C0">
      <w:pPr>
        <w:spacing w:line="240" w:lineRule="atLeast"/>
        <w:ind w:right="474"/>
        <w:jc w:val="both"/>
        <w:rPr>
          <w:rFonts w:cs="Arial"/>
        </w:rPr>
      </w:pPr>
      <w:r w:rsidRPr="00614F18">
        <w:rPr>
          <w:rFonts w:cs="Arial"/>
        </w:rPr>
        <w:t xml:space="preserve">BUZZETTI C., </w:t>
      </w:r>
      <w:r w:rsidRPr="00614F18">
        <w:rPr>
          <w:rFonts w:cs="Arial"/>
          <w:i/>
        </w:rPr>
        <w:t>Con lui ogni pienezza. Lettera di Paolo ai Colossesi</w:t>
      </w:r>
      <w:r w:rsidRPr="00614F18">
        <w:rPr>
          <w:rFonts w:cs="Arial"/>
        </w:rPr>
        <w:t>, LDC, Leumann 1982 (Commenti al NT).</w:t>
      </w:r>
    </w:p>
    <w:p w14:paraId="176A9F2B" w14:textId="77777777" w:rsidR="004A62AE" w:rsidRPr="00614F18" w:rsidRDefault="004A62AE" w:rsidP="003B14C0">
      <w:pPr>
        <w:spacing w:line="240" w:lineRule="atLeast"/>
        <w:ind w:right="474"/>
        <w:jc w:val="both"/>
        <w:rPr>
          <w:rFonts w:cs="Arial"/>
        </w:rPr>
      </w:pPr>
      <w:r w:rsidRPr="00614F18">
        <w:rPr>
          <w:rFonts w:cs="Arial"/>
        </w:rPr>
        <w:t xml:space="preserve">COMBLIN J., </w:t>
      </w:r>
      <w:r w:rsidRPr="00614F18">
        <w:rPr>
          <w:rFonts w:cs="Arial"/>
          <w:i/>
        </w:rPr>
        <w:t>Lettera ai Colossesi. Lettera a Filemone</w:t>
      </w:r>
      <w:r w:rsidRPr="00614F18">
        <w:rPr>
          <w:rFonts w:cs="Arial"/>
        </w:rPr>
        <w:t xml:space="preserve">, Borla, Roma 1987 (Commento Biblico) [or. </w:t>
      </w:r>
      <w:proofErr w:type="spellStart"/>
      <w:r w:rsidRPr="00614F18">
        <w:rPr>
          <w:rFonts w:cs="Arial"/>
        </w:rPr>
        <w:t>fr</w:t>
      </w:r>
      <w:proofErr w:type="spellEnd"/>
      <w:r w:rsidRPr="00614F18">
        <w:rPr>
          <w:rFonts w:cs="Arial"/>
        </w:rPr>
        <w:t>.].</w:t>
      </w:r>
    </w:p>
    <w:p w14:paraId="70690431" w14:textId="14D954D9" w:rsidR="004A62AE" w:rsidRPr="00614F18" w:rsidRDefault="004A62AE" w:rsidP="003B14C0">
      <w:pPr>
        <w:spacing w:line="240" w:lineRule="atLeast"/>
        <w:ind w:right="474"/>
        <w:jc w:val="both"/>
        <w:rPr>
          <w:rFonts w:cs="Arial"/>
        </w:rPr>
      </w:pPr>
      <w:r w:rsidRPr="00614F18">
        <w:rPr>
          <w:rFonts w:cs="Arial"/>
        </w:rPr>
        <w:t xml:space="preserve">DUNN J.D.G., </w:t>
      </w:r>
      <w:r w:rsidRPr="00614F18">
        <w:rPr>
          <w:rFonts w:cs="Arial"/>
          <w:i/>
        </w:rPr>
        <w:t xml:space="preserve">The </w:t>
      </w:r>
      <w:proofErr w:type="spellStart"/>
      <w:r w:rsidRPr="00614F18">
        <w:rPr>
          <w:rFonts w:cs="Arial"/>
          <w:i/>
        </w:rPr>
        <w:t>Epistles</w:t>
      </w:r>
      <w:proofErr w:type="spellEnd"/>
      <w:r w:rsidRPr="00614F18">
        <w:rPr>
          <w:rFonts w:cs="Arial"/>
          <w:i/>
        </w:rPr>
        <w:t xml:space="preserve"> to the </w:t>
      </w:r>
      <w:proofErr w:type="spellStart"/>
      <w:r w:rsidRPr="00614F18">
        <w:rPr>
          <w:rFonts w:cs="Arial"/>
          <w:i/>
        </w:rPr>
        <w:t>Colossians</w:t>
      </w:r>
      <w:proofErr w:type="spellEnd"/>
      <w:r w:rsidRPr="00614F18">
        <w:rPr>
          <w:rFonts w:cs="Arial"/>
          <w:i/>
        </w:rPr>
        <w:t xml:space="preserve"> and to </w:t>
      </w:r>
      <w:proofErr w:type="spellStart"/>
      <w:r w:rsidRPr="00614F18">
        <w:rPr>
          <w:rFonts w:cs="Arial"/>
          <w:i/>
        </w:rPr>
        <w:t>Philemon</w:t>
      </w:r>
      <w:proofErr w:type="spellEnd"/>
      <w:r w:rsidRPr="00614F18">
        <w:rPr>
          <w:rFonts w:cs="Arial"/>
          <w:i/>
        </w:rPr>
        <w:t xml:space="preserve">. A </w:t>
      </w:r>
      <w:proofErr w:type="spellStart"/>
      <w:r w:rsidRPr="00614F18">
        <w:rPr>
          <w:rFonts w:cs="Arial"/>
          <w:i/>
        </w:rPr>
        <w:t>Commentary</w:t>
      </w:r>
      <w:proofErr w:type="spellEnd"/>
      <w:r w:rsidRPr="00614F18">
        <w:rPr>
          <w:rFonts w:cs="Arial"/>
          <w:i/>
        </w:rPr>
        <w:t xml:space="preserve"> on the </w:t>
      </w:r>
      <w:proofErr w:type="spellStart"/>
      <w:r w:rsidRPr="00614F18">
        <w:rPr>
          <w:rFonts w:cs="Arial"/>
          <w:i/>
        </w:rPr>
        <w:t>Greek</w:t>
      </w:r>
      <w:proofErr w:type="spellEnd"/>
      <w:r w:rsidRPr="00614F18">
        <w:rPr>
          <w:rFonts w:cs="Arial"/>
          <w:i/>
        </w:rPr>
        <w:t xml:space="preserve"> Text</w:t>
      </w:r>
      <w:r w:rsidRPr="00614F18">
        <w:rPr>
          <w:rFonts w:cs="Arial"/>
        </w:rPr>
        <w:t xml:space="preserve">, </w:t>
      </w:r>
      <w:proofErr w:type="spellStart"/>
      <w:r w:rsidR="004846B0">
        <w:rPr>
          <w:rFonts w:cs="Arial"/>
        </w:rPr>
        <w:t>Eerdmans</w:t>
      </w:r>
      <w:proofErr w:type="spellEnd"/>
      <w:r w:rsidR="004846B0">
        <w:rPr>
          <w:rFonts w:cs="Arial"/>
        </w:rPr>
        <w:t xml:space="preserve">, </w:t>
      </w:r>
      <w:proofErr w:type="spellStart"/>
      <w:r w:rsidR="004E6C10">
        <w:rPr>
          <w:rFonts w:cs="Arial"/>
        </w:rPr>
        <w:t>Grand</w:t>
      </w:r>
      <w:proofErr w:type="spellEnd"/>
      <w:r w:rsidR="004E6C10">
        <w:rPr>
          <w:rFonts w:cs="Arial"/>
        </w:rPr>
        <w:t xml:space="preserve"> Rapids</w:t>
      </w:r>
      <w:r w:rsidRPr="00614F18">
        <w:rPr>
          <w:rFonts w:cs="Arial"/>
        </w:rPr>
        <w:t xml:space="preserve"> 1996 (NIGTC).</w:t>
      </w:r>
    </w:p>
    <w:p w14:paraId="07D2C843" w14:textId="77777777" w:rsidR="004A62AE" w:rsidRPr="00614F18" w:rsidRDefault="004A62AE" w:rsidP="003B14C0">
      <w:pPr>
        <w:spacing w:line="240" w:lineRule="atLeast"/>
        <w:ind w:right="474"/>
        <w:jc w:val="both"/>
        <w:rPr>
          <w:rFonts w:cs="Arial"/>
        </w:rPr>
      </w:pPr>
      <w:r w:rsidRPr="00614F18">
        <w:rPr>
          <w:rFonts w:cs="Arial"/>
        </w:rPr>
        <w:t xml:space="preserve">ERNST J., </w:t>
      </w:r>
      <w:r w:rsidRPr="00614F18">
        <w:rPr>
          <w:rFonts w:cs="Arial"/>
          <w:i/>
        </w:rPr>
        <w:t>Ai Filippesi, a Filemone, ai Colossesi, agli Efesini</w:t>
      </w:r>
      <w:r w:rsidRPr="00614F18">
        <w:rPr>
          <w:rFonts w:cs="Arial"/>
        </w:rPr>
        <w:t xml:space="preserve">, </w:t>
      </w:r>
      <w:proofErr w:type="spellStart"/>
      <w:r w:rsidRPr="00614F18">
        <w:rPr>
          <w:rFonts w:cs="Arial"/>
        </w:rPr>
        <w:t>Morcelliana</w:t>
      </w:r>
      <w:proofErr w:type="spellEnd"/>
      <w:r w:rsidRPr="00614F18">
        <w:rPr>
          <w:rFonts w:cs="Arial"/>
        </w:rPr>
        <w:t xml:space="preserve">, Brescia 1986 (Il Nuovo Testamento commentato) [or. </w:t>
      </w:r>
      <w:proofErr w:type="spellStart"/>
      <w:r w:rsidRPr="00614F18">
        <w:rPr>
          <w:rFonts w:cs="Arial"/>
        </w:rPr>
        <w:t>ted</w:t>
      </w:r>
      <w:proofErr w:type="spellEnd"/>
      <w:r w:rsidRPr="00614F18">
        <w:rPr>
          <w:rFonts w:cs="Arial"/>
        </w:rPr>
        <w:t>.].</w:t>
      </w:r>
    </w:p>
    <w:p w14:paraId="3C595A94" w14:textId="77777777" w:rsidR="004A62AE" w:rsidRPr="00614F18" w:rsidRDefault="004A62AE" w:rsidP="003B14C0">
      <w:pPr>
        <w:spacing w:line="240" w:lineRule="atLeast"/>
        <w:ind w:right="474"/>
        <w:jc w:val="both"/>
        <w:rPr>
          <w:rFonts w:cs="Arial"/>
        </w:rPr>
      </w:pPr>
      <w:r w:rsidRPr="00614F18">
        <w:rPr>
          <w:rFonts w:cs="Arial"/>
        </w:rPr>
        <w:t xml:space="preserve">GHINI E., </w:t>
      </w:r>
      <w:r w:rsidRPr="00614F18">
        <w:rPr>
          <w:rFonts w:cs="Arial"/>
          <w:i/>
        </w:rPr>
        <w:t>Lettera ai Colossesi. Commento pastorale</w:t>
      </w:r>
      <w:r w:rsidRPr="00614F18">
        <w:rPr>
          <w:rFonts w:cs="Arial"/>
        </w:rPr>
        <w:t>, EDB, Bologna 1990 (Lettura pastorale della Bibbia 21).</w:t>
      </w:r>
    </w:p>
    <w:p w14:paraId="4AF4A7FF" w14:textId="77777777" w:rsidR="004A62AE" w:rsidRPr="00614F18" w:rsidRDefault="004A62AE" w:rsidP="003B14C0">
      <w:pPr>
        <w:spacing w:line="240" w:lineRule="atLeast"/>
        <w:ind w:right="474"/>
        <w:jc w:val="both"/>
        <w:rPr>
          <w:rFonts w:cs="Arial"/>
          <w:lang w:val="de-DE"/>
        </w:rPr>
      </w:pPr>
      <w:r w:rsidRPr="00614F18">
        <w:rPr>
          <w:rFonts w:cs="Arial"/>
          <w:lang w:val="de-DE"/>
        </w:rPr>
        <w:t xml:space="preserve">GNILKA J., </w:t>
      </w:r>
      <w:r w:rsidRPr="00614F18">
        <w:rPr>
          <w:rFonts w:cs="Arial"/>
          <w:i/>
          <w:lang w:val="de-DE"/>
        </w:rPr>
        <w:t>Der Kolosserbrief</w:t>
      </w:r>
      <w:r w:rsidRPr="00614F18">
        <w:rPr>
          <w:rFonts w:cs="Arial"/>
          <w:lang w:val="de-DE"/>
        </w:rPr>
        <w:t xml:space="preserve">, Herder, Freiburg 1980 </w:t>
      </w:r>
      <w:r w:rsidRPr="00614F18">
        <w:rPr>
          <w:rFonts w:cs="Arial"/>
          <w:lang w:val="en-GB"/>
        </w:rPr>
        <w:t>(</w:t>
      </w:r>
      <w:proofErr w:type="spellStart"/>
      <w:r w:rsidRPr="00614F18">
        <w:rPr>
          <w:rFonts w:cs="Arial"/>
          <w:lang w:val="en-GB"/>
        </w:rPr>
        <w:t>HThKNT</w:t>
      </w:r>
      <w:proofErr w:type="spellEnd"/>
      <w:r w:rsidRPr="00614F18">
        <w:rPr>
          <w:rFonts w:cs="Arial"/>
          <w:lang w:val="en-GB"/>
        </w:rPr>
        <w:t>, X,2).</w:t>
      </w:r>
    </w:p>
    <w:p w14:paraId="26DDBF60" w14:textId="77777777" w:rsidR="004A62AE" w:rsidRPr="00614F18" w:rsidRDefault="004A62AE" w:rsidP="003B14C0">
      <w:pPr>
        <w:spacing w:line="240" w:lineRule="atLeast"/>
        <w:ind w:right="474"/>
        <w:jc w:val="both"/>
        <w:rPr>
          <w:rFonts w:cs="Arial"/>
          <w:lang w:val="en-GB"/>
        </w:rPr>
      </w:pPr>
      <w:r w:rsidRPr="00614F18">
        <w:rPr>
          <w:rFonts w:cs="Arial"/>
          <w:lang w:val="en-GB"/>
        </w:rPr>
        <w:t xml:space="preserve">HARRIS M. J., </w:t>
      </w:r>
      <w:r w:rsidRPr="00614F18">
        <w:rPr>
          <w:rFonts w:cs="Arial"/>
          <w:i/>
          <w:lang w:val="en-GB"/>
        </w:rPr>
        <w:t>Colossians &amp; Philemon</w:t>
      </w:r>
      <w:r w:rsidRPr="00614F18">
        <w:rPr>
          <w:rFonts w:cs="Arial"/>
          <w:lang w:val="en-GB"/>
        </w:rPr>
        <w:t>, Eerdmans, Grand Rapids 1991.</w:t>
      </w:r>
    </w:p>
    <w:p w14:paraId="24038245" w14:textId="77777777" w:rsidR="004A62AE" w:rsidRPr="00614F18" w:rsidRDefault="004A62AE" w:rsidP="003B14C0">
      <w:pPr>
        <w:spacing w:line="240" w:lineRule="atLeast"/>
        <w:ind w:right="474"/>
        <w:jc w:val="both"/>
        <w:rPr>
          <w:rFonts w:cs="Arial"/>
          <w:lang w:val="en-GB"/>
        </w:rPr>
      </w:pPr>
      <w:r w:rsidRPr="00614F18">
        <w:rPr>
          <w:rFonts w:cs="Arial"/>
          <w:lang w:val="en-GB"/>
        </w:rPr>
        <w:t xml:space="preserve">HEIL J.P., </w:t>
      </w:r>
      <w:r w:rsidRPr="00614F18">
        <w:rPr>
          <w:rFonts w:cs="Arial"/>
          <w:i/>
          <w:lang w:val="en-GB"/>
        </w:rPr>
        <w:t xml:space="preserve">Colossians, </w:t>
      </w:r>
      <w:r w:rsidRPr="00614F18">
        <w:rPr>
          <w:rFonts w:cs="Arial"/>
          <w:lang w:val="en-GB"/>
        </w:rPr>
        <w:t>SBL, Atlanta 2010.</w:t>
      </w:r>
    </w:p>
    <w:p w14:paraId="35A953FA" w14:textId="77777777" w:rsidR="004A62AE" w:rsidRPr="00614F18" w:rsidRDefault="004A62AE" w:rsidP="003B14C0">
      <w:pPr>
        <w:ind w:right="474"/>
        <w:jc w:val="both"/>
        <w:rPr>
          <w:rFonts w:cs="Arial"/>
          <w:lang w:val="nb-NO"/>
        </w:rPr>
      </w:pPr>
      <w:r w:rsidRPr="00614F18">
        <w:rPr>
          <w:rFonts w:cs="Arial"/>
          <w:lang w:val="en-GB"/>
        </w:rPr>
        <w:t xml:space="preserve">HOPPE R., </w:t>
      </w:r>
      <w:proofErr w:type="spellStart"/>
      <w:r w:rsidRPr="00614F18">
        <w:rPr>
          <w:rFonts w:cs="Arial"/>
          <w:i/>
          <w:lang w:val="en-GB"/>
        </w:rPr>
        <w:t>Epheserbrief</w:t>
      </w:r>
      <w:proofErr w:type="spellEnd"/>
      <w:r w:rsidRPr="00614F18">
        <w:rPr>
          <w:rFonts w:cs="Arial"/>
          <w:i/>
          <w:lang w:val="en-GB"/>
        </w:rPr>
        <w:t>/</w:t>
      </w:r>
      <w:proofErr w:type="spellStart"/>
      <w:r w:rsidRPr="00614F18">
        <w:rPr>
          <w:rFonts w:cs="Arial"/>
          <w:i/>
          <w:lang w:val="en-GB"/>
        </w:rPr>
        <w:t>Kolosserbrief</w:t>
      </w:r>
      <w:proofErr w:type="spellEnd"/>
      <w:r w:rsidRPr="00614F18">
        <w:rPr>
          <w:rFonts w:cs="Arial"/>
          <w:lang w:val="en-GB"/>
        </w:rPr>
        <w:t xml:space="preserve">, Kath. </w:t>
      </w:r>
      <w:proofErr w:type="spellStart"/>
      <w:r w:rsidRPr="00614F18">
        <w:rPr>
          <w:rFonts w:cs="Arial"/>
          <w:lang w:val="nb-NO"/>
        </w:rPr>
        <w:t>Bibelwerk</w:t>
      </w:r>
      <w:proofErr w:type="spellEnd"/>
      <w:r w:rsidRPr="00614F18">
        <w:rPr>
          <w:rFonts w:cs="Arial"/>
          <w:lang w:val="nb-NO"/>
        </w:rPr>
        <w:t>, Stuttgart 1987 (SKK NT 10).</w:t>
      </w:r>
    </w:p>
    <w:p w14:paraId="3C077F87" w14:textId="77777777" w:rsidR="004A62AE" w:rsidRPr="00614F18" w:rsidRDefault="004A62AE" w:rsidP="003B14C0">
      <w:pPr>
        <w:ind w:right="474"/>
        <w:jc w:val="both"/>
        <w:rPr>
          <w:rFonts w:cs="Arial"/>
        </w:rPr>
      </w:pPr>
      <w:r w:rsidRPr="00614F18">
        <w:rPr>
          <w:rFonts w:cs="Arial"/>
        </w:rPr>
        <w:t xml:space="preserve">HUBY J., </w:t>
      </w:r>
      <w:r w:rsidRPr="00614F18">
        <w:rPr>
          <w:rFonts w:cs="Arial"/>
          <w:i/>
        </w:rPr>
        <w:t>San Paolo. Le epistole della prigionia</w:t>
      </w:r>
      <w:r w:rsidRPr="00614F18">
        <w:rPr>
          <w:rFonts w:cs="Arial"/>
        </w:rPr>
        <w:t xml:space="preserve">, </w:t>
      </w:r>
      <w:proofErr w:type="spellStart"/>
      <w:r w:rsidRPr="00614F18">
        <w:rPr>
          <w:rFonts w:cs="Arial"/>
        </w:rPr>
        <w:t>Studium</w:t>
      </w:r>
      <w:proofErr w:type="spellEnd"/>
      <w:r w:rsidRPr="00614F18">
        <w:rPr>
          <w:rFonts w:cs="Arial"/>
        </w:rPr>
        <w:t xml:space="preserve">, Roma 1959 </w:t>
      </w:r>
      <w:r w:rsidRPr="00614F18">
        <w:rPr>
          <w:rFonts w:cs="Arial"/>
          <w:lang w:val="fr-FR"/>
        </w:rPr>
        <w:t>(</w:t>
      </w:r>
      <w:proofErr w:type="spellStart"/>
      <w:r w:rsidRPr="00614F18">
        <w:rPr>
          <w:rFonts w:cs="Arial"/>
          <w:lang w:val="fr-FR"/>
        </w:rPr>
        <w:t>Verbum</w:t>
      </w:r>
      <w:proofErr w:type="spellEnd"/>
      <w:r w:rsidRPr="00614F18">
        <w:rPr>
          <w:rFonts w:cs="Arial"/>
          <w:lang w:val="fr-FR"/>
        </w:rPr>
        <w:t xml:space="preserve"> </w:t>
      </w:r>
      <w:proofErr w:type="spellStart"/>
      <w:r w:rsidRPr="00614F18">
        <w:rPr>
          <w:rFonts w:cs="Arial"/>
          <w:lang w:val="fr-FR"/>
        </w:rPr>
        <w:t>Salutis</w:t>
      </w:r>
      <w:proofErr w:type="spellEnd"/>
      <w:r w:rsidRPr="00614F18">
        <w:rPr>
          <w:rFonts w:cs="Arial"/>
          <w:lang w:val="fr-FR"/>
        </w:rPr>
        <w:t xml:space="preserve">) [or. </w:t>
      </w:r>
      <w:proofErr w:type="spellStart"/>
      <w:r w:rsidRPr="00614F18">
        <w:rPr>
          <w:rFonts w:cs="Arial"/>
          <w:lang w:val="fr-FR"/>
        </w:rPr>
        <w:t>fr.</w:t>
      </w:r>
      <w:proofErr w:type="spellEnd"/>
      <w:r w:rsidRPr="00614F18">
        <w:rPr>
          <w:rFonts w:cs="Arial"/>
          <w:lang w:val="fr-FR"/>
        </w:rPr>
        <w:t>].</w:t>
      </w:r>
    </w:p>
    <w:p w14:paraId="06B4327E" w14:textId="2253EBDC" w:rsidR="004A62AE" w:rsidRPr="00614F18" w:rsidRDefault="004A62AE" w:rsidP="003B14C0">
      <w:pPr>
        <w:ind w:right="474"/>
        <w:jc w:val="both"/>
        <w:rPr>
          <w:rFonts w:cs="Arial"/>
          <w:lang w:val="fr-FR"/>
        </w:rPr>
      </w:pPr>
      <w:r w:rsidRPr="00614F18">
        <w:rPr>
          <w:rFonts w:cs="Arial"/>
          <w:lang w:val="fr-FR"/>
        </w:rPr>
        <w:t xml:space="preserve">HUGEDÉ N., </w:t>
      </w:r>
      <w:r w:rsidRPr="00614F18">
        <w:rPr>
          <w:rFonts w:cs="Arial"/>
          <w:i/>
          <w:lang w:val="fr-FR"/>
        </w:rPr>
        <w:t>Commentaire de l'épître aux Colossiens</w:t>
      </w:r>
      <w:r w:rsidRPr="00614F18">
        <w:rPr>
          <w:rFonts w:cs="Arial"/>
          <w:lang w:val="fr-FR"/>
        </w:rPr>
        <w:t xml:space="preserve">, </w:t>
      </w:r>
      <w:r w:rsidR="00306FBB">
        <w:rPr>
          <w:rFonts w:cs="Arial"/>
          <w:lang w:val="fr-FR"/>
        </w:rPr>
        <w:t xml:space="preserve">Labor </w:t>
      </w:r>
      <w:proofErr w:type="spellStart"/>
      <w:r w:rsidR="00306FBB">
        <w:rPr>
          <w:rFonts w:cs="Arial"/>
          <w:lang w:val="fr-FR"/>
        </w:rPr>
        <w:t>ed</w:t>
      </w:r>
      <w:proofErr w:type="spellEnd"/>
      <w:r w:rsidR="00306FBB">
        <w:rPr>
          <w:rFonts w:cs="Arial"/>
          <w:lang w:val="fr-FR"/>
        </w:rPr>
        <w:t xml:space="preserve"> </w:t>
      </w:r>
      <w:proofErr w:type="spellStart"/>
      <w:r w:rsidR="00306FBB">
        <w:rPr>
          <w:rFonts w:cs="Arial"/>
          <w:lang w:val="fr-FR"/>
        </w:rPr>
        <w:t>Fides</w:t>
      </w:r>
      <w:proofErr w:type="spellEnd"/>
      <w:r w:rsidR="00306FBB">
        <w:rPr>
          <w:rFonts w:cs="Arial"/>
          <w:lang w:val="fr-FR"/>
        </w:rPr>
        <w:t xml:space="preserve">, </w:t>
      </w:r>
      <w:r w:rsidRPr="00614F18">
        <w:rPr>
          <w:rFonts w:cs="Arial"/>
          <w:lang w:val="fr-FR"/>
        </w:rPr>
        <w:t>Genève 1968.</w:t>
      </w:r>
    </w:p>
    <w:p w14:paraId="4A01B416" w14:textId="77777777" w:rsidR="004A62AE" w:rsidRPr="00614F18" w:rsidRDefault="004A62AE" w:rsidP="003B14C0">
      <w:pPr>
        <w:ind w:right="474"/>
        <w:jc w:val="both"/>
        <w:rPr>
          <w:rFonts w:cs="Arial"/>
        </w:rPr>
      </w:pPr>
      <w:r w:rsidRPr="00614F18">
        <w:rPr>
          <w:rFonts w:cs="Arial"/>
          <w:lang w:val="de-DE"/>
        </w:rPr>
        <w:t xml:space="preserve">LINDEMANN A., </w:t>
      </w:r>
      <w:r w:rsidRPr="00614F18">
        <w:rPr>
          <w:rFonts w:cs="Arial"/>
          <w:i/>
          <w:lang w:val="de-DE"/>
        </w:rPr>
        <w:t>Der Kolosserbrief</w:t>
      </w:r>
      <w:r w:rsidRPr="00614F18">
        <w:rPr>
          <w:rFonts w:cs="Arial"/>
          <w:lang w:val="de-DE"/>
        </w:rPr>
        <w:t xml:space="preserve">, </w:t>
      </w:r>
      <w:proofErr w:type="spellStart"/>
      <w:r w:rsidRPr="00614F18">
        <w:rPr>
          <w:rFonts w:cs="Arial"/>
          <w:lang w:val="de-DE"/>
        </w:rPr>
        <w:t>Theol</w:t>
      </w:r>
      <w:proofErr w:type="spellEnd"/>
      <w:r w:rsidRPr="00614F18">
        <w:rPr>
          <w:rFonts w:cs="Arial"/>
          <w:lang w:val="de-DE"/>
        </w:rPr>
        <w:t xml:space="preserve">. </w:t>
      </w:r>
      <w:proofErr w:type="spellStart"/>
      <w:r w:rsidRPr="00614F18">
        <w:rPr>
          <w:rFonts w:cs="Arial"/>
        </w:rPr>
        <w:t>Verlag</w:t>
      </w:r>
      <w:proofErr w:type="spellEnd"/>
      <w:r w:rsidRPr="00614F18">
        <w:rPr>
          <w:rFonts w:cs="Arial"/>
        </w:rPr>
        <w:t xml:space="preserve">, </w:t>
      </w:r>
      <w:proofErr w:type="spellStart"/>
      <w:r w:rsidRPr="00614F18">
        <w:rPr>
          <w:rFonts w:cs="Arial"/>
        </w:rPr>
        <w:t>Zürich</w:t>
      </w:r>
      <w:proofErr w:type="spellEnd"/>
      <w:r w:rsidRPr="00614F18">
        <w:rPr>
          <w:rFonts w:cs="Arial"/>
        </w:rPr>
        <w:t xml:space="preserve"> 1983 (ZBKNT, 10).</w:t>
      </w:r>
    </w:p>
    <w:p w14:paraId="3E667F31" w14:textId="77777777" w:rsidR="004A62AE" w:rsidRPr="00614F18" w:rsidRDefault="004A62AE" w:rsidP="003B14C0">
      <w:pPr>
        <w:spacing w:line="240" w:lineRule="atLeast"/>
        <w:ind w:right="474"/>
        <w:jc w:val="both"/>
        <w:rPr>
          <w:rFonts w:cs="Arial"/>
        </w:rPr>
      </w:pPr>
      <w:r w:rsidRPr="00614F18">
        <w:rPr>
          <w:rFonts w:cs="Arial"/>
        </w:rPr>
        <w:t xml:space="preserve">LOHSE E., </w:t>
      </w:r>
      <w:r w:rsidRPr="00614F18">
        <w:rPr>
          <w:rFonts w:cs="Arial"/>
          <w:i/>
        </w:rPr>
        <w:t>Le Lettere ai Colossesi e a Filemone</w:t>
      </w:r>
      <w:r w:rsidRPr="00614F18">
        <w:rPr>
          <w:rFonts w:cs="Arial"/>
        </w:rPr>
        <w:t xml:space="preserve">, </w:t>
      </w:r>
      <w:proofErr w:type="spellStart"/>
      <w:r w:rsidRPr="00614F18">
        <w:rPr>
          <w:rFonts w:cs="Arial"/>
        </w:rPr>
        <w:t>Paideia</w:t>
      </w:r>
      <w:proofErr w:type="spellEnd"/>
      <w:r w:rsidRPr="00614F18">
        <w:rPr>
          <w:rFonts w:cs="Arial"/>
        </w:rPr>
        <w:t xml:space="preserve">, Brescia 1979 </w:t>
      </w:r>
      <w:r w:rsidRPr="00614F18">
        <w:rPr>
          <w:rFonts w:cs="Arial"/>
          <w:lang w:val="en-GB"/>
        </w:rPr>
        <w:t xml:space="preserve">(Com. </w:t>
      </w:r>
      <w:proofErr w:type="spellStart"/>
      <w:r w:rsidRPr="00614F18">
        <w:rPr>
          <w:rFonts w:cs="Arial"/>
          <w:lang w:val="en-GB"/>
        </w:rPr>
        <w:t>teol</w:t>
      </w:r>
      <w:proofErr w:type="spellEnd"/>
      <w:r w:rsidRPr="00614F18">
        <w:rPr>
          <w:rFonts w:cs="Arial"/>
          <w:lang w:val="en-GB"/>
        </w:rPr>
        <w:t>. NT XI,1) [or. ted.].</w:t>
      </w:r>
    </w:p>
    <w:p w14:paraId="7D2A5469" w14:textId="77777777" w:rsidR="004A62AE" w:rsidRPr="00614F18" w:rsidRDefault="004A62AE" w:rsidP="003B14C0">
      <w:pPr>
        <w:spacing w:line="240" w:lineRule="atLeast"/>
        <w:ind w:right="474"/>
        <w:jc w:val="both"/>
        <w:rPr>
          <w:rFonts w:cs="Arial"/>
          <w:lang w:val="en-GB"/>
        </w:rPr>
      </w:pPr>
      <w:r w:rsidRPr="00614F18">
        <w:rPr>
          <w:rFonts w:cs="Arial"/>
          <w:lang w:val="en-GB"/>
        </w:rPr>
        <w:t xml:space="preserve">MARTIN R. P., </w:t>
      </w:r>
      <w:r w:rsidRPr="00614F18">
        <w:rPr>
          <w:rFonts w:cs="Arial"/>
          <w:i/>
          <w:lang w:val="en-GB"/>
        </w:rPr>
        <w:t>Colossians and Philemon</w:t>
      </w:r>
      <w:r w:rsidRPr="00614F18">
        <w:rPr>
          <w:rFonts w:cs="Arial"/>
          <w:lang w:val="en-GB"/>
        </w:rPr>
        <w:t xml:space="preserve">, Eerdmans, Grand Rapids 1998 </w:t>
      </w:r>
      <w:r w:rsidRPr="00614F18">
        <w:rPr>
          <w:rFonts w:cs="Arial"/>
          <w:lang w:val="fr-FR"/>
        </w:rPr>
        <w:t>(NCBC) .</w:t>
      </w:r>
    </w:p>
    <w:p w14:paraId="5BF549A3" w14:textId="77777777" w:rsidR="004A62AE" w:rsidRPr="00614F18" w:rsidRDefault="004A62AE" w:rsidP="003B14C0">
      <w:pPr>
        <w:spacing w:line="240" w:lineRule="atLeast"/>
        <w:ind w:right="474"/>
        <w:jc w:val="both"/>
        <w:rPr>
          <w:rFonts w:cs="Arial"/>
          <w:lang w:val="fr-FR"/>
        </w:rPr>
      </w:pPr>
      <w:r w:rsidRPr="00614F18">
        <w:rPr>
          <w:rFonts w:cs="Arial"/>
          <w:lang w:val="fr-FR"/>
        </w:rPr>
        <w:t xml:space="preserve">MACDONALD, M.Y., </w:t>
      </w:r>
      <w:proofErr w:type="spellStart"/>
      <w:r w:rsidRPr="00614F18">
        <w:rPr>
          <w:rFonts w:cs="Arial"/>
          <w:i/>
          <w:lang w:val="fr-FR"/>
        </w:rPr>
        <w:t>Colossians</w:t>
      </w:r>
      <w:proofErr w:type="spellEnd"/>
      <w:r w:rsidRPr="00614F18">
        <w:rPr>
          <w:rFonts w:cs="Arial"/>
          <w:i/>
          <w:lang w:val="fr-FR"/>
        </w:rPr>
        <w:t xml:space="preserve"> and </w:t>
      </w:r>
      <w:proofErr w:type="spellStart"/>
      <w:r w:rsidRPr="00614F18">
        <w:rPr>
          <w:rFonts w:cs="Arial"/>
          <w:i/>
          <w:lang w:val="fr-FR"/>
        </w:rPr>
        <w:t>Ephesians</w:t>
      </w:r>
      <w:proofErr w:type="spellEnd"/>
      <w:r w:rsidRPr="00614F18">
        <w:rPr>
          <w:rFonts w:cs="Arial"/>
          <w:i/>
          <w:lang w:val="fr-FR"/>
        </w:rPr>
        <w:t xml:space="preserve">, </w:t>
      </w:r>
      <w:r w:rsidRPr="00614F18">
        <w:rPr>
          <w:rFonts w:cs="Arial"/>
          <w:lang w:val="fr-FR"/>
        </w:rPr>
        <w:t xml:space="preserve">The </w:t>
      </w:r>
      <w:proofErr w:type="spellStart"/>
      <w:r w:rsidRPr="00614F18">
        <w:rPr>
          <w:rFonts w:cs="Arial"/>
          <w:lang w:val="fr-FR"/>
        </w:rPr>
        <w:t>Liturgical</w:t>
      </w:r>
      <w:proofErr w:type="spellEnd"/>
      <w:r w:rsidRPr="00614F18">
        <w:rPr>
          <w:rFonts w:cs="Arial"/>
          <w:lang w:val="fr-FR"/>
        </w:rPr>
        <w:t xml:space="preserve"> </w:t>
      </w:r>
      <w:proofErr w:type="spellStart"/>
      <w:r w:rsidRPr="00614F18">
        <w:rPr>
          <w:rFonts w:cs="Arial"/>
          <w:lang w:val="fr-FR"/>
        </w:rPr>
        <w:t>Press</w:t>
      </w:r>
      <w:proofErr w:type="spellEnd"/>
      <w:r w:rsidRPr="00614F18">
        <w:rPr>
          <w:rFonts w:cs="Arial"/>
          <w:lang w:val="fr-FR"/>
        </w:rPr>
        <w:t xml:space="preserve">, </w:t>
      </w:r>
      <w:proofErr w:type="spellStart"/>
      <w:r w:rsidRPr="00614F18">
        <w:rPr>
          <w:rFonts w:cs="Arial"/>
          <w:lang w:val="fr-FR"/>
        </w:rPr>
        <w:t>Collegeville</w:t>
      </w:r>
      <w:proofErr w:type="spellEnd"/>
      <w:r w:rsidRPr="00614F18">
        <w:rPr>
          <w:rFonts w:cs="Arial"/>
          <w:lang w:val="fr-FR"/>
        </w:rPr>
        <w:t xml:space="preserve"> 2000 (Sacra Pagina)</w:t>
      </w:r>
    </w:p>
    <w:p w14:paraId="436AF211" w14:textId="7D074963" w:rsidR="004A62AE" w:rsidRPr="00614F18" w:rsidRDefault="004A62AE" w:rsidP="003B14C0">
      <w:pPr>
        <w:spacing w:line="240" w:lineRule="atLeast"/>
        <w:ind w:right="474"/>
        <w:jc w:val="both"/>
        <w:rPr>
          <w:rFonts w:cs="Arial"/>
        </w:rPr>
      </w:pPr>
      <w:r w:rsidRPr="00614F18">
        <w:rPr>
          <w:rFonts w:cs="Arial"/>
        </w:rPr>
        <w:t xml:space="preserve">MASINI M., </w:t>
      </w:r>
      <w:r w:rsidRPr="00614F18">
        <w:rPr>
          <w:rFonts w:cs="Arial"/>
          <w:i/>
        </w:rPr>
        <w:t>Filippesi, Colossesi, Efesini, Filemone. Lettere della prigionia</w:t>
      </w:r>
      <w:r w:rsidRPr="00614F18">
        <w:rPr>
          <w:rFonts w:cs="Arial"/>
        </w:rPr>
        <w:t xml:space="preserve">, </w:t>
      </w:r>
      <w:proofErr w:type="spellStart"/>
      <w:r w:rsidRPr="00614F18">
        <w:rPr>
          <w:rFonts w:cs="Arial"/>
        </w:rPr>
        <w:t>Queriniana</w:t>
      </w:r>
      <w:proofErr w:type="spellEnd"/>
      <w:r w:rsidRPr="00614F18">
        <w:rPr>
          <w:rFonts w:cs="Arial"/>
        </w:rPr>
        <w:t>, Brescia 1987</w:t>
      </w:r>
      <w:r w:rsidR="00F113D1">
        <w:rPr>
          <w:rFonts w:cs="Arial"/>
        </w:rPr>
        <w:t xml:space="preserve"> </w:t>
      </w:r>
      <w:r w:rsidRPr="00614F18">
        <w:rPr>
          <w:rFonts w:cs="Arial"/>
        </w:rPr>
        <w:t>(</w:t>
      </w:r>
      <w:proofErr w:type="spellStart"/>
      <w:r w:rsidRPr="00614F18">
        <w:rPr>
          <w:rFonts w:cs="Arial"/>
        </w:rPr>
        <w:t>LoB</w:t>
      </w:r>
      <w:proofErr w:type="spellEnd"/>
      <w:r w:rsidRPr="00614F18">
        <w:rPr>
          <w:rFonts w:cs="Arial"/>
        </w:rPr>
        <w:t xml:space="preserve"> 2.9).</w:t>
      </w:r>
    </w:p>
    <w:p w14:paraId="78D54885" w14:textId="77777777" w:rsidR="004A62AE" w:rsidRPr="00614F18" w:rsidRDefault="004A62AE" w:rsidP="003B14C0">
      <w:pPr>
        <w:spacing w:line="240" w:lineRule="atLeast"/>
        <w:ind w:right="474"/>
        <w:jc w:val="both"/>
        <w:rPr>
          <w:rFonts w:cs="Arial"/>
          <w:lang w:val="fr-FR"/>
        </w:rPr>
      </w:pPr>
      <w:r w:rsidRPr="00614F18">
        <w:rPr>
          <w:rFonts w:cs="Arial"/>
          <w:lang w:val="fr-FR"/>
        </w:rPr>
        <w:t xml:space="preserve">MASSON C., </w:t>
      </w:r>
      <w:r w:rsidRPr="00614F18">
        <w:rPr>
          <w:rFonts w:cs="Arial"/>
          <w:i/>
          <w:lang w:val="fr-FR"/>
        </w:rPr>
        <w:t>L'épître de Saint Paul aux Colossiens</w:t>
      </w:r>
      <w:r w:rsidRPr="00614F18">
        <w:rPr>
          <w:rFonts w:cs="Arial"/>
          <w:lang w:val="fr-FR"/>
        </w:rPr>
        <w:t xml:space="preserve">, </w:t>
      </w:r>
      <w:proofErr w:type="spellStart"/>
      <w:r w:rsidRPr="00614F18">
        <w:rPr>
          <w:rFonts w:cs="Arial"/>
          <w:lang w:val="fr-FR"/>
        </w:rPr>
        <w:t>Delachaux</w:t>
      </w:r>
      <w:proofErr w:type="spellEnd"/>
      <w:r w:rsidRPr="00614F18">
        <w:rPr>
          <w:rFonts w:cs="Arial"/>
          <w:lang w:val="fr-FR"/>
        </w:rPr>
        <w:t xml:space="preserve"> &amp; </w:t>
      </w:r>
      <w:proofErr w:type="spellStart"/>
      <w:r w:rsidRPr="00614F18">
        <w:rPr>
          <w:rFonts w:cs="Arial"/>
          <w:lang w:val="fr-FR"/>
        </w:rPr>
        <w:t>Niestlé</w:t>
      </w:r>
      <w:proofErr w:type="spellEnd"/>
      <w:r w:rsidRPr="00614F18">
        <w:rPr>
          <w:rFonts w:cs="Arial"/>
          <w:lang w:val="fr-FR"/>
        </w:rPr>
        <w:t>, Neuchâtel 1950.</w:t>
      </w:r>
    </w:p>
    <w:p w14:paraId="294C080F" w14:textId="77777777" w:rsidR="004A62AE" w:rsidRPr="00614F18" w:rsidRDefault="004A62AE" w:rsidP="003B14C0">
      <w:pPr>
        <w:spacing w:line="240" w:lineRule="atLeast"/>
        <w:ind w:right="474"/>
        <w:jc w:val="both"/>
        <w:rPr>
          <w:rFonts w:cs="Arial"/>
        </w:rPr>
      </w:pPr>
      <w:r w:rsidRPr="00614F18">
        <w:rPr>
          <w:rFonts w:cs="Arial"/>
        </w:rPr>
        <w:t xml:space="preserve">MOO D, J., </w:t>
      </w:r>
      <w:r w:rsidRPr="00614F18">
        <w:rPr>
          <w:rFonts w:cs="Arial"/>
          <w:i/>
        </w:rPr>
        <w:t xml:space="preserve">The </w:t>
      </w:r>
      <w:proofErr w:type="spellStart"/>
      <w:r w:rsidRPr="00614F18">
        <w:rPr>
          <w:rFonts w:cs="Arial"/>
          <w:i/>
        </w:rPr>
        <w:t>Letters</w:t>
      </w:r>
      <w:proofErr w:type="spellEnd"/>
      <w:r w:rsidRPr="00614F18">
        <w:rPr>
          <w:rFonts w:cs="Arial"/>
          <w:i/>
        </w:rPr>
        <w:t xml:space="preserve"> to the </w:t>
      </w:r>
      <w:proofErr w:type="spellStart"/>
      <w:r w:rsidRPr="00614F18">
        <w:rPr>
          <w:rFonts w:cs="Arial"/>
          <w:i/>
        </w:rPr>
        <w:t>Colossians</w:t>
      </w:r>
      <w:proofErr w:type="spellEnd"/>
      <w:r w:rsidRPr="00614F18">
        <w:rPr>
          <w:rFonts w:cs="Arial"/>
          <w:i/>
        </w:rPr>
        <w:t xml:space="preserve"> and to </w:t>
      </w:r>
      <w:proofErr w:type="spellStart"/>
      <w:r w:rsidRPr="00614F18">
        <w:rPr>
          <w:rFonts w:cs="Arial"/>
          <w:i/>
        </w:rPr>
        <w:t>Philemon</w:t>
      </w:r>
      <w:proofErr w:type="spellEnd"/>
      <w:r w:rsidRPr="00614F18">
        <w:rPr>
          <w:rFonts w:cs="Arial"/>
          <w:i/>
        </w:rPr>
        <w:t xml:space="preserve">, </w:t>
      </w:r>
      <w:proofErr w:type="spellStart"/>
      <w:r w:rsidRPr="00614F18">
        <w:rPr>
          <w:rFonts w:cs="Arial"/>
        </w:rPr>
        <w:t>Apollos</w:t>
      </w:r>
      <w:proofErr w:type="spellEnd"/>
      <w:r w:rsidRPr="00614F18">
        <w:rPr>
          <w:rFonts w:cs="Arial"/>
        </w:rPr>
        <w:t>, Nottingham 2008.</w:t>
      </w:r>
    </w:p>
    <w:p w14:paraId="64DDF719" w14:textId="66A25BB4" w:rsidR="004A62AE" w:rsidRPr="00614F18" w:rsidRDefault="004846B0" w:rsidP="003B14C0">
      <w:pPr>
        <w:spacing w:line="240" w:lineRule="atLeast"/>
        <w:ind w:right="474"/>
        <w:jc w:val="both"/>
        <w:rPr>
          <w:rFonts w:cs="Arial"/>
          <w:lang w:val="en-GB"/>
        </w:rPr>
      </w:pPr>
      <w:r>
        <w:rPr>
          <w:rFonts w:cs="Arial"/>
          <w:lang w:val="en-GB"/>
        </w:rPr>
        <w:t>MOULE C.D.</w:t>
      </w:r>
      <w:r w:rsidR="004A62AE" w:rsidRPr="00614F18">
        <w:rPr>
          <w:rFonts w:cs="Arial"/>
          <w:lang w:val="en-GB"/>
        </w:rPr>
        <w:t xml:space="preserve">F., </w:t>
      </w:r>
      <w:r w:rsidR="004A62AE" w:rsidRPr="00614F18">
        <w:rPr>
          <w:rFonts w:cs="Arial"/>
          <w:i/>
          <w:lang w:val="en-GB"/>
        </w:rPr>
        <w:t>The Epistles of Paul the Apostle to the Colossians and Philemon</w:t>
      </w:r>
      <w:r w:rsidR="004A62AE" w:rsidRPr="00614F18">
        <w:rPr>
          <w:rFonts w:cs="Arial"/>
          <w:lang w:val="en-GB"/>
        </w:rPr>
        <w:t xml:space="preserve">, </w:t>
      </w:r>
      <w:r w:rsidR="0032087A">
        <w:rPr>
          <w:rFonts w:cs="Arial"/>
          <w:lang w:val="en-GB"/>
        </w:rPr>
        <w:t xml:space="preserve">University Press, </w:t>
      </w:r>
      <w:r w:rsidR="004A62AE" w:rsidRPr="00614F18">
        <w:rPr>
          <w:rFonts w:cs="Arial"/>
          <w:lang w:val="en-GB"/>
        </w:rPr>
        <w:t>Cambridge 1957.</w:t>
      </w:r>
    </w:p>
    <w:p w14:paraId="325D5725" w14:textId="77777777" w:rsidR="004A62AE" w:rsidRPr="00614F18" w:rsidRDefault="004A62AE" w:rsidP="003B14C0">
      <w:pPr>
        <w:spacing w:line="240" w:lineRule="atLeast"/>
        <w:ind w:right="474"/>
        <w:jc w:val="both"/>
        <w:rPr>
          <w:rFonts w:cs="Arial"/>
        </w:rPr>
      </w:pPr>
      <w:r w:rsidRPr="00614F18">
        <w:rPr>
          <w:rFonts w:cs="Arial"/>
        </w:rPr>
        <w:t xml:space="preserve">MUSSNER F., </w:t>
      </w:r>
      <w:r w:rsidRPr="00614F18">
        <w:rPr>
          <w:rFonts w:cs="Arial"/>
          <w:i/>
        </w:rPr>
        <w:t>Lettera ai Colossesi</w:t>
      </w:r>
      <w:r w:rsidRPr="00614F18">
        <w:rPr>
          <w:rFonts w:cs="Arial"/>
        </w:rPr>
        <w:t>, Città Nuova, Roma 1966 (</w:t>
      </w:r>
      <w:proofErr w:type="spellStart"/>
      <w:r w:rsidRPr="00614F18">
        <w:rPr>
          <w:rFonts w:cs="Arial"/>
        </w:rPr>
        <w:t>Com</w:t>
      </w:r>
      <w:proofErr w:type="spellEnd"/>
      <w:r w:rsidRPr="00614F18">
        <w:rPr>
          <w:rFonts w:cs="Arial"/>
        </w:rPr>
        <w:t xml:space="preserve">. spirituali NT) [or. </w:t>
      </w:r>
      <w:proofErr w:type="spellStart"/>
      <w:r w:rsidRPr="00614F18">
        <w:rPr>
          <w:rFonts w:cs="Arial"/>
        </w:rPr>
        <w:t>ted</w:t>
      </w:r>
      <w:proofErr w:type="spellEnd"/>
      <w:r w:rsidRPr="00614F18">
        <w:rPr>
          <w:rFonts w:cs="Arial"/>
        </w:rPr>
        <w:t>.].</w:t>
      </w:r>
    </w:p>
    <w:p w14:paraId="41E4F0D8" w14:textId="77777777" w:rsidR="004A62AE" w:rsidRPr="00614F18" w:rsidRDefault="004A62AE" w:rsidP="003B14C0">
      <w:pPr>
        <w:spacing w:line="240" w:lineRule="atLeast"/>
        <w:ind w:right="474"/>
        <w:jc w:val="both"/>
        <w:rPr>
          <w:rFonts w:cs="Arial"/>
        </w:rPr>
      </w:pPr>
      <w:r w:rsidRPr="00614F18">
        <w:rPr>
          <w:rFonts w:cs="Arial"/>
        </w:rPr>
        <w:t xml:space="preserve">O’BRIEN P.T., </w:t>
      </w:r>
      <w:proofErr w:type="spellStart"/>
      <w:r w:rsidRPr="00614F18">
        <w:rPr>
          <w:rFonts w:cs="Arial"/>
          <w:i/>
        </w:rPr>
        <w:t>Colossians</w:t>
      </w:r>
      <w:proofErr w:type="spellEnd"/>
      <w:r w:rsidRPr="00614F18">
        <w:rPr>
          <w:rFonts w:cs="Arial"/>
          <w:i/>
        </w:rPr>
        <w:t xml:space="preserve">, </w:t>
      </w:r>
      <w:proofErr w:type="spellStart"/>
      <w:r w:rsidRPr="00614F18">
        <w:rPr>
          <w:rFonts w:cs="Arial"/>
          <w:i/>
        </w:rPr>
        <w:t>Philemon</w:t>
      </w:r>
      <w:proofErr w:type="spellEnd"/>
      <w:r w:rsidRPr="00614F18">
        <w:rPr>
          <w:rFonts w:cs="Arial"/>
          <w:i/>
        </w:rPr>
        <w:t xml:space="preserve">, </w:t>
      </w:r>
      <w:r w:rsidRPr="00614F18">
        <w:rPr>
          <w:rFonts w:cs="Arial"/>
        </w:rPr>
        <w:t>Word Books, Waco (Texas) 1982 (WBC 44).</w:t>
      </w:r>
    </w:p>
    <w:p w14:paraId="06F87679" w14:textId="77777777" w:rsidR="004A62AE" w:rsidRPr="00614F18" w:rsidRDefault="004A62AE" w:rsidP="003B14C0">
      <w:pPr>
        <w:ind w:right="474"/>
        <w:jc w:val="both"/>
        <w:rPr>
          <w:rFonts w:cs="Arial"/>
        </w:rPr>
      </w:pPr>
      <w:r w:rsidRPr="00614F18">
        <w:rPr>
          <w:rFonts w:cs="Arial"/>
        </w:rPr>
        <w:t xml:space="preserve">PFAMMATTER J., </w:t>
      </w:r>
      <w:proofErr w:type="spellStart"/>
      <w:r w:rsidRPr="00614F18">
        <w:rPr>
          <w:rFonts w:cs="Arial"/>
          <w:i/>
        </w:rPr>
        <w:t>Epheserbrief</w:t>
      </w:r>
      <w:proofErr w:type="spellEnd"/>
      <w:r w:rsidRPr="00614F18">
        <w:rPr>
          <w:rFonts w:cs="Arial"/>
          <w:i/>
        </w:rPr>
        <w:t xml:space="preserve"> - </w:t>
      </w:r>
      <w:proofErr w:type="spellStart"/>
      <w:r w:rsidRPr="00614F18">
        <w:rPr>
          <w:rFonts w:cs="Arial"/>
          <w:i/>
        </w:rPr>
        <w:t>Kolosserbrief</w:t>
      </w:r>
      <w:proofErr w:type="spellEnd"/>
      <w:r w:rsidRPr="00614F18">
        <w:rPr>
          <w:rFonts w:cs="Arial"/>
        </w:rPr>
        <w:t xml:space="preserve">, </w:t>
      </w:r>
      <w:proofErr w:type="spellStart"/>
      <w:r w:rsidRPr="00614F18">
        <w:rPr>
          <w:rFonts w:cs="Arial"/>
        </w:rPr>
        <w:t>Echter</w:t>
      </w:r>
      <w:proofErr w:type="spellEnd"/>
      <w:r w:rsidRPr="00614F18">
        <w:rPr>
          <w:rFonts w:cs="Arial"/>
        </w:rPr>
        <w:t xml:space="preserve">, Würzburg 1987 </w:t>
      </w:r>
      <w:r w:rsidRPr="00614F18">
        <w:rPr>
          <w:rFonts w:cs="Arial"/>
          <w:lang w:val="de-DE"/>
        </w:rPr>
        <w:t>(NEB 10.12).</w:t>
      </w:r>
    </w:p>
    <w:p w14:paraId="04E5B7EF" w14:textId="77777777" w:rsidR="004A62AE" w:rsidRPr="00614F18" w:rsidRDefault="004A62AE" w:rsidP="003B14C0">
      <w:pPr>
        <w:ind w:right="474"/>
        <w:jc w:val="both"/>
        <w:rPr>
          <w:rFonts w:cs="Arial"/>
          <w:lang w:val="de-DE"/>
        </w:rPr>
      </w:pPr>
      <w:r w:rsidRPr="00614F18">
        <w:rPr>
          <w:rFonts w:cs="Arial"/>
          <w:lang w:val="de-DE"/>
        </w:rPr>
        <w:t xml:space="preserve">POKORNY P., </w:t>
      </w:r>
      <w:r w:rsidRPr="00614F18">
        <w:rPr>
          <w:rFonts w:cs="Arial"/>
          <w:i/>
          <w:lang w:val="de-DE"/>
        </w:rPr>
        <w:t>Der Brief des Paulus an die Kolosser</w:t>
      </w:r>
      <w:r w:rsidRPr="00614F18">
        <w:rPr>
          <w:rFonts w:cs="Arial"/>
          <w:lang w:val="de-DE"/>
        </w:rPr>
        <w:t>, Evangelische Verlagsanstalt, Berlin 1987.</w:t>
      </w:r>
    </w:p>
    <w:p w14:paraId="7BCDF33C" w14:textId="77777777" w:rsidR="004A62AE" w:rsidRPr="00614F18" w:rsidRDefault="004A62AE" w:rsidP="003B14C0">
      <w:pPr>
        <w:spacing w:line="240" w:lineRule="atLeast"/>
        <w:ind w:right="474"/>
        <w:jc w:val="both"/>
        <w:rPr>
          <w:rFonts w:cs="Arial"/>
        </w:rPr>
      </w:pPr>
      <w:r w:rsidRPr="00614F18">
        <w:rPr>
          <w:rFonts w:cs="Arial"/>
        </w:rPr>
        <w:t xml:space="preserve">ROSSÉ G., </w:t>
      </w:r>
      <w:r w:rsidRPr="00614F18">
        <w:rPr>
          <w:rFonts w:cs="Arial"/>
          <w:i/>
        </w:rPr>
        <w:t>Lettera ai Colossesi. Lettera agli Efesini</w:t>
      </w:r>
      <w:r w:rsidRPr="00614F18">
        <w:rPr>
          <w:rFonts w:cs="Arial"/>
        </w:rPr>
        <w:t>, Città Nuova, Roma 2001 (NT – Commento esegetico e spirituale).</w:t>
      </w:r>
    </w:p>
    <w:p w14:paraId="26F93378" w14:textId="77777777" w:rsidR="004A62AE" w:rsidRPr="00614F18" w:rsidRDefault="004A62AE" w:rsidP="003B14C0">
      <w:pPr>
        <w:spacing w:line="240" w:lineRule="atLeast"/>
        <w:ind w:right="474"/>
        <w:jc w:val="both"/>
        <w:rPr>
          <w:rFonts w:cs="Arial"/>
          <w:lang w:val="de-DE"/>
        </w:rPr>
      </w:pPr>
      <w:r w:rsidRPr="00614F18">
        <w:rPr>
          <w:rFonts w:cs="Arial"/>
          <w:lang w:val="de-DE"/>
        </w:rPr>
        <w:t xml:space="preserve">SCHWEIZER E., </w:t>
      </w:r>
      <w:r w:rsidRPr="00614F18">
        <w:rPr>
          <w:rFonts w:cs="Arial"/>
          <w:i/>
          <w:lang w:val="de-DE"/>
        </w:rPr>
        <w:t>Der Brief an die Kolosser</w:t>
      </w:r>
      <w:r w:rsidRPr="00614F18">
        <w:rPr>
          <w:rFonts w:cs="Arial"/>
          <w:lang w:val="de-DE"/>
        </w:rPr>
        <w:t xml:space="preserve">, </w:t>
      </w:r>
      <w:proofErr w:type="spellStart"/>
      <w:r w:rsidRPr="00614F18">
        <w:rPr>
          <w:rFonts w:cs="Arial"/>
          <w:lang w:val="de-DE"/>
        </w:rPr>
        <w:t>Benziger</w:t>
      </w:r>
      <w:proofErr w:type="spellEnd"/>
      <w:r w:rsidRPr="00614F18">
        <w:rPr>
          <w:rFonts w:cs="Arial"/>
          <w:lang w:val="de-DE"/>
        </w:rPr>
        <w:t xml:space="preserve">, Zürich </w:t>
      </w:r>
      <w:r w:rsidRPr="00614F18">
        <w:rPr>
          <w:rFonts w:cs="Arial"/>
          <w:vertAlign w:val="superscript"/>
          <w:lang w:val="de-DE"/>
        </w:rPr>
        <w:t>2</w:t>
      </w:r>
      <w:r w:rsidRPr="00614F18">
        <w:rPr>
          <w:rFonts w:cs="Arial"/>
          <w:lang w:val="de-DE"/>
        </w:rPr>
        <w:t xml:space="preserve">1980 </w:t>
      </w:r>
      <w:r w:rsidRPr="00614F18">
        <w:rPr>
          <w:rFonts w:cs="Arial"/>
        </w:rPr>
        <w:t>(EKK 12).</w:t>
      </w:r>
    </w:p>
    <w:p w14:paraId="41384102" w14:textId="77777777" w:rsidR="004A62AE" w:rsidRPr="00614F18" w:rsidRDefault="004A62AE" w:rsidP="003B14C0">
      <w:pPr>
        <w:spacing w:line="240" w:lineRule="atLeast"/>
        <w:ind w:right="474"/>
        <w:jc w:val="both"/>
        <w:rPr>
          <w:rFonts w:cs="Arial"/>
        </w:rPr>
      </w:pPr>
      <w:r w:rsidRPr="00614F18">
        <w:rPr>
          <w:rFonts w:cs="Arial"/>
        </w:rPr>
        <w:t xml:space="preserve">STAAB K. - FREUNDORFER J., </w:t>
      </w:r>
      <w:r w:rsidRPr="00614F18">
        <w:rPr>
          <w:rFonts w:cs="Arial"/>
          <w:i/>
        </w:rPr>
        <w:t>Le lettere ai Tessalonicesi e della cattività e pastorali</w:t>
      </w:r>
      <w:r w:rsidRPr="00614F18">
        <w:rPr>
          <w:rFonts w:cs="Arial"/>
        </w:rPr>
        <w:t xml:space="preserve">, </w:t>
      </w:r>
      <w:proofErr w:type="spellStart"/>
      <w:r w:rsidRPr="00614F18">
        <w:rPr>
          <w:rFonts w:cs="Arial"/>
        </w:rPr>
        <w:t>Morcelliana</w:t>
      </w:r>
      <w:proofErr w:type="spellEnd"/>
      <w:r w:rsidRPr="00614F18">
        <w:rPr>
          <w:rFonts w:cs="Arial"/>
        </w:rPr>
        <w:t xml:space="preserve">, Brescia 1961 (Il NT commentato 7) [or. </w:t>
      </w:r>
      <w:proofErr w:type="spellStart"/>
      <w:r w:rsidRPr="00614F18">
        <w:rPr>
          <w:rFonts w:cs="Arial"/>
        </w:rPr>
        <w:t>ted</w:t>
      </w:r>
      <w:proofErr w:type="spellEnd"/>
      <w:r w:rsidRPr="00614F18">
        <w:rPr>
          <w:rFonts w:cs="Arial"/>
        </w:rPr>
        <w:t>.].</w:t>
      </w:r>
    </w:p>
    <w:p w14:paraId="2622CF55" w14:textId="77777777" w:rsidR="004A62AE" w:rsidRPr="00614F18" w:rsidRDefault="004A62AE" w:rsidP="003B14C0">
      <w:pPr>
        <w:spacing w:line="240" w:lineRule="atLeast"/>
        <w:ind w:right="474"/>
        <w:jc w:val="both"/>
        <w:rPr>
          <w:rFonts w:cs="Arial"/>
        </w:rPr>
      </w:pPr>
      <w:r w:rsidRPr="00614F18">
        <w:rPr>
          <w:rFonts w:cs="Arial"/>
        </w:rPr>
        <w:t xml:space="preserve">SGARGI G., </w:t>
      </w:r>
      <w:r w:rsidRPr="00614F18">
        <w:rPr>
          <w:rFonts w:cs="Arial"/>
          <w:i/>
        </w:rPr>
        <w:t xml:space="preserve">Lettera ai Colossesi, </w:t>
      </w:r>
      <w:r w:rsidRPr="00614F18">
        <w:rPr>
          <w:rFonts w:cs="Arial"/>
        </w:rPr>
        <w:t>EDB, Bologna 1999 (</w:t>
      </w:r>
      <w:proofErr w:type="spellStart"/>
      <w:r w:rsidRPr="00614F18">
        <w:rPr>
          <w:rFonts w:cs="Arial"/>
        </w:rPr>
        <w:t>Biblia</w:t>
      </w:r>
      <w:proofErr w:type="spellEnd"/>
      <w:r w:rsidRPr="00614F18">
        <w:rPr>
          <w:rFonts w:cs="Arial"/>
        </w:rPr>
        <w:t xml:space="preserve"> NT/11).</w:t>
      </w:r>
    </w:p>
    <w:p w14:paraId="2078AF0C" w14:textId="098E7BEF" w:rsidR="004A62AE" w:rsidRPr="00614F18" w:rsidRDefault="004A62AE" w:rsidP="003B14C0">
      <w:pPr>
        <w:spacing w:line="240" w:lineRule="atLeast"/>
        <w:ind w:right="474"/>
        <w:jc w:val="both"/>
        <w:rPr>
          <w:rFonts w:cs="Arial"/>
          <w:lang w:val="en-GB"/>
        </w:rPr>
      </w:pPr>
      <w:r w:rsidRPr="00614F18">
        <w:rPr>
          <w:rFonts w:cs="Arial"/>
          <w:lang w:val="en-GB"/>
        </w:rPr>
        <w:t xml:space="preserve">THOMPSON G.H.P., </w:t>
      </w:r>
      <w:r w:rsidRPr="00614F18">
        <w:rPr>
          <w:rFonts w:cs="Arial"/>
          <w:i/>
          <w:lang w:val="en-GB"/>
        </w:rPr>
        <w:t>The Letters of Paul to the Ephesians, to the Colossians and to Philemon</w:t>
      </w:r>
      <w:r w:rsidRPr="00614F18">
        <w:rPr>
          <w:rFonts w:cs="Arial"/>
          <w:lang w:val="en-GB"/>
        </w:rPr>
        <w:t xml:space="preserve">, </w:t>
      </w:r>
      <w:r w:rsidR="006D54E6">
        <w:rPr>
          <w:rFonts w:cs="Arial"/>
          <w:lang w:val="en-GB"/>
        </w:rPr>
        <w:t xml:space="preserve">University Press, </w:t>
      </w:r>
      <w:r w:rsidRPr="00614F18">
        <w:rPr>
          <w:rFonts w:cs="Arial"/>
          <w:lang w:val="en-GB"/>
        </w:rPr>
        <w:t>Cambridge 1967.</w:t>
      </w:r>
    </w:p>
    <w:p w14:paraId="50E0178E" w14:textId="77777777" w:rsidR="004A62AE" w:rsidRPr="00614F18" w:rsidRDefault="004A62AE" w:rsidP="003B14C0">
      <w:pPr>
        <w:spacing w:line="240" w:lineRule="atLeast"/>
        <w:ind w:right="474"/>
        <w:jc w:val="both"/>
        <w:rPr>
          <w:rFonts w:cs="Arial"/>
          <w:lang w:val="en-GB"/>
        </w:rPr>
      </w:pPr>
      <w:r w:rsidRPr="00614F18">
        <w:rPr>
          <w:rFonts w:cs="Arial"/>
          <w:lang w:val="en-GB"/>
        </w:rPr>
        <w:t xml:space="preserve">THOMPSON M. M., </w:t>
      </w:r>
      <w:r w:rsidRPr="00614F18">
        <w:rPr>
          <w:rFonts w:cs="Arial"/>
          <w:i/>
          <w:lang w:val="en-GB"/>
        </w:rPr>
        <w:t>Colossians &amp; Philemon</w:t>
      </w:r>
      <w:r w:rsidRPr="00614F18">
        <w:rPr>
          <w:rFonts w:cs="Arial"/>
          <w:lang w:val="en-GB"/>
        </w:rPr>
        <w:t>, Eerdmans, Grand Rapids 2005.</w:t>
      </w:r>
    </w:p>
    <w:p w14:paraId="3FF48544" w14:textId="77777777" w:rsidR="004A62AE" w:rsidRPr="00614F18" w:rsidRDefault="004A62AE" w:rsidP="003B14C0">
      <w:pPr>
        <w:spacing w:line="240" w:lineRule="atLeast"/>
        <w:ind w:right="474"/>
        <w:jc w:val="both"/>
        <w:rPr>
          <w:rFonts w:cs="Arial"/>
          <w:lang w:val="en-GB"/>
        </w:rPr>
      </w:pPr>
      <w:r w:rsidRPr="00614F18">
        <w:rPr>
          <w:rFonts w:cs="Arial"/>
          <w:lang w:val="en-GB"/>
        </w:rPr>
        <w:t xml:space="preserve">WHITERINGTON B. III, </w:t>
      </w:r>
      <w:r w:rsidRPr="00614F18">
        <w:rPr>
          <w:rFonts w:cs="Arial"/>
          <w:i/>
          <w:lang w:val="en-GB"/>
        </w:rPr>
        <w:t xml:space="preserve">Philemon the Colossians and the Ephesians, </w:t>
      </w:r>
      <w:r w:rsidRPr="00614F18">
        <w:rPr>
          <w:rFonts w:cs="Arial"/>
          <w:lang w:val="en-GB"/>
        </w:rPr>
        <w:t>Eerdmans, Grand Rapids 2007.</w:t>
      </w:r>
    </w:p>
    <w:p w14:paraId="22A96403" w14:textId="77777777" w:rsidR="004A62AE" w:rsidRPr="00614F18" w:rsidRDefault="004A62AE" w:rsidP="003B14C0">
      <w:pPr>
        <w:spacing w:line="240" w:lineRule="atLeast"/>
        <w:ind w:right="474"/>
        <w:jc w:val="both"/>
        <w:rPr>
          <w:rFonts w:cs="Arial"/>
          <w:lang w:val="en-GB"/>
        </w:rPr>
      </w:pPr>
      <w:r w:rsidRPr="00614F18">
        <w:rPr>
          <w:rFonts w:cs="Arial"/>
          <w:lang w:val="en-GB"/>
        </w:rPr>
        <w:t xml:space="preserve">WILSON </w:t>
      </w:r>
      <w:proofErr w:type="spellStart"/>
      <w:r w:rsidRPr="00614F18">
        <w:rPr>
          <w:rFonts w:cs="Arial"/>
          <w:lang w:val="en-GB"/>
        </w:rPr>
        <w:t>R.McL</w:t>
      </w:r>
      <w:proofErr w:type="spellEnd"/>
      <w:r w:rsidRPr="00614F18">
        <w:rPr>
          <w:rFonts w:cs="Arial"/>
          <w:lang w:val="en-GB"/>
        </w:rPr>
        <w:t xml:space="preserve">., </w:t>
      </w:r>
      <w:r w:rsidRPr="00614F18">
        <w:rPr>
          <w:rFonts w:cs="Arial"/>
          <w:i/>
          <w:lang w:val="en-GB"/>
        </w:rPr>
        <w:t xml:space="preserve">Colossians and Philemon, </w:t>
      </w:r>
      <w:r w:rsidRPr="00614F18">
        <w:rPr>
          <w:rFonts w:cs="Arial"/>
          <w:lang w:val="en-GB"/>
        </w:rPr>
        <w:t>Clark, London – New York 2005 (ICC).</w:t>
      </w:r>
    </w:p>
    <w:p w14:paraId="576E868E" w14:textId="77777777" w:rsidR="004A62AE" w:rsidRPr="00614F18" w:rsidRDefault="004A62AE" w:rsidP="003B14C0">
      <w:pPr>
        <w:spacing w:line="240" w:lineRule="atLeast"/>
        <w:ind w:right="474"/>
        <w:jc w:val="both"/>
        <w:rPr>
          <w:rFonts w:cs="Arial"/>
          <w:lang w:val="en-GB"/>
        </w:rPr>
      </w:pPr>
      <w:r w:rsidRPr="00614F18">
        <w:rPr>
          <w:rFonts w:cs="Arial"/>
          <w:lang w:val="en-GB"/>
        </w:rPr>
        <w:t xml:space="preserve">WRIGHT N. T., </w:t>
      </w:r>
      <w:r w:rsidRPr="00614F18">
        <w:rPr>
          <w:rFonts w:cs="Arial"/>
          <w:i/>
          <w:lang w:val="en-GB"/>
        </w:rPr>
        <w:t>Colossians and Philemon</w:t>
      </w:r>
      <w:r w:rsidRPr="00614F18">
        <w:rPr>
          <w:rFonts w:cs="Arial"/>
          <w:lang w:val="en-GB"/>
        </w:rPr>
        <w:t xml:space="preserve">, Eerdmans, Grand Rapids 1986 </w:t>
      </w:r>
      <w:r w:rsidRPr="00614F18">
        <w:rPr>
          <w:rFonts w:cs="Arial"/>
        </w:rPr>
        <w:t>(TNTC).</w:t>
      </w:r>
    </w:p>
    <w:p w14:paraId="3F41043A" w14:textId="1B975D91" w:rsidR="004A62AE" w:rsidRPr="00614F18" w:rsidRDefault="004A62AE" w:rsidP="003B14C0">
      <w:pPr>
        <w:spacing w:line="240" w:lineRule="atLeast"/>
        <w:ind w:right="474"/>
        <w:jc w:val="both"/>
        <w:rPr>
          <w:rFonts w:cs="Arial"/>
        </w:rPr>
      </w:pPr>
      <w:r w:rsidRPr="00614F18">
        <w:rPr>
          <w:rFonts w:cs="Arial"/>
        </w:rPr>
        <w:t xml:space="preserve">YATES R., </w:t>
      </w:r>
      <w:r w:rsidRPr="00614F18">
        <w:rPr>
          <w:rFonts w:cs="Arial"/>
          <w:i/>
        </w:rPr>
        <w:t xml:space="preserve">The </w:t>
      </w:r>
      <w:proofErr w:type="spellStart"/>
      <w:r w:rsidRPr="00614F18">
        <w:rPr>
          <w:rFonts w:cs="Arial"/>
          <w:i/>
        </w:rPr>
        <w:t>Epistle</w:t>
      </w:r>
      <w:proofErr w:type="spellEnd"/>
      <w:r w:rsidRPr="00614F18">
        <w:rPr>
          <w:rFonts w:cs="Arial"/>
          <w:i/>
        </w:rPr>
        <w:t xml:space="preserve"> to the </w:t>
      </w:r>
      <w:proofErr w:type="spellStart"/>
      <w:r w:rsidRPr="00614F18">
        <w:rPr>
          <w:rFonts w:cs="Arial"/>
          <w:i/>
        </w:rPr>
        <w:t>Colossians</w:t>
      </w:r>
      <w:proofErr w:type="spellEnd"/>
      <w:r w:rsidRPr="00614F18">
        <w:rPr>
          <w:rFonts w:cs="Arial"/>
          <w:i/>
        </w:rPr>
        <w:t xml:space="preserve">, </w:t>
      </w:r>
      <w:proofErr w:type="spellStart"/>
      <w:r w:rsidRPr="00614F18">
        <w:rPr>
          <w:rFonts w:cs="Arial"/>
        </w:rPr>
        <w:t>Epword</w:t>
      </w:r>
      <w:proofErr w:type="spellEnd"/>
      <w:r w:rsidRPr="00614F18">
        <w:rPr>
          <w:rFonts w:cs="Arial"/>
        </w:rPr>
        <w:t xml:space="preserve">, </w:t>
      </w:r>
      <w:proofErr w:type="spellStart"/>
      <w:r w:rsidRPr="00614F18">
        <w:rPr>
          <w:rFonts w:cs="Arial"/>
        </w:rPr>
        <w:t>London</w:t>
      </w:r>
      <w:proofErr w:type="spellEnd"/>
      <w:r w:rsidRPr="00614F18">
        <w:rPr>
          <w:rFonts w:cs="Arial"/>
        </w:rPr>
        <w:t xml:space="preserve"> 1993.</w:t>
      </w:r>
    </w:p>
    <w:p w14:paraId="3C4C08E0" w14:textId="77777777" w:rsidR="004A62AE" w:rsidRPr="00614F18" w:rsidRDefault="004A62AE" w:rsidP="003B14C0">
      <w:pPr>
        <w:spacing w:line="240" w:lineRule="atLeast"/>
        <w:ind w:right="474"/>
        <w:jc w:val="both"/>
        <w:rPr>
          <w:rFonts w:cs="Arial"/>
        </w:rPr>
      </w:pPr>
    </w:p>
    <w:p w14:paraId="4BFD511E" w14:textId="77777777" w:rsidR="004A62AE" w:rsidRPr="00614F18" w:rsidRDefault="004A62AE" w:rsidP="003B14C0">
      <w:pPr>
        <w:spacing w:line="240" w:lineRule="atLeast"/>
        <w:ind w:right="474"/>
        <w:jc w:val="both"/>
        <w:rPr>
          <w:rFonts w:cs="Arial"/>
          <w:b/>
        </w:rPr>
      </w:pPr>
      <w:r w:rsidRPr="00614F18">
        <w:rPr>
          <w:rFonts w:cs="Arial"/>
          <w:b/>
        </w:rPr>
        <w:t>Letteratura su Colossesi</w:t>
      </w:r>
    </w:p>
    <w:p w14:paraId="501DBA46" w14:textId="77777777" w:rsidR="004A62AE" w:rsidRPr="00614F18" w:rsidRDefault="004A62AE" w:rsidP="003B14C0">
      <w:pPr>
        <w:spacing w:line="240" w:lineRule="atLeast"/>
        <w:ind w:right="474"/>
        <w:jc w:val="both"/>
        <w:rPr>
          <w:rFonts w:cs="Arial"/>
        </w:rPr>
      </w:pPr>
      <w:r w:rsidRPr="00614F18">
        <w:rPr>
          <w:rFonts w:cs="Arial"/>
        </w:rPr>
        <w:t xml:space="preserve">ALETTI J.N., </w:t>
      </w:r>
      <w:proofErr w:type="spellStart"/>
      <w:r w:rsidRPr="00614F18">
        <w:rPr>
          <w:rFonts w:cs="Arial"/>
          <w:i/>
        </w:rPr>
        <w:t>Colossiens</w:t>
      </w:r>
      <w:proofErr w:type="spellEnd"/>
      <w:r w:rsidRPr="00614F18">
        <w:rPr>
          <w:rFonts w:cs="Arial"/>
          <w:i/>
        </w:rPr>
        <w:t xml:space="preserve"> 1,15-20. </w:t>
      </w:r>
      <w:proofErr w:type="spellStart"/>
      <w:r w:rsidRPr="00614F18">
        <w:rPr>
          <w:rFonts w:cs="Arial"/>
          <w:i/>
        </w:rPr>
        <w:t>Genre</w:t>
      </w:r>
      <w:proofErr w:type="spellEnd"/>
      <w:r w:rsidRPr="00614F18">
        <w:rPr>
          <w:rFonts w:cs="Arial"/>
          <w:i/>
        </w:rPr>
        <w:t xml:space="preserve"> et </w:t>
      </w:r>
      <w:proofErr w:type="spellStart"/>
      <w:r w:rsidRPr="00614F18">
        <w:rPr>
          <w:rFonts w:cs="Arial"/>
          <w:i/>
        </w:rPr>
        <w:t>exégèse</w:t>
      </w:r>
      <w:proofErr w:type="spellEnd"/>
      <w:r w:rsidRPr="00614F18">
        <w:rPr>
          <w:rFonts w:cs="Arial"/>
          <w:i/>
        </w:rPr>
        <w:t xml:space="preserve"> </w:t>
      </w:r>
      <w:proofErr w:type="spellStart"/>
      <w:r w:rsidRPr="00614F18">
        <w:rPr>
          <w:rFonts w:cs="Arial"/>
          <w:i/>
        </w:rPr>
        <w:t>du</w:t>
      </w:r>
      <w:proofErr w:type="spellEnd"/>
      <w:r w:rsidRPr="00614F18">
        <w:rPr>
          <w:rFonts w:cs="Arial"/>
          <w:i/>
        </w:rPr>
        <w:t xml:space="preserve"> texte. </w:t>
      </w:r>
      <w:proofErr w:type="spellStart"/>
      <w:r w:rsidRPr="00614F18">
        <w:rPr>
          <w:rFonts w:cs="Arial"/>
          <w:i/>
        </w:rPr>
        <w:t>Fonction</w:t>
      </w:r>
      <w:proofErr w:type="spellEnd"/>
      <w:r w:rsidRPr="00614F18">
        <w:rPr>
          <w:rFonts w:cs="Arial"/>
          <w:i/>
        </w:rPr>
        <w:t xml:space="preserve"> de la </w:t>
      </w:r>
      <w:proofErr w:type="spellStart"/>
      <w:r w:rsidRPr="00614F18">
        <w:rPr>
          <w:rFonts w:cs="Arial"/>
          <w:i/>
        </w:rPr>
        <w:t>thématique</w:t>
      </w:r>
      <w:proofErr w:type="spellEnd"/>
      <w:r w:rsidRPr="00614F18">
        <w:rPr>
          <w:rFonts w:cs="Arial"/>
          <w:i/>
        </w:rPr>
        <w:t xml:space="preserve"> </w:t>
      </w:r>
      <w:proofErr w:type="spellStart"/>
      <w:r w:rsidRPr="00614F18">
        <w:rPr>
          <w:rFonts w:cs="Arial"/>
          <w:i/>
        </w:rPr>
        <w:t>sapientielle</w:t>
      </w:r>
      <w:proofErr w:type="spellEnd"/>
      <w:r w:rsidRPr="00614F18">
        <w:rPr>
          <w:rFonts w:cs="Arial"/>
          <w:i/>
        </w:rPr>
        <w:t xml:space="preserve">, </w:t>
      </w:r>
      <w:r w:rsidRPr="00614F18">
        <w:rPr>
          <w:rFonts w:cs="Arial"/>
        </w:rPr>
        <w:t>PIB, Rome 1981.</w:t>
      </w:r>
    </w:p>
    <w:p w14:paraId="1F7FE91F" w14:textId="77777777" w:rsidR="004A62AE" w:rsidRPr="00614F18" w:rsidRDefault="004A62AE" w:rsidP="003B14C0">
      <w:pPr>
        <w:jc w:val="both"/>
        <w:rPr>
          <w:rFonts w:cs="Arial"/>
        </w:rPr>
      </w:pPr>
      <w:r w:rsidRPr="00614F18">
        <w:rPr>
          <w:rFonts w:cs="Arial"/>
        </w:rPr>
        <w:t xml:space="preserve">BALCH D.L., </w:t>
      </w:r>
      <w:proofErr w:type="spellStart"/>
      <w:r w:rsidRPr="00614F18">
        <w:rPr>
          <w:rFonts w:cs="Arial"/>
          <w:i/>
        </w:rPr>
        <w:t>Household</w:t>
      </w:r>
      <w:proofErr w:type="spellEnd"/>
      <w:r w:rsidRPr="00614F18">
        <w:rPr>
          <w:rFonts w:cs="Arial"/>
          <w:i/>
        </w:rPr>
        <w:t xml:space="preserve"> </w:t>
      </w:r>
      <w:proofErr w:type="spellStart"/>
      <w:r w:rsidRPr="00614F18">
        <w:rPr>
          <w:rFonts w:cs="Arial"/>
          <w:i/>
        </w:rPr>
        <w:t>Codes</w:t>
      </w:r>
      <w:proofErr w:type="spellEnd"/>
      <w:r w:rsidRPr="00614F18">
        <w:rPr>
          <w:rFonts w:cs="Arial"/>
          <w:i/>
        </w:rPr>
        <w:t>,</w:t>
      </w:r>
      <w:r w:rsidRPr="00614F18">
        <w:rPr>
          <w:rFonts w:cs="Arial"/>
        </w:rPr>
        <w:t xml:space="preserve"> in: Aune D. E. (ed.), </w:t>
      </w:r>
      <w:proofErr w:type="spellStart"/>
      <w:r w:rsidRPr="00614F18">
        <w:rPr>
          <w:rFonts w:cs="Arial"/>
          <w:i/>
        </w:rPr>
        <w:t>Greco-Roman</w:t>
      </w:r>
      <w:proofErr w:type="spellEnd"/>
      <w:r w:rsidRPr="00614F18">
        <w:rPr>
          <w:rFonts w:cs="Arial"/>
          <w:i/>
        </w:rPr>
        <w:t xml:space="preserve"> </w:t>
      </w:r>
      <w:proofErr w:type="spellStart"/>
      <w:r w:rsidRPr="00614F18">
        <w:rPr>
          <w:rFonts w:cs="Arial"/>
          <w:i/>
        </w:rPr>
        <w:t>Literature</w:t>
      </w:r>
      <w:proofErr w:type="spellEnd"/>
      <w:r w:rsidRPr="00614F18">
        <w:rPr>
          <w:rFonts w:cs="Arial"/>
          <w:i/>
        </w:rPr>
        <w:t xml:space="preserve"> and the New </w:t>
      </w:r>
      <w:proofErr w:type="spellStart"/>
      <w:r w:rsidRPr="00614F18">
        <w:rPr>
          <w:rFonts w:cs="Arial"/>
          <w:i/>
        </w:rPr>
        <w:t>Testament</w:t>
      </w:r>
      <w:proofErr w:type="spellEnd"/>
      <w:r w:rsidRPr="00614F18">
        <w:rPr>
          <w:rFonts w:cs="Arial"/>
          <w:i/>
        </w:rPr>
        <w:t xml:space="preserve">, </w:t>
      </w:r>
      <w:proofErr w:type="spellStart"/>
      <w:r w:rsidRPr="00614F18">
        <w:rPr>
          <w:rFonts w:cs="Arial"/>
        </w:rPr>
        <w:t>Scholars</w:t>
      </w:r>
      <w:proofErr w:type="spellEnd"/>
      <w:r w:rsidRPr="00614F18">
        <w:rPr>
          <w:rFonts w:cs="Arial"/>
        </w:rPr>
        <w:t>, Atlanta 1988.</w:t>
      </w:r>
    </w:p>
    <w:p w14:paraId="091F0E00" w14:textId="77777777" w:rsidR="004A62AE" w:rsidRPr="00614F18" w:rsidRDefault="004A62AE" w:rsidP="003B14C0">
      <w:pPr>
        <w:jc w:val="both"/>
        <w:rPr>
          <w:rFonts w:cs="Arial"/>
          <w:lang w:val="en-GB"/>
        </w:rPr>
      </w:pPr>
      <w:r w:rsidRPr="00614F18">
        <w:rPr>
          <w:rFonts w:cs="Arial"/>
          <w:lang w:val="en-GB"/>
        </w:rPr>
        <w:t xml:space="preserve">BEST E., </w:t>
      </w:r>
      <w:r w:rsidRPr="00614F18">
        <w:rPr>
          <w:rFonts w:cs="Arial"/>
          <w:i/>
          <w:lang w:val="en-GB"/>
        </w:rPr>
        <w:t>An Historical Study of the Exegesis of Colossians 2,14</w:t>
      </w:r>
      <w:r w:rsidRPr="00614F18">
        <w:rPr>
          <w:rFonts w:cs="Arial"/>
          <w:lang w:val="en-GB"/>
        </w:rPr>
        <w:t>, Rome 1961.</w:t>
      </w:r>
    </w:p>
    <w:p w14:paraId="0768D146" w14:textId="77777777" w:rsidR="004A62AE" w:rsidRPr="00614F18" w:rsidRDefault="004A62AE" w:rsidP="003B14C0">
      <w:pPr>
        <w:spacing w:line="240" w:lineRule="atLeast"/>
        <w:ind w:right="474"/>
        <w:jc w:val="both"/>
        <w:rPr>
          <w:rFonts w:cs="Arial"/>
        </w:rPr>
      </w:pPr>
      <w:r w:rsidRPr="00614F18">
        <w:rPr>
          <w:rFonts w:cs="Arial"/>
        </w:rPr>
        <w:t xml:space="preserve">BOISMARD M.E., </w:t>
      </w:r>
      <w:r w:rsidRPr="00614F18">
        <w:rPr>
          <w:rFonts w:cs="Arial"/>
          <w:i/>
        </w:rPr>
        <w:t xml:space="preserve">La lettre de Saint Paul </w:t>
      </w:r>
      <w:proofErr w:type="spellStart"/>
      <w:r w:rsidRPr="00614F18">
        <w:rPr>
          <w:rFonts w:cs="Arial"/>
          <w:i/>
        </w:rPr>
        <w:t>aux</w:t>
      </w:r>
      <w:proofErr w:type="spellEnd"/>
      <w:r w:rsidRPr="00614F18">
        <w:rPr>
          <w:rFonts w:cs="Arial"/>
          <w:i/>
        </w:rPr>
        <w:t xml:space="preserve"> </w:t>
      </w:r>
      <w:proofErr w:type="spellStart"/>
      <w:r w:rsidRPr="00614F18">
        <w:rPr>
          <w:rFonts w:cs="Arial"/>
          <w:i/>
        </w:rPr>
        <w:t>Laodicéens</w:t>
      </w:r>
      <w:proofErr w:type="spellEnd"/>
      <w:r w:rsidRPr="00614F18">
        <w:rPr>
          <w:rFonts w:cs="Arial"/>
          <w:i/>
        </w:rPr>
        <w:t xml:space="preserve">, </w:t>
      </w:r>
      <w:proofErr w:type="spellStart"/>
      <w:r w:rsidRPr="00614F18">
        <w:rPr>
          <w:rFonts w:cs="Arial"/>
        </w:rPr>
        <w:t>Gabalda</w:t>
      </w:r>
      <w:proofErr w:type="spellEnd"/>
      <w:r w:rsidRPr="00614F18">
        <w:rPr>
          <w:rFonts w:cs="Arial"/>
        </w:rPr>
        <w:t xml:space="preserve">, Paris 1999 (Cahiers de la </w:t>
      </w:r>
      <w:proofErr w:type="spellStart"/>
      <w:r w:rsidRPr="00614F18">
        <w:rPr>
          <w:rFonts w:cs="Arial"/>
        </w:rPr>
        <w:t>Revue</w:t>
      </w:r>
      <w:proofErr w:type="spellEnd"/>
      <w:r w:rsidRPr="00614F18">
        <w:rPr>
          <w:rFonts w:cs="Arial"/>
        </w:rPr>
        <w:t xml:space="preserve"> </w:t>
      </w:r>
      <w:proofErr w:type="spellStart"/>
      <w:r w:rsidRPr="00614F18">
        <w:rPr>
          <w:rFonts w:cs="Arial"/>
        </w:rPr>
        <w:t>Biblique</w:t>
      </w:r>
      <w:proofErr w:type="spellEnd"/>
      <w:r w:rsidRPr="00614F18">
        <w:rPr>
          <w:rFonts w:cs="Arial"/>
        </w:rPr>
        <w:t xml:space="preserve"> 42).</w:t>
      </w:r>
    </w:p>
    <w:p w14:paraId="03CA0FB6" w14:textId="77777777" w:rsidR="00A053BF" w:rsidRDefault="004A62AE" w:rsidP="003B14C0">
      <w:pPr>
        <w:jc w:val="both"/>
        <w:rPr>
          <w:rFonts w:cs="Arial"/>
        </w:rPr>
      </w:pPr>
      <w:r w:rsidRPr="00614F18">
        <w:rPr>
          <w:rFonts w:cs="Arial"/>
        </w:rPr>
        <w:t xml:space="preserve">BOSETTI E., </w:t>
      </w:r>
      <w:r w:rsidRPr="00614F18">
        <w:rPr>
          <w:rFonts w:cs="Arial"/>
          <w:i/>
        </w:rPr>
        <w:t>Codici familiari: storia della ricerca e prospettive</w:t>
      </w:r>
      <w:r w:rsidRPr="00614F18">
        <w:rPr>
          <w:rFonts w:cs="Arial"/>
        </w:rPr>
        <w:t xml:space="preserve">, </w:t>
      </w:r>
      <w:proofErr w:type="spellStart"/>
      <w:r w:rsidRPr="00614F18">
        <w:rPr>
          <w:rFonts w:cs="Arial"/>
        </w:rPr>
        <w:t>RivBib</w:t>
      </w:r>
      <w:proofErr w:type="spellEnd"/>
      <w:r w:rsidRPr="00614F18">
        <w:rPr>
          <w:rFonts w:cs="Arial"/>
        </w:rPr>
        <w:t xml:space="preserve"> 35 (1987) 129-179.</w:t>
      </w:r>
    </w:p>
    <w:p w14:paraId="5B31118A" w14:textId="79C95C08" w:rsidR="004A62AE" w:rsidRPr="00614F18" w:rsidRDefault="004A62AE" w:rsidP="003B14C0">
      <w:pPr>
        <w:jc w:val="both"/>
        <w:rPr>
          <w:rFonts w:cs="Arial"/>
        </w:rPr>
      </w:pPr>
      <w:r w:rsidRPr="00614F18">
        <w:rPr>
          <w:rFonts w:cs="Arial"/>
        </w:rPr>
        <w:t xml:space="preserve">BROWN R. E., </w:t>
      </w:r>
      <w:r w:rsidRPr="00614F18">
        <w:rPr>
          <w:rFonts w:cs="Arial"/>
          <w:i/>
        </w:rPr>
        <w:t xml:space="preserve">The </w:t>
      </w:r>
      <w:proofErr w:type="spellStart"/>
      <w:r w:rsidRPr="00614F18">
        <w:rPr>
          <w:rFonts w:cs="Arial"/>
          <w:i/>
        </w:rPr>
        <w:t>Semitic</w:t>
      </w:r>
      <w:proofErr w:type="spellEnd"/>
      <w:r w:rsidRPr="00614F18">
        <w:rPr>
          <w:rFonts w:cs="Arial"/>
          <w:i/>
        </w:rPr>
        <w:t xml:space="preserve"> Background of the New </w:t>
      </w:r>
      <w:proofErr w:type="spellStart"/>
      <w:r w:rsidRPr="00614F18">
        <w:rPr>
          <w:rFonts w:cs="Arial"/>
          <w:i/>
        </w:rPr>
        <w:t>Testament</w:t>
      </w:r>
      <w:proofErr w:type="spellEnd"/>
      <w:r w:rsidRPr="00614F18">
        <w:rPr>
          <w:rFonts w:cs="Arial"/>
          <w:i/>
        </w:rPr>
        <w:t xml:space="preserve"> </w:t>
      </w:r>
      <w:proofErr w:type="spellStart"/>
      <w:r w:rsidRPr="00614F18">
        <w:rPr>
          <w:rFonts w:cs="Arial"/>
          <w:i/>
        </w:rPr>
        <w:t>Mysterion</w:t>
      </w:r>
      <w:proofErr w:type="spellEnd"/>
      <w:r w:rsidRPr="00614F18">
        <w:rPr>
          <w:rFonts w:cs="Arial"/>
        </w:rPr>
        <w:t xml:space="preserve">, </w:t>
      </w:r>
      <w:proofErr w:type="spellStart"/>
      <w:r w:rsidRPr="00614F18">
        <w:rPr>
          <w:rFonts w:cs="Arial"/>
        </w:rPr>
        <w:t>Bib</w:t>
      </w:r>
      <w:proofErr w:type="spellEnd"/>
      <w:r w:rsidRPr="00614F18">
        <w:rPr>
          <w:rFonts w:cs="Arial"/>
        </w:rPr>
        <w:t xml:space="preserve"> 39 (1958) 426-448; </w:t>
      </w:r>
      <w:proofErr w:type="spellStart"/>
      <w:r w:rsidRPr="00614F18">
        <w:rPr>
          <w:rFonts w:cs="Arial"/>
        </w:rPr>
        <w:t>Bib</w:t>
      </w:r>
      <w:proofErr w:type="spellEnd"/>
      <w:r w:rsidRPr="00614F18">
        <w:rPr>
          <w:rFonts w:cs="Arial"/>
        </w:rPr>
        <w:t xml:space="preserve"> 40 (1959) 70-87.</w:t>
      </w:r>
    </w:p>
    <w:p w14:paraId="047AD44C" w14:textId="0459CAE9" w:rsidR="004A62AE" w:rsidRPr="00614F18" w:rsidRDefault="004A62AE" w:rsidP="003B14C0">
      <w:pPr>
        <w:jc w:val="both"/>
        <w:rPr>
          <w:rFonts w:cs="Arial"/>
        </w:rPr>
      </w:pPr>
      <w:r w:rsidRPr="00614F18">
        <w:rPr>
          <w:rFonts w:cs="Arial"/>
        </w:rPr>
        <w:t xml:space="preserve">CROUCH J. E., </w:t>
      </w:r>
      <w:r w:rsidRPr="00614F18">
        <w:rPr>
          <w:rFonts w:cs="Arial"/>
          <w:i/>
        </w:rPr>
        <w:t xml:space="preserve">The </w:t>
      </w:r>
      <w:proofErr w:type="spellStart"/>
      <w:r w:rsidRPr="00614F18">
        <w:rPr>
          <w:rFonts w:cs="Arial"/>
          <w:i/>
        </w:rPr>
        <w:t>Origin</w:t>
      </w:r>
      <w:proofErr w:type="spellEnd"/>
      <w:r w:rsidRPr="00614F18">
        <w:rPr>
          <w:rFonts w:cs="Arial"/>
          <w:i/>
        </w:rPr>
        <w:t xml:space="preserve"> and </w:t>
      </w:r>
      <w:proofErr w:type="spellStart"/>
      <w:r w:rsidRPr="00614F18">
        <w:rPr>
          <w:rFonts w:cs="Arial"/>
          <w:i/>
        </w:rPr>
        <w:t>Intention</w:t>
      </w:r>
      <w:proofErr w:type="spellEnd"/>
      <w:r w:rsidRPr="00614F18">
        <w:rPr>
          <w:rFonts w:cs="Arial"/>
          <w:i/>
        </w:rPr>
        <w:t xml:space="preserve"> of the </w:t>
      </w:r>
      <w:proofErr w:type="spellStart"/>
      <w:r w:rsidRPr="00614F18">
        <w:rPr>
          <w:rFonts w:cs="Arial"/>
          <w:i/>
        </w:rPr>
        <w:t>Colossian</w:t>
      </w:r>
      <w:proofErr w:type="spellEnd"/>
      <w:r w:rsidRPr="00614F18">
        <w:rPr>
          <w:rFonts w:cs="Arial"/>
          <w:i/>
        </w:rPr>
        <w:t xml:space="preserve"> </w:t>
      </w:r>
      <w:proofErr w:type="spellStart"/>
      <w:r w:rsidRPr="00614F18">
        <w:rPr>
          <w:rFonts w:cs="Arial"/>
          <w:i/>
        </w:rPr>
        <w:t>Haustafel</w:t>
      </w:r>
      <w:proofErr w:type="spellEnd"/>
      <w:r w:rsidRPr="00614F18">
        <w:rPr>
          <w:rFonts w:cs="Arial"/>
        </w:rPr>
        <w:t xml:space="preserve">, </w:t>
      </w:r>
      <w:proofErr w:type="spellStart"/>
      <w:r w:rsidR="00A053BF">
        <w:rPr>
          <w:rFonts w:cs="Arial"/>
        </w:rPr>
        <w:t>Vandenhoech</w:t>
      </w:r>
      <w:proofErr w:type="spellEnd"/>
      <w:r w:rsidR="00A053BF">
        <w:rPr>
          <w:rFonts w:cs="Arial"/>
        </w:rPr>
        <w:t xml:space="preserve"> &amp; </w:t>
      </w:r>
      <w:proofErr w:type="spellStart"/>
      <w:r w:rsidR="00A053BF">
        <w:rPr>
          <w:rFonts w:cs="Arial"/>
        </w:rPr>
        <w:t>Ruprecht</w:t>
      </w:r>
      <w:proofErr w:type="spellEnd"/>
      <w:r w:rsidR="00A053BF">
        <w:rPr>
          <w:rFonts w:cs="Arial"/>
        </w:rPr>
        <w:t xml:space="preserve">, </w:t>
      </w:r>
      <w:r w:rsidRPr="00614F18">
        <w:rPr>
          <w:rFonts w:cs="Arial"/>
        </w:rPr>
        <w:t>Göttingen 1972.</w:t>
      </w:r>
    </w:p>
    <w:p w14:paraId="772F1011" w14:textId="77777777" w:rsidR="004A62AE" w:rsidRPr="00614F18" w:rsidRDefault="004A62AE" w:rsidP="003B14C0">
      <w:pPr>
        <w:spacing w:line="240" w:lineRule="atLeast"/>
        <w:ind w:right="474"/>
        <w:jc w:val="both"/>
        <w:rPr>
          <w:rFonts w:cs="Arial"/>
        </w:rPr>
      </w:pPr>
      <w:r w:rsidRPr="00614F18">
        <w:rPr>
          <w:rFonts w:cs="Arial"/>
        </w:rPr>
        <w:t xml:space="preserve">DEMARIS R.E., </w:t>
      </w:r>
      <w:r w:rsidRPr="00614F18">
        <w:rPr>
          <w:rFonts w:cs="Arial"/>
          <w:i/>
        </w:rPr>
        <w:t xml:space="preserve">The </w:t>
      </w:r>
      <w:proofErr w:type="spellStart"/>
      <w:r w:rsidRPr="00614F18">
        <w:rPr>
          <w:rFonts w:cs="Arial"/>
          <w:i/>
        </w:rPr>
        <w:t>Colossian</w:t>
      </w:r>
      <w:proofErr w:type="spellEnd"/>
      <w:r w:rsidRPr="00614F18">
        <w:rPr>
          <w:rFonts w:cs="Arial"/>
          <w:i/>
        </w:rPr>
        <w:t xml:space="preserve"> </w:t>
      </w:r>
      <w:proofErr w:type="spellStart"/>
      <w:r w:rsidRPr="00614F18">
        <w:rPr>
          <w:rFonts w:cs="Arial"/>
          <w:i/>
        </w:rPr>
        <w:t>Controversy</w:t>
      </w:r>
      <w:proofErr w:type="spellEnd"/>
      <w:r w:rsidRPr="00614F18">
        <w:rPr>
          <w:rFonts w:cs="Arial"/>
          <w:i/>
        </w:rPr>
        <w:t xml:space="preserve">. </w:t>
      </w:r>
      <w:proofErr w:type="spellStart"/>
      <w:r w:rsidRPr="00614F18">
        <w:rPr>
          <w:rFonts w:cs="Arial"/>
          <w:i/>
        </w:rPr>
        <w:t>Wisdom</w:t>
      </w:r>
      <w:proofErr w:type="spellEnd"/>
      <w:r w:rsidRPr="00614F18">
        <w:rPr>
          <w:rFonts w:cs="Arial"/>
          <w:i/>
        </w:rPr>
        <w:t xml:space="preserve"> in Dispute </w:t>
      </w:r>
      <w:proofErr w:type="spellStart"/>
      <w:r w:rsidRPr="00614F18">
        <w:rPr>
          <w:rFonts w:cs="Arial"/>
          <w:i/>
        </w:rPr>
        <w:t>at</w:t>
      </w:r>
      <w:proofErr w:type="spellEnd"/>
      <w:r w:rsidRPr="00614F18">
        <w:rPr>
          <w:rFonts w:cs="Arial"/>
          <w:i/>
        </w:rPr>
        <w:t xml:space="preserve"> </w:t>
      </w:r>
      <w:proofErr w:type="spellStart"/>
      <w:r w:rsidRPr="00614F18">
        <w:rPr>
          <w:rFonts w:cs="Arial"/>
          <w:i/>
        </w:rPr>
        <w:t>Colossae</w:t>
      </w:r>
      <w:proofErr w:type="spellEnd"/>
      <w:r w:rsidRPr="00614F18">
        <w:rPr>
          <w:rFonts w:cs="Arial"/>
          <w:i/>
        </w:rPr>
        <w:t xml:space="preserve">, </w:t>
      </w:r>
      <w:r w:rsidRPr="00614F18">
        <w:rPr>
          <w:rFonts w:cs="Arial"/>
        </w:rPr>
        <w:t xml:space="preserve">Sheffield </w:t>
      </w:r>
      <w:proofErr w:type="spellStart"/>
      <w:r w:rsidRPr="00614F18">
        <w:rPr>
          <w:rFonts w:cs="Arial"/>
        </w:rPr>
        <w:t>Academic</w:t>
      </w:r>
      <w:proofErr w:type="spellEnd"/>
      <w:r w:rsidRPr="00614F18">
        <w:rPr>
          <w:rFonts w:cs="Arial"/>
        </w:rPr>
        <w:t xml:space="preserve">, Sheffield 1994 </w:t>
      </w:r>
    </w:p>
    <w:p w14:paraId="63885FAC" w14:textId="77777777" w:rsidR="004A62AE" w:rsidRPr="00614F18" w:rsidRDefault="004A62AE" w:rsidP="003B14C0">
      <w:pPr>
        <w:spacing w:line="240" w:lineRule="atLeast"/>
        <w:ind w:right="474"/>
        <w:jc w:val="both"/>
        <w:rPr>
          <w:rFonts w:cs="Arial"/>
        </w:rPr>
      </w:pPr>
      <w:r w:rsidRPr="00614F18">
        <w:rPr>
          <w:rFonts w:cs="Arial"/>
        </w:rPr>
        <w:t xml:space="preserve">DUEBBERS M., </w:t>
      </w:r>
      <w:proofErr w:type="spellStart"/>
      <w:r w:rsidRPr="00614F18">
        <w:rPr>
          <w:rFonts w:cs="Arial"/>
          <w:i/>
        </w:rPr>
        <w:t>Christologie</w:t>
      </w:r>
      <w:proofErr w:type="spellEnd"/>
      <w:r w:rsidRPr="00614F18">
        <w:rPr>
          <w:rFonts w:cs="Arial"/>
          <w:i/>
        </w:rPr>
        <w:t xml:space="preserve"> und </w:t>
      </w:r>
      <w:proofErr w:type="spellStart"/>
      <w:r w:rsidRPr="00614F18">
        <w:rPr>
          <w:rFonts w:cs="Arial"/>
          <w:i/>
        </w:rPr>
        <w:t>Existenz</w:t>
      </w:r>
      <w:proofErr w:type="spellEnd"/>
      <w:r w:rsidRPr="00614F18">
        <w:rPr>
          <w:rFonts w:cs="Arial"/>
          <w:i/>
        </w:rPr>
        <w:t xml:space="preserve"> </w:t>
      </w:r>
      <w:proofErr w:type="spellStart"/>
      <w:r w:rsidRPr="00614F18">
        <w:rPr>
          <w:rFonts w:cs="Arial"/>
          <w:i/>
        </w:rPr>
        <w:t>im</w:t>
      </w:r>
      <w:proofErr w:type="spellEnd"/>
      <w:r w:rsidRPr="00614F18">
        <w:rPr>
          <w:rFonts w:cs="Arial"/>
          <w:i/>
        </w:rPr>
        <w:t xml:space="preserve"> </w:t>
      </w:r>
      <w:proofErr w:type="spellStart"/>
      <w:r w:rsidRPr="00614F18">
        <w:rPr>
          <w:rFonts w:cs="Arial"/>
          <w:i/>
        </w:rPr>
        <w:t>Kolosserbrief</w:t>
      </w:r>
      <w:proofErr w:type="spellEnd"/>
      <w:r w:rsidRPr="00614F18">
        <w:rPr>
          <w:rFonts w:cs="Arial"/>
          <w:i/>
        </w:rPr>
        <w:t xml:space="preserve">, </w:t>
      </w:r>
      <w:proofErr w:type="spellStart"/>
      <w:r w:rsidRPr="00614F18">
        <w:rPr>
          <w:rFonts w:cs="Arial"/>
        </w:rPr>
        <w:t>Mohr</w:t>
      </w:r>
      <w:proofErr w:type="spellEnd"/>
      <w:r w:rsidRPr="00614F18">
        <w:rPr>
          <w:rFonts w:cs="Arial"/>
        </w:rPr>
        <w:t>, Tübingen 2005.</w:t>
      </w:r>
    </w:p>
    <w:p w14:paraId="01CB414D" w14:textId="77777777" w:rsidR="004A62AE" w:rsidRPr="00614F18" w:rsidRDefault="004A62AE" w:rsidP="003B14C0">
      <w:pPr>
        <w:jc w:val="both"/>
        <w:rPr>
          <w:rFonts w:cs="Arial"/>
        </w:rPr>
      </w:pPr>
      <w:r w:rsidRPr="00614F18">
        <w:rPr>
          <w:rFonts w:cs="Arial"/>
        </w:rPr>
        <w:t xml:space="preserve">EVANS C., </w:t>
      </w:r>
      <w:r w:rsidRPr="00614F18">
        <w:rPr>
          <w:rFonts w:cs="Arial"/>
          <w:i/>
        </w:rPr>
        <w:t xml:space="preserve">The </w:t>
      </w:r>
      <w:proofErr w:type="spellStart"/>
      <w:r w:rsidRPr="00614F18">
        <w:rPr>
          <w:rFonts w:cs="Arial"/>
          <w:i/>
        </w:rPr>
        <w:t>Colossians</w:t>
      </w:r>
      <w:proofErr w:type="spellEnd"/>
      <w:r w:rsidRPr="00614F18">
        <w:rPr>
          <w:rFonts w:cs="Arial"/>
          <w:i/>
        </w:rPr>
        <w:t xml:space="preserve"> </w:t>
      </w:r>
      <w:proofErr w:type="spellStart"/>
      <w:r w:rsidRPr="00614F18">
        <w:rPr>
          <w:rFonts w:cs="Arial"/>
          <w:i/>
        </w:rPr>
        <w:t>Mystics</w:t>
      </w:r>
      <w:proofErr w:type="spellEnd"/>
      <w:r w:rsidRPr="00614F18">
        <w:rPr>
          <w:rFonts w:cs="Arial"/>
        </w:rPr>
        <w:t xml:space="preserve">, </w:t>
      </w:r>
      <w:proofErr w:type="spellStart"/>
      <w:r w:rsidRPr="00614F18">
        <w:rPr>
          <w:rFonts w:cs="Arial"/>
        </w:rPr>
        <w:t>Bib</w:t>
      </w:r>
      <w:proofErr w:type="spellEnd"/>
      <w:r w:rsidRPr="00614F18">
        <w:rPr>
          <w:rFonts w:cs="Arial"/>
        </w:rPr>
        <w:t xml:space="preserve"> 63 (1982) 188-205.</w:t>
      </w:r>
    </w:p>
    <w:p w14:paraId="6D94C517" w14:textId="77777777" w:rsidR="004A62AE" w:rsidRPr="00614F18" w:rsidRDefault="004A62AE" w:rsidP="003B14C0">
      <w:pPr>
        <w:spacing w:line="240" w:lineRule="atLeast"/>
        <w:ind w:right="474"/>
        <w:jc w:val="both"/>
        <w:rPr>
          <w:rFonts w:cs="Arial"/>
        </w:rPr>
      </w:pPr>
      <w:r w:rsidRPr="00614F18">
        <w:rPr>
          <w:rFonts w:cs="Arial"/>
        </w:rPr>
        <w:t xml:space="preserve">FRANK N., </w:t>
      </w:r>
      <w:proofErr w:type="spellStart"/>
      <w:r w:rsidRPr="00614F18">
        <w:rPr>
          <w:rFonts w:cs="Arial"/>
          <w:i/>
        </w:rPr>
        <w:t>Der</w:t>
      </w:r>
      <w:proofErr w:type="spellEnd"/>
      <w:r w:rsidRPr="00614F18">
        <w:rPr>
          <w:rFonts w:cs="Arial"/>
          <w:i/>
        </w:rPr>
        <w:t xml:space="preserve"> </w:t>
      </w:r>
      <w:proofErr w:type="spellStart"/>
      <w:r w:rsidRPr="00614F18">
        <w:rPr>
          <w:rFonts w:cs="Arial"/>
          <w:i/>
        </w:rPr>
        <w:t>Kolosserbrief</w:t>
      </w:r>
      <w:proofErr w:type="spellEnd"/>
      <w:r w:rsidRPr="00614F18">
        <w:rPr>
          <w:rFonts w:cs="Arial"/>
          <w:i/>
        </w:rPr>
        <w:t xml:space="preserve"> </w:t>
      </w:r>
      <w:proofErr w:type="spellStart"/>
      <w:r w:rsidRPr="00614F18">
        <w:rPr>
          <w:rFonts w:cs="Arial"/>
          <w:i/>
        </w:rPr>
        <w:t>im</w:t>
      </w:r>
      <w:proofErr w:type="spellEnd"/>
      <w:r w:rsidRPr="00614F18">
        <w:rPr>
          <w:rFonts w:cs="Arial"/>
          <w:i/>
        </w:rPr>
        <w:t xml:space="preserve"> </w:t>
      </w:r>
      <w:proofErr w:type="spellStart"/>
      <w:r w:rsidRPr="00614F18">
        <w:rPr>
          <w:rFonts w:cs="Arial"/>
          <w:i/>
        </w:rPr>
        <w:t>Kontext</w:t>
      </w:r>
      <w:proofErr w:type="spellEnd"/>
      <w:r w:rsidRPr="00614F18">
        <w:rPr>
          <w:rFonts w:cs="Arial"/>
          <w:i/>
        </w:rPr>
        <w:t xml:space="preserve"> </w:t>
      </w:r>
      <w:proofErr w:type="spellStart"/>
      <w:r w:rsidRPr="00614F18">
        <w:rPr>
          <w:rFonts w:cs="Arial"/>
          <w:i/>
        </w:rPr>
        <w:t>des</w:t>
      </w:r>
      <w:proofErr w:type="spellEnd"/>
      <w:r w:rsidRPr="00614F18">
        <w:rPr>
          <w:rFonts w:cs="Arial"/>
          <w:i/>
        </w:rPr>
        <w:t xml:space="preserve"> </w:t>
      </w:r>
      <w:proofErr w:type="spellStart"/>
      <w:r w:rsidRPr="00614F18">
        <w:rPr>
          <w:rFonts w:cs="Arial"/>
          <w:i/>
        </w:rPr>
        <w:t>paulinischen</w:t>
      </w:r>
      <w:proofErr w:type="spellEnd"/>
      <w:r w:rsidRPr="00614F18">
        <w:rPr>
          <w:rFonts w:cs="Arial"/>
          <w:i/>
        </w:rPr>
        <w:t xml:space="preserve"> </w:t>
      </w:r>
      <w:proofErr w:type="spellStart"/>
      <w:r w:rsidRPr="00614F18">
        <w:rPr>
          <w:rFonts w:cs="Arial"/>
          <w:i/>
        </w:rPr>
        <w:t>Erbes</w:t>
      </w:r>
      <w:proofErr w:type="spellEnd"/>
      <w:r w:rsidRPr="00614F18">
        <w:rPr>
          <w:rFonts w:cs="Arial"/>
          <w:i/>
        </w:rPr>
        <w:t xml:space="preserve">, </w:t>
      </w:r>
      <w:proofErr w:type="spellStart"/>
      <w:r w:rsidRPr="00614F18">
        <w:rPr>
          <w:rFonts w:cs="Arial"/>
        </w:rPr>
        <w:t>Mohr</w:t>
      </w:r>
      <w:proofErr w:type="spellEnd"/>
      <w:r w:rsidRPr="00614F18">
        <w:rPr>
          <w:rFonts w:cs="Arial"/>
        </w:rPr>
        <w:t>, Tübingen 2009.</w:t>
      </w:r>
    </w:p>
    <w:p w14:paraId="7F5A044E" w14:textId="77777777" w:rsidR="004A62AE" w:rsidRPr="00614F18" w:rsidRDefault="004A62AE" w:rsidP="003B14C0">
      <w:pPr>
        <w:jc w:val="both"/>
        <w:rPr>
          <w:rFonts w:cs="Arial"/>
        </w:rPr>
      </w:pPr>
      <w:r w:rsidRPr="00614F18">
        <w:rPr>
          <w:rFonts w:cs="Arial"/>
        </w:rPr>
        <w:t xml:space="preserve">GEREB Z., </w:t>
      </w:r>
      <w:proofErr w:type="spellStart"/>
      <w:r w:rsidRPr="00614F18">
        <w:rPr>
          <w:rFonts w:cs="Arial"/>
          <w:i/>
        </w:rPr>
        <w:t>Paulus</w:t>
      </w:r>
      <w:proofErr w:type="spellEnd"/>
      <w:r w:rsidRPr="00614F18">
        <w:rPr>
          <w:rFonts w:cs="Arial"/>
          <w:i/>
        </w:rPr>
        <w:t xml:space="preserve"> </w:t>
      </w:r>
      <w:proofErr w:type="spellStart"/>
      <w:r w:rsidRPr="00614F18">
        <w:rPr>
          <w:rFonts w:cs="Arial"/>
          <w:i/>
        </w:rPr>
        <w:t>als</w:t>
      </w:r>
      <w:proofErr w:type="spellEnd"/>
      <w:r w:rsidRPr="00614F18">
        <w:rPr>
          <w:rFonts w:cs="Arial"/>
          <w:i/>
        </w:rPr>
        <w:t xml:space="preserve"> </w:t>
      </w:r>
      <w:proofErr w:type="spellStart"/>
      <w:r w:rsidRPr="00614F18">
        <w:rPr>
          <w:rFonts w:cs="Arial"/>
          <w:i/>
        </w:rPr>
        <w:t>Diener</w:t>
      </w:r>
      <w:proofErr w:type="spellEnd"/>
      <w:r w:rsidRPr="00614F18">
        <w:rPr>
          <w:rFonts w:cs="Arial"/>
          <w:i/>
        </w:rPr>
        <w:t xml:space="preserve"> </w:t>
      </w:r>
      <w:proofErr w:type="spellStart"/>
      <w:r w:rsidRPr="00614F18">
        <w:rPr>
          <w:rFonts w:cs="Arial"/>
          <w:i/>
        </w:rPr>
        <w:t>der</w:t>
      </w:r>
      <w:proofErr w:type="spellEnd"/>
      <w:r w:rsidRPr="00614F18">
        <w:rPr>
          <w:rFonts w:cs="Arial"/>
          <w:i/>
        </w:rPr>
        <w:t xml:space="preserve"> </w:t>
      </w:r>
      <w:proofErr w:type="spellStart"/>
      <w:r w:rsidRPr="00614F18">
        <w:rPr>
          <w:rFonts w:cs="Arial"/>
          <w:i/>
        </w:rPr>
        <w:t>Kirche</w:t>
      </w:r>
      <w:proofErr w:type="spellEnd"/>
      <w:r w:rsidRPr="00614F18">
        <w:rPr>
          <w:rFonts w:cs="Arial"/>
          <w:i/>
        </w:rPr>
        <w:t xml:space="preserve">. Die </w:t>
      </w:r>
      <w:proofErr w:type="spellStart"/>
      <w:r w:rsidRPr="00614F18">
        <w:rPr>
          <w:rFonts w:cs="Arial"/>
          <w:i/>
        </w:rPr>
        <w:t>Vorstellung</w:t>
      </w:r>
      <w:proofErr w:type="spellEnd"/>
      <w:r w:rsidRPr="00614F18">
        <w:rPr>
          <w:rFonts w:cs="Arial"/>
          <w:i/>
        </w:rPr>
        <w:t xml:space="preserve"> </w:t>
      </w:r>
      <w:proofErr w:type="spellStart"/>
      <w:r w:rsidRPr="00614F18">
        <w:rPr>
          <w:rFonts w:cs="Arial"/>
          <w:i/>
        </w:rPr>
        <w:t>des</w:t>
      </w:r>
      <w:proofErr w:type="spellEnd"/>
      <w:r w:rsidRPr="00614F18">
        <w:rPr>
          <w:rFonts w:cs="Arial"/>
          <w:i/>
        </w:rPr>
        <w:t xml:space="preserve"> </w:t>
      </w:r>
      <w:proofErr w:type="spellStart"/>
      <w:r w:rsidRPr="00614F18">
        <w:rPr>
          <w:rFonts w:cs="Arial"/>
          <w:i/>
        </w:rPr>
        <w:t>Apostels</w:t>
      </w:r>
      <w:proofErr w:type="spellEnd"/>
      <w:r w:rsidRPr="00614F18">
        <w:rPr>
          <w:rFonts w:cs="Arial"/>
          <w:i/>
        </w:rPr>
        <w:t xml:space="preserve"> in </w:t>
      </w:r>
      <w:proofErr w:type="spellStart"/>
      <w:r w:rsidRPr="00614F18">
        <w:rPr>
          <w:rFonts w:cs="Arial"/>
          <w:i/>
        </w:rPr>
        <w:t>Kolosser</w:t>
      </w:r>
      <w:proofErr w:type="spellEnd"/>
      <w:r w:rsidRPr="00614F18">
        <w:rPr>
          <w:rFonts w:cs="Arial"/>
          <w:i/>
        </w:rPr>
        <w:t xml:space="preserve"> 1,21-2,5,</w:t>
      </w:r>
      <w:r w:rsidRPr="00614F18">
        <w:rPr>
          <w:rFonts w:cs="Arial"/>
        </w:rPr>
        <w:t xml:space="preserve"> in: Müller P., (Hg.), </w:t>
      </w:r>
      <w:proofErr w:type="spellStart"/>
      <w:r w:rsidRPr="00614F18">
        <w:rPr>
          <w:rFonts w:cs="Arial"/>
          <w:i/>
        </w:rPr>
        <w:t>Kolosser-Studien</w:t>
      </w:r>
      <w:proofErr w:type="spellEnd"/>
      <w:r w:rsidRPr="00614F18">
        <w:rPr>
          <w:rFonts w:cs="Arial"/>
          <w:i/>
        </w:rPr>
        <w:t xml:space="preserve">, </w:t>
      </w:r>
      <w:proofErr w:type="spellStart"/>
      <w:r w:rsidRPr="00614F18">
        <w:rPr>
          <w:rFonts w:cs="Arial"/>
        </w:rPr>
        <w:t>Neukirchener</w:t>
      </w:r>
      <w:proofErr w:type="spellEnd"/>
      <w:r w:rsidRPr="00614F18">
        <w:rPr>
          <w:rFonts w:cs="Arial"/>
        </w:rPr>
        <w:t xml:space="preserve"> </w:t>
      </w:r>
      <w:proofErr w:type="spellStart"/>
      <w:r w:rsidRPr="00614F18">
        <w:rPr>
          <w:rFonts w:cs="Arial"/>
        </w:rPr>
        <w:t>Verlag</w:t>
      </w:r>
      <w:proofErr w:type="spellEnd"/>
      <w:r w:rsidRPr="00614F18">
        <w:rPr>
          <w:rFonts w:cs="Arial"/>
        </w:rPr>
        <w:t xml:space="preserve">, </w:t>
      </w:r>
      <w:proofErr w:type="spellStart"/>
      <w:r w:rsidRPr="00614F18">
        <w:rPr>
          <w:rFonts w:cs="Arial"/>
        </w:rPr>
        <w:t>Neukirchen</w:t>
      </w:r>
      <w:proofErr w:type="spellEnd"/>
      <w:r w:rsidRPr="00614F18">
        <w:rPr>
          <w:rFonts w:cs="Arial"/>
        </w:rPr>
        <w:t xml:space="preserve"> – </w:t>
      </w:r>
      <w:proofErr w:type="spellStart"/>
      <w:r w:rsidRPr="00614F18">
        <w:rPr>
          <w:rFonts w:cs="Arial"/>
        </w:rPr>
        <w:t>Vluyn</w:t>
      </w:r>
      <w:proofErr w:type="spellEnd"/>
      <w:r w:rsidRPr="00614F18">
        <w:rPr>
          <w:rFonts w:cs="Arial"/>
        </w:rPr>
        <w:t xml:space="preserve"> 2009, 33-54.</w:t>
      </w:r>
    </w:p>
    <w:p w14:paraId="687D458B" w14:textId="77777777" w:rsidR="007D1ABB" w:rsidRDefault="007D1ABB" w:rsidP="003B14C0">
      <w:pPr>
        <w:jc w:val="both"/>
      </w:pPr>
      <w:r>
        <w:t xml:space="preserve">GORDLEY M.E., </w:t>
      </w:r>
      <w:r>
        <w:rPr>
          <w:i/>
        </w:rPr>
        <w:t xml:space="preserve">The </w:t>
      </w:r>
      <w:proofErr w:type="spellStart"/>
      <w:r>
        <w:rPr>
          <w:i/>
        </w:rPr>
        <w:t>Colossian</w:t>
      </w:r>
      <w:proofErr w:type="spellEnd"/>
      <w:r>
        <w:rPr>
          <w:i/>
        </w:rPr>
        <w:t xml:space="preserve"> </w:t>
      </w:r>
      <w:proofErr w:type="spellStart"/>
      <w:r>
        <w:rPr>
          <w:i/>
        </w:rPr>
        <w:t>hymn</w:t>
      </w:r>
      <w:proofErr w:type="spellEnd"/>
      <w:r>
        <w:rPr>
          <w:i/>
        </w:rPr>
        <w:t xml:space="preserve"> in </w:t>
      </w:r>
      <w:proofErr w:type="spellStart"/>
      <w:r>
        <w:rPr>
          <w:i/>
        </w:rPr>
        <w:t>context</w:t>
      </w:r>
      <w:proofErr w:type="spellEnd"/>
      <w:r>
        <w:rPr>
          <w:i/>
        </w:rPr>
        <w:t xml:space="preserve">: an </w:t>
      </w:r>
      <w:proofErr w:type="spellStart"/>
      <w:r>
        <w:rPr>
          <w:i/>
        </w:rPr>
        <w:t>exegesis</w:t>
      </w:r>
      <w:proofErr w:type="spellEnd"/>
      <w:r>
        <w:rPr>
          <w:i/>
        </w:rPr>
        <w:t xml:space="preserve"> in light of </w:t>
      </w:r>
      <w:proofErr w:type="spellStart"/>
      <w:r>
        <w:rPr>
          <w:i/>
        </w:rPr>
        <w:t>Jewish</w:t>
      </w:r>
      <w:proofErr w:type="spellEnd"/>
      <w:r>
        <w:rPr>
          <w:i/>
        </w:rPr>
        <w:t xml:space="preserve"> and </w:t>
      </w:r>
      <w:proofErr w:type="spellStart"/>
      <w:r>
        <w:rPr>
          <w:i/>
        </w:rPr>
        <w:t>Graeco</w:t>
      </w:r>
      <w:proofErr w:type="spellEnd"/>
      <w:r>
        <w:rPr>
          <w:i/>
        </w:rPr>
        <w:t xml:space="preserve">-Roman </w:t>
      </w:r>
      <w:proofErr w:type="spellStart"/>
      <w:r>
        <w:rPr>
          <w:i/>
        </w:rPr>
        <w:t>hymnic</w:t>
      </w:r>
      <w:proofErr w:type="spellEnd"/>
      <w:r>
        <w:rPr>
          <w:i/>
        </w:rPr>
        <w:t xml:space="preserve"> and </w:t>
      </w:r>
      <w:proofErr w:type="spellStart"/>
      <w:r>
        <w:rPr>
          <w:i/>
        </w:rPr>
        <w:t>epistolary</w:t>
      </w:r>
      <w:proofErr w:type="spellEnd"/>
      <w:r>
        <w:rPr>
          <w:i/>
        </w:rPr>
        <w:t xml:space="preserve"> </w:t>
      </w:r>
      <w:proofErr w:type="spellStart"/>
      <w:r>
        <w:rPr>
          <w:i/>
        </w:rPr>
        <w:t>conventions</w:t>
      </w:r>
      <w:proofErr w:type="spellEnd"/>
      <w:r>
        <w:rPr>
          <w:i/>
        </w:rPr>
        <w:t xml:space="preserve">, </w:t>
      </w:r>
      <w:proofErr w:type="spellStart"/>
      <w:r>
        <w:rPr>
          <w:i/>
        </w:rPr>
        <w:t>Mohr</w:t>
      </w:r>
      <w:proofErr w:type="spellEnd"/>
      <w:r>
        <w:rPr>
          <w:i/>
        </w:rPr>
        <w:t xml:space="preserve">, </w:t>
      </w:r>
      <w:r>
        <w:t>Tübingen 2007.</w:t>
      </w:r>
    </w:p>
    <w:p w14:paraId="3B642C55" w14:textId="77777777" w:rsidR="004A62AE" w:rsidRPr="00614F18" w:rsidRDefault="004A62AE" w:rsidP="003B14C0">
      <w:pPr>
        <w:spacing w:line="240" w:lineRule="atLeast"/>
        <w:ind w:right="474"/>
        <w:jc w:val="both"/>
        <w:rPr>
          <w:rFonts w:cs="Arial"/>
        </w:rPr>
      </w:pPr>
      <w:r w:rsidRPr="00614F18">
        <w:rPr>
          <w:rFonts w:cs="Arial"/>
        </w:rPr>
        <w:t xml:space="preserve">GRANADOS ROJAS J.M., </w:t>
      </w:r>
      <w:r w:rsidRPr="00614F18">
        <w:rPr>
          <w:rFonts w:cs="Arial"/>
          <w:i/>
        </w:rPr>
        <w:t xml:space="preserve">La </w:t>
      </w:r>
      <w:proofErr w:type="spellStart"/>
      <w:r w:rsidRPr="00614F18">
        <w:rPr>
          <w:rFonts w:cs="Arial"/>
          <w:i/>
        </w:rPr>
        <w:t>reconciliación</w:t>
      </w:r>
      <w:proofErr w:type="spellEnd"/>
      <w:r w:rsidRPr="00614F18">
        <w:rPr>
          <w:rFonts w:cs="Arial"/>
          <w:i/>
        </w:rPr>
        <w:t xml:space="preserve"> en la carta a </w:t>
      </w:r>
      <w:proofErr w:type="spellStart"/>
      <w:r w:rsidRPr="00614F18">
        <w:rPr>
          <w:rFonts w:cs="Arial"/>
          <w:i/>
        </w:rPr>
        <w:t>los</w:t>
      </w:r>
      <w:proofErr w:type="spellEnd"/>
      <w:r w:rsidRPr="00614F18">
        <w:rPr>
          <w:rFonts w:cs="Arial"/>
          <w:i/>
        </w:rPr>
        <w:t xml:space="preserve"> </w:t>
      </w:r>
      <w:proofErr w:type="spellStart"/>
      <w:r w:rsidRPr="00614F18">
        <w:rPr>
          <w:rFonts w:cs="Arial"/>
          <w:i/>
        </w:rPr>
        <w:t>Efesios</w:t>
      </w:r>
      <w:proofErr w:type="spellEnd"/>
      <w:r w:rsidRPr="00614F18">
        <w:rPr>
          <w:rFonts w:cs="Arial"/>
          <w:i/>
        </w:rPr>
        <w:t xml:space="preserve"> y en la carta a </w:t>
      </w:r>
      <w:proofErr w:type="spellStart"/>
      <w:r w:rsidRPr="00614F18">
        <w:rPr>
          <w:rFonts w:cs="Arial"/>
          <w:i/>
        </w:rPr>
        <w:t>los</w:t>
      </w:r>
      <w:proofErr w:type="spellEnd"/>
      <w:r w:rsidRPr="00614F18">
        <w:rPr>
          <w:rFonts w:cs="Arial"/>
          <w:i/>
        </w:rPr>
        <w:t xml:space="preserve"> </w:t>
      </w:r>
      <w:proofErr w:type="spellStart"/>
      <w:r w:rsidRPr="00614F18">
        <w:rPr>
          <w:rFonts w:cs="Arial"/>
          <w:i/>
        </w:rPr>
        <w:t>Colosenses</w:t>
      </w:r>
      <w:proofErr w:type="spellEnd"/>
      <w:r w:rsidRPr="00614F18">
        <w:rPr>
          <w:rFonts w:cs="Arial"/>
          <w:i/>
        </w:rPr>
        <w:t xml:space="preserve">, </w:t>
      </w:r>
      <w:r w:rsidRPr="00614F18">
        <w:rPr>
          <w:rFonts w:cs="Arial"/>
        </w:rPr>
        <w:t>Editrice PIB, Roma 2008 (AB 170).</w:t>
      </w:r>
    </w:p>
    <w:p w14:paraId="0D05866F" w14:textId="77777777" w:rsidR="004A62AE" w:rsidRPr="00614F18" w:rsidRDefault="004A62AE" w:rsidP="003B14C0">
      <w:pPr>
        <w:spacing w:line="240" w:lineRule="atLeast"/>
        <w:ind w:right="474"/>
        <w:jc w:val="both"/>
        <w:rPr>
          <w:rFonts w:cs="Arial"/>
        </w:rPr>
      </w:pPr>
      <w:r w:rsidRPr="00614F18">
        <w:rPr>
          <w:rFonts w:cs="Arial"/>
        </w:rPr>
        <w:t xml:space="preserve">IBRAHIM N., </w:t>
      </w:r>
      <w:r w:rsidRPr="00614F18">
        <w:rPr>
          <w:rFonts w:cs="Arial"/>
          <w:i/>
        </w:rPr>
        <w:t xml:space="preserve">Gesù Cristo Signore dell’universo. La dimensione cristologica della Lettera ai Colossesi, </w:t>
      </w:r>
      <w:proofErr w:type="spellStart"/>
      <w:r w:rsidRPr="00614F18">
        <w:rPr>
          <w:rFonts w:cs="Arial"/>
        </w:rPr>
        <w:t>Franciscan</w:t>
      </w:r>
      <w:proofErr w:type="spellEnd"/>
      <w:r w:rsidRPr="00614F18">
        <w:rPr>
          <w:rFonts w:cs="Arial"/>
        </w:rPr>
        <w:t xml:space="preserve"> Printing Press – Edizioni di Terra Santa, </w:t>
      </w:r>
      <w:proofErr w:type="spellStart"/>
      <w:r w:rsidRPr="00614F18">
        <w:rPr>
          <w:rFonts w:cs="Arial"/>
        </w:rPr>
        <w:t>Jerusalem</w:t>
      </w:r>
      <w:proofErr w:type="spellEnd"/>
      <w:r w:rsidRPr="00614F18">
        <w:rPr>
          <w:rFonts w:cs="Arial"/>
        </w:rPr>
        <w:t xml:space="preserve"> – Milano 2007 (Analecta 69).</w:t>
      </w:r>
    </w:p>
    <w:p w14:paraId="280303BA" w14:textId="77777777" w:rsidR="004A62AE" w:rsidRPr="00614F18" w:rsidRDefault="004A62AE" w:rsidP="003B14C0">
      <w:pPr>
        <w:jc w:val="both"/>
        <w:rPr>
          <w:rFonts w:cs="Arial"/>
        </w:rPr>
      </w:pPr>
      <w:r w:rsidRPr="00614F18">
        <w:rPr>
          <w:rFonts w:cs="Arial"/>
        </w:rPr>
        <w:t xml:space="preserve">HELLHOLM D., </w:t>
      </w:r>
      <w:r w:rsidRPr="00614F18">
        <w:rPr>
          <w:rFonts w:cs="Arial"/>
          <w:i/>
        </w:rPr>
        <w:t xml:space="preserve">Die </w:t>
      </w:r>
      <w:proofErr w:type="spellStart"/>
      <w:r w:rsidRPr="00614F18">
        <w:rPr>
          <w:rFonts w:cs="Arial"/>
          <w:i/>
        </w:rPr>
        <w:t>Gattung</w:t>
      </w:r>
      <w:proofErr w:type="spellEnd"/>
      <w:r w:rsidRPr="00614F18">
        <w:rPr>
          <w:rFonts w:cs="Arial"/>
          <w:i/>
        </w:rPr>
        <w:t xml:space="preserve"> </w:t>
      </w:r>
      <w:proofErr w:type="spellStart"/>
      <w:r w:rsidRPr="00614F18">
        <w:rPr>
          <w:rFonts w:cs="Arial"/>
          <w:i/>
        </w:rPr>
        <w:t>Haustafel</w:t>
      </w:r>
      <w:proofErr w:type="spellEnd"/>
      <w:r w:rsidRPr="00614F18">
        <w:rPr>
          <w:rFonts w:cs="Arial"/>
          <w:i/>
        </w:rPr>
        <w:t xml:space="preserve"> </w:t>
      </w:r>
      <w:proofErr w:type="spellStart"/>
      <w:r w:rsidRPr="00614F18">
        <w:rPr>
          <w:rFonts w:cs="Arial"/>
          <w:i/>
        </w:rPr>
        <w:t>im</w:t>
      </w:r>
      <w:proofErr w:type="spellEnd"/>
      <w:r w:rsidRPr="00614F18">
        <w:rPr>
          <w:rFonts w:cs="Arial"/>
          <w:i/>
        </w:rPr>
        <w:t xml:space="preserve"> </w:t>
      </w:r>
      <w:proofErr w:type="spellStart"/>
      <w:r w:rsidRPr="00614F18">
        <w:rPr>
          <w:rFonts w:cs="Arial"/>
          <w:i/>
        </w:rPr>
        <w:t>Kolosser</w:t>
      </w:r>
      <w:proofErr w:type="spellEnd"/>
      <w:r w:rsidRPr="00614F18">
        <w:rPr>
          <w:rFonts w:cs="Arial"/>
          <w:i/>
        </w:rPr>
        <w:t xml:space="preserve">- und </w:t>
      </w:r>
      <w:proofErr w:type="spellStart"/>
      <w:r w:rsidRPr="00614F18">
        <w:rPr>
          <w:rFonts w:cs="Arial"/>
          <w:i/>
        </w:rPr>
        <w:t>Epheserbrief</w:t>
      </w:r>
      <w:proofErr w:type="spellEnd"/>
      <w:r w:rsidRPr="00614F18">
        <w:rPr>
          <w:rFonts w:cs="Arial"/>
          <w:i/>
        </w:rPr>
        <w:t xml:space="preserve">, </w:t>
      </w:r>
      <w:r w:rsidRPr="00614F18">
        <w:rPr>
          <w:rFonts w:cs="Arial"/>
        </w:rPr>
        <w:t xml:space="preserve">in: Müller P. (Hg.), </w:t>
      </w:r>
      <w:proofErr w:type="spellStart"/>
      <w:r w:rsidRPr="00614F18">
        <w:rPr>
          <w:rFonts w:cs="Arial"/>
          <w:i/>
        </w:rPr>
        <w:t>Kolosser-Studien</w:t>
      </w:r>
      <w:proofErr w:type="spellEnd"/>
      <w:r w:rsidRPr="00614F18">
        <w:rPr>
          <w:rFonts w:cs="Arial"/>
          <w:i/>
        </w:rPr>
        <w:t xml:space="preserve">, </w:t>
      </w:r>
      <w:proofErr w:type="spellStart"/>
      <w:r w:rsidRPr="00614F18">
        <w:rPr>
          <w:rFonts w:cs="Arial"/>
        </w:rPr>
        <w:t>Neukirchener</w:t>
      </w:r>
      <w:proofErr w:type="spellEnd"/>
      <w:r w:rsidRPr="00614F18">
        <w:rPr>
          <w:rFonts w:cs="Arial"/>
        </w:rPr>
        <w:t xml:space="preserve"> </w:t>
      </w:r>
      <w:proofErr w:type="spellStart"/>
      <w:r w:rsidRPr="00614F18">
        <w:rPr>
          <w:rFonts w:cs="Arial"/>
        </w:rPr>
        <w:t>Verlag</w:t>
      </w:r>
      <w:proofErr w:type="spellEnd"/>
      <w:r w:rsidRPr="00614F18">
        <w:rPr>
          <w:rFonts w:cs="Arial"/>
        </w:rPr>
        <w:t xml:space="preserve">, </w:t>
      </w:r>
      <w:proofErr w:type="spellStart"/>
      <w:r w:rsidRPr="00614F18">
        <w:rPr>
          <w:rFonts w:cs="Arial"/>
        </w:rPr>
        <w:t>Neukirche-Vluyn</w:t>
      </w:r>
      <w:proofErr w:type="spellEnd"/>
      <w:r w:rsidRPr="00614F18">
        <w:rPr>
          <w:rFonts w:cs="Arial"/>
        </w:rPr>
        <w:t xml:space="preserve"> 2009,103-128.</w:t>
      </w:r>
    </w:p>
    <w:p w14:paraId="16B2C147" w14:textId="77777777" w:rsidR="004A62AE" w:rsidRPr="00614F18" w:rsidRDefault="004A62AE" w:rsidP="003B14C0">
      <w:pPr>
        <w:pStyle w:val="Testonotaapidipagina"/>
        <w:jc w:val="both"/>
        <w:rPr>
          <w:rFonts w:cs="Arial"/>
          <w:lang w:val="nb-NO"/>
        </w:rPr>
      </w:pPr>
      <w:r w:rsidRPr="00614F18">
        <w:rPr>
          <w:rFonts w:cs="Arial"/>
          <w:lang w:val="nb-NO"/>
        </w:rPr>
        <w:t xml:space="preserve">KAMLAH E., </w:t>
      </w:r>
      <w:proofErr w:type="spellStart"/>
      <w:r w:rsidRPr="00614F18">
        <w:rPr>
          <w:rFonts w:cs="Arial"/>
          <w:i/>
          <w:lang w:val="nb-NO"/>
        </w:rPr>
        <w:t>Hypotassesthai</w:t>
      </w:r>
      <w:proofErr w:type="spellEnd"/>
      <w:r w:rsidRPr="00614F18">
        <w:rPr>
          <w:rFonts w:cs="Arial"/>
          <w:i/>
          <w:lang w:val="nb-NO"/>
        </w:rPr>
        <w:t xml:space="preserve"> in den </w:t>
      </w:r>
      <w:proofErr w:type="spellStart"/>
      <w:r w:rsidRPr="00614F18">
        <w:rPr>
          <w:rFonts w:cs="Arial"/>
          <w:i/>
          <w:lang w:val="nb-NO"/>
        </w:rPr>
        <w:t>neutestamentlichen</w:t>
      </w:r>
      <w:proofErr w:type="spellEnd"/>
      <w:r w:rsidRPr="00614F18">
        <w:rPr>
          <w:rFonts w:cs="Arial"/>
          <w:i/>
          <w:lang w:val="nb-NO"/>
        </w:rPr>
        <w:t xml:space="preserve"> </w:t>
      </w:r>
      <w:proofErr w:type="spellStart"/>
      <w:r w:rsidRPr="00614F18">
        <w:rPr>
          <w:rFonts w:cs="Arial"/>
          <w:i/>
          <w:lang w:val="nb-NO"/>
        </w:rPr>
        <w:t>Haustafeln</w:t>
      </w:r>
      <w:proofErr w:type="spellEnd"/>
      <w:r w:rsidRPr="00614F18">
        <w:rPr>
          <w:rFonts w:cs="Arial"/>
          <w:lang w:val="nb-NO"/>
        </w:rPr>
        <w:t xml:space="preserve">, in: </w:t>
      </w:r>
      <w:proofErr w:type="spellStart"/>
      <w:r w:rsidRPr="00614F18">
        <w:rPr>
          <w:rFonts w:cs="Arial"/>
          <w:i/>
          <w:lang w:val="nb-NO"/>
        </w:rPr>
        <w:t>Verborum</w:t>
      </w:r>
      <w:proofErr w:type="spellEnd"/>
      <w:r w:rsidRPr="00614F18">
        <w:rPr>
          <w:rFonts w:cs="Arial"/>
          <w:i/>
          <w:lang w:val="nb-NO"/>
        </w:rPr>
        <w:t xml:space="preserve"> Veritas</w:t>
      </w:r>
      <w:r w:rsidRPr="00614F18">
        <w:rPr>
          <w:rFonts w:cs="Arial"/>
          <w:lang w:val="nb-NO"/>
        </w:rPr>
        <w:t xml:space="preserve">  (FS G. </w:t>
      </w:r>
      <w:proofErr w:type="spellStart"/>
      <w:r w:rsidRPr="00614F18">
        <w:rPr>
          <w:rFonts w:cs="Arial"/>
          <w:lang w:val="nb-NO"/>
        </w:rPr>
        <w:t>Stählin</w:t>
      </w:r>
      <w:proofErr w:type="spellEnd"/>
      <w:r w:rsidRPr="00614F18">
        <w:rPr>
          <w:rFonts w:cs="Arial"/>
          <w:lang w:val="nb-NO"/>
        </w:rPr>
        <w:t>), Wuppertal 1970,237-243.</w:t>
      </w:r>
    </w:p>
    <w:p w14:paraId="62AD77F0" w14:textId="77777777" w:rsidR="004A62AE" w:rsidRPr="00614F18" w:rsidRDefault="004A62AE" w:rsidP="003B14C0">
      <w:pPr>
        <w:spacing w:line="240" w:lineRule="atLeast"/>
        <w:ind w:right="474"/>
        <w:jc w:val="both"/>
        <w:rPr>
          <w:rFonts w:cs="Arial"/>
        </w:rPr>
      </w:pPr>
      <w:r w:rsidRPr="00614F18">
        <w:rPr>
          <w:rFonts w:cs="Arial"/>
        </w:rPr>
        <w:t xml:space="preserve">KOOTEN Van G.H., </w:t>
      </w:r>
      <w:proofErr w:type="spellStart"/>
      <w:r w:rsidRPr="00614F18">
        <w:rPr>
          <w:rFonts w:cs="Arial"/>
          <w:i/>
        </w:rPr>
        <w:t>Cosmic</w:t>
      </w:r>
      <w:proofErr w:type="spellEnd"/>
      <w:r w:rsidRPr="00614F18">
        <w:rPr>
          <w:rFonts w:cs="Arial"/>
          <w:i/>
        </w:rPr>
        <w:t xml:space="preserve"> </w:t>
      </w:r>
      <w:proofErr w:type="spellStart"/>
      <w:r w:rsidRPr="00614F18">
        <w:rPr>
          <w:rFonts w:cs="Arial"/>
          <w:i/>
        </w:rPr>
        <w:t>Christology</w:t>
      </w:r>
      <w:proofErr w:type="spellEnd"/>
      <w:r w:rsidRPr="00614F18">
        <w:rPr>
          <w:rFonts w:cs="Arial"/>
          <w:i/>
        </w:rPr>
        <w:t xml:space="preserve"> in Paul and the Pauline School, </w:t>
      </w:r>
      <w:proofErr w:type="spellStart"/>
      <w:r w:rsidRPr="00614F18">
        <w:rPr>
          <w:rFonts w:cs="Arial"/>
        </w:rPr>
        <w:t>Mohr</w:t>
      </w:r>
      <w:proofErr w:type="spellEnd"/>
      <w:r w:rsidRPr="00614F18">
        <w:rPr>
          <w:rFonts w:cs="Arial"/>
        </w:rPr>
        <w:t>, Tübingen 2003.</w:t>
      </w:r>
    </w:p>
    <w:p w14:paraId="33DF2667" w14:textId="77777777" w:rsidR="004A62AE" w:rsidRPr="00614F18" w:rsidRDefault="004A62AE" w:rsidP="003B14C0">
      <w:pPr>
        <w:jc w:val="both"/>
        <w:rPr>
          <w:rFonts w:cs="Arial"/>
        </w:rPr>
      </w:pPr>
      <w:r w:rsidRPr="00614F18">
        <w:rPr>
          <w:rFonts w:cs="Arial"/>
        </w:rPr>
        <w:t xml:space="preserve">KREMER J., </w:t>
      </w:r>
      <w:proofErr w:type="spellStart"/>
      <w:r w:rsidRPr="00614F18">
        <w:rPr>
          <w:rFonts w:cs="Arial"/>
          <w:i/>
        </w:rPr>
        <w:t>Was</w:t>
      </w:r>
      <w:proofErr w:type="spellEnd"/>
      <w:r w:rsidRPr="00614F18">
        <w:rPr>
          <w:rFonts w:cs="Arial"/>
          <w:i/>
        </w:rPr>
        <w:t xml:space="preserve"> an </w:t>
      </w:r>
      <w:proofErr w:type="spellStart"/>
      <w:r w:rsidRPr="00614F18">
        <w:rPr>
          <w:rFonts w:cs="Arial"/>
          <w:i/>
        </w:rPr>
        <w:t>dem</w:t>
      </w:r>
      <w:proofErr w:type="spellEnd"/>
      <w:r w:rsidRPr="00614F18">
        <w:rPr>
          <w:rFonts w:cs="Arial"/>
          <w:i/>
        </w:rPr>
        <w:t xml:space="preserve"> Leiden </w:t>
      </w:r>
      <w:proofErr w:type="spellStart"/>
      <w:r w:rsidRPr="00614F18">
        <w:rPr>
          <w:rFonts w:cs="Arial"/>
          <w:i/>
        </w:rPr>
        <w:t>Christi</w:t>
      </w:r>
      <w:proofErr w:type="spellEnd"/>
      <w:r w:rsidRPr="00614F18">
        <w:rPr>
          <w:rFonts w:cs="Arial"/>
          <w:i/>
        </w:rPr>
        <w:t xml:space="preserve"> </w:t>
      </w:r>
      <w:proofErr w:type="spellStart"/>
      <w:r w:rsidRPr="00614F18">
        <w:rPr>
          <w:rFonts w:cs="Arial"/>
          <w:i/>
        </w:rPr>
        <w:t>noch</w:t>
      </w:r>
      <w:proofErr w:type="spellEnd"/>
      <w:r w:rsidRPr="00614F18">
        <w:rPr>
          <w:rFonts w:cs="Arial"/>
          <w:i/>
        </w:rPr>
        <w:t xml:space="preserve"> </w:t>
      </w:r>
      <w:proofErr w:type="spellStart"/>
      <w:r w:rsidRPr="00614F18">
        <w:rPr>
          <w:rFonts w:cs="Arial"/>
          <w:i/>
        </w:rPr>
        <w:t>mangelt</w:t>
      </w:r>
      <w:proofErr w:type="spellEnd"/>
      <w:r w:rsidRPr="00614F18">
        <w:rPr>
          <w:rFonts w:cs="Arial"/>
          <w:i/>
        </w:rPr>
        <w:t xml:space="preserve">. </w:t>
      </w:r>
      <w:proofErr w:type="spellStart"/>
      <w:r w:rsidRPr="00614F18">
        <w:rPr>
          <w:rFonts w:cs="Arial"/>
          <w:i/>
        </w:rPr>
        <w:t>Eine</w:t>
      </w:r>
      <w:proofErr w:type="spellEnd"/>
      <w:r w:rsidRPr="00614F18">
        <w:rPr>
          <w:rFonts w:cs="Arial"/>
          <w:i/>
        </w:rPr>
        <w:t xml:space="preserve"> </w:t>
      </w:r>
      <w:proofErr w:type="spellStart"/>
      <w:r w:rsidRPr="00614F18">
        <w:rPr>
          <w:rFonts w:cs="Arial"/>
          <w:i/>
        </w:rPr>
        <w:t>Interpretations</w:t>
      </w:r>
      <w:proofErr w:type="spellEnd"/>
      <w:r w:rsidRPr="00614F18">
        <w:rPr>
          <w:rFonts w:cs="Arial"/>
          <w:i/>
        </w:rPr>
        <w:t xml:space="preserve"> </w:t>
      </w:r>
      <w:proofErr w:type="spellStart"/>
      <w:r w:rsidRPr="00614F18">
        <w:rPr>
          <w:rFonts w:cs="Arial"/>
          <w:i/>
        </w:rPr>
        <w:t>geschichtliche</w:t>
      </w:r>
      <w:proofErr w:type="spellEnd"/>
      <w:r w:rsidRPr="00614F18">
        <w:rPr>
          <w:rFonts w:cs="Arial"/>
          <w:i/>
        </w:rPr>
        <w:t xml:space="preserve"> und </w:t>
      </w:r>
      <w:proofErr w:type="spellStart"/>
      <w:r w:rsidRPr="00614F18">
        <w:rPr>
          <w:rFonts w:cs="Arial"/>
          <w:i/>
        </w:rPr>
        <w:t>exegetische</w:t>
      </w:r>
      <w:proofErr w:type="spellEnd"/>
      <w:r w:rsidRPr="00614F18">
        <w:rPr>
          <w:rFonts w:cs="Arial"/>
          <w:i/>
        </w:rPr>
        <w:t xml:space="preserve"> </w:t>
      </w:r>
      <w:proofErr w:type="spellStart"/>
      <w:r w:rsidRPr="00614F18">
        <w:rPr>
          <w:rFonts w:cs="Arial"/>
          <w:i/>
        </w:rPr>
        <w:t>Untersuchung</w:t>
      </w:r>
      <w:proofErr w:type="spellEnd"/>
      <w:r w:rsidRPr="00614F18">
        <w:rPr>
          <w:rFonts w:cs="Arial"/>
          <w:i/>
        </w:rPr>
        <w:t xml:space="preserve"> </w:t>
      </w:r>
      <w:proofErr w:type="spellStart"/>
      <w:r w:rsidRPr="00614F18">
        <w:rPr>
          <w:rFonts w:cs="Arial"/>
          <w:i/>
        </w:rPr>
        <w:t>zu</w:t>
      </w:r>
      <w:proofErr w:type="spellEnd"/>
      <w:r w:rsidRPr="00614F18">
        <w:rPr>
          <w:rFonts w:cs="Arial"/>
          <w:i/>
        </w:rPr>
        <w:t xml:space="preserve"> </w:t>
      </w:r>
      <w:proofErr w:type="spellStart"/>
      <w:r w:rsidRPr="00614F18">
        <w:rPr>
          <w:rFonts w:cs="Arial"/>
          <w:i/>
        </w:rPr>
        <w:t>Kol</w:t>
      </w:r>
      <w:proofErr w:type="spellEnd"/>
      <w:r w:rsidRPr="00614F18">
        <w:rPr>
          <w:rFonts w:cs="Arial"/>
          <w:i/>
        </w:rPr>
        <w:t xml:space="preserve"> 1,24b</w:t>
      </w:r>
      <w:r w:rsidRPr="00614F18">
        <w:rPr>
          <w:rFonts w:cs="Arial"/>
        </w:rPr>
        <w:t>, Bonn 1956 (BBB 12).</w:t>
      </w:r>
    </w:p>
    <w:p w14:paraId="12D10CB2" w14:textId="77777777" w:rsidR="004A62AE" w:rsidRPr="00614F18" w:rsidRDefault="004A62AE" w:rsidP="003B14C0">
      <w:pPr>
        <w:jc w:val="both"/>
        <w:rPr>
          <w:rFonts w:cs="Arial"/>
        </w:rPr>
      </w:pPr>
      <w:r w:rsidRPr="00614F18">
        <w:rPr>
          <w:rFonts w:cs="Arial"/>
        </w:rPr>
        <w:t>KREMER J., “</w:t>
      </w:r>
      <w:proofErr w:type="spellStart"/>
      <w:r w:rsidRPr="00614F18">
        <w:rPr>
          <w:rFonts w:cs="Arial"/>
          <w:i/>
        </w:rPr>
        <w:t>Was</w:t>
      </w:r>
      <w:proofErr w:type="spellEnd"/>
      <w:r w:rsidRPr="00614F18">
        <w:rPr>
          <w:rFonts w:cs="Arial"/>
          <w:i/>
        </w:rPr>
        <w:t xml:space="preserve"> an </w:t>
      </w:r>
      <w:proofErr w:type="spellStart"/>
      <w:r w:rsidRPr="00614F18">
        <w:rPr>
          <w:rFonts w:cs="Arial"/>
          <w:i/>
        </w:rPr>
        <w:t>den</w:t>
      </w:r>
      <w:proofErr w:type="spellEnd"/>
      <w:r w:rsidRPr="00614F18">
        <w:rPr>
          <w:rFonts w:cs="Arial"/>
          <w:i/>
        </w:rPr>
        <w:t xml:space="preserve"> </w:t>
      </w:r>
      <w:proofErr w:type="spellStart"/>
      <w:r w:rsidRPr="00614F18">
        <w:rPr>
          <w:rFonts w:cs="Arial"/>
          <w:i/>
        </w:rPr>
        <w:t>Bedrängnissen</w:t>
      </w:r>
      <w:proofErr w:type="spellEnd"/>
      <w:r w:rsidRPr="00614F18">
        <w:rPr>
          <w:rFonts w:cs="Arial"/>
          <w:i/>
        </w:rPr>
        <w:t xml:space="preserve"> </w:t>
      </w:r>
      <w:proofErr w:type="spellStart"/>
      <w:r w:rsidRPr="00614F18">
        <w:rPr>
          <w:rFonts w:cs="Arial"/>
          <w:i/>
        </w:rPr>
        <w:t>des</w:t>
      </w:r>
      <w:proofErr w:type="spellEnd"/>
      <w:r w:rsidRPr="00614F18">
        <w:rPr>
          <w:rFonts w:cs="Arial"/>
          <w:i/>
        </w:rPr>
        <w:t xml:space="preserve"> </w:t>
      </w:r>
      <w:proofErr w:type="spellStart"/>
      <w:r w:rsidRPr="00614F18">
        <w:rPr>
          <w:rFonts w:cs="Arial"/>
          <w:i/>
        </w:rPr>
        <w:t>Christus</w:t>
      </w:r>
      <w:proofErr w:type="spellEnd"/>
      <w:r w:rsidRPr="00614F18">
        <w:rPr>
          <w:rFonts w:cs="Arial"/>
          <w:i/>
        </w:rPr>
        <w:t xml:space="preserve"> </w:t>
      </w:r>
      <w:proofErr w:type="spellStart"/>
      <w:r w:rsidRPr="00614F18">
        <w:rPr>
          <w:rFonts w:cs="Arial"/>
          <w:i/>
        </w:rPr>
        <w:t>Mangelt</w:t>
      </w:r>
      <w:proofErr w:type="spellEnd"/>
      <w:r w:rsidRPr="00614F18">
        <w:rPr>
          <w:rFonts w:cs="Arial"/>
          <w:i/>
        </w:rPr>
        <w:t xml:space="preserve">”: </w:t>
      </w:r>
      <w:proofErr w:type="spellStart"/>
      <w:r w:rsidRPr="00614F18">
        <w:rPr>
          <w:rFonts w:cs="Arial"/>
          <w:i/>
        </w:rPr>
        <w:t>Versucht</w:t>
      </w:r>
      <w:proofErr w:type="spellEnd"/>
      <w:r w:rsidRPr="00614F18">
        <w:rPr>
          <w:rFonts w:cs="Arial"/>
          <w:i/>
        </w:rPr>
        <w:t xml:space="preserve"> </w:t>
      </w:r>
      <w:proofErr w:type="spellStart"/>
      <w:r w:rsidRPr="00614F18">
        <w:rPr>
          <w:rFonts w:cs="Arial"/>
          <w:i/>
        </w:rPr>
        <w:t>einer</w:t>
      </w:r>
      <w:proofErr w:type="spellEnd"/>
      <w:r w:rsidRPr="00614F18">
        <w:rPr>
          <w:rFonts w:cs="Arial"/>
          <w:i/>
        </w:rPr>
        <w:t xml:space="preserve"> </w:t>
      </w:r>
      <w:proofErr w:type="spellStart"/>
      <w:r w:rsidRPr="00614F18">
        <w:rPr>
          <w:rFonts w:cs="Arial"/>
          <w:i/>
        </w:rPr>
        <w:t>bibeltheologischen</w:t>
      </w:r>
      <w:proofErr w:type="spellEnd"/>
      <w:r w:rsidRPr="00614F18">
        <w:rPr>
          <w:rFonts w:cs="Arial"/>
          <w:i/>
        </w:rPr>
        <w:t xml:space="preserve"> </w:t>
      </w:r>
      <w:proofErr w:type="spellStart"/>
      <w:r w:rsidRPr="00614F18">
        <w:rPr>
          <w:rFonts w:cs="Arial"/>
          <w:i/>
        </w:rPr>
        <w:t>Neuinterpretation</w:t>
      </w:r>
      <w:proofErr w:type="spellEnd"/>
      <w:r w:rsidRPr="00614F18">
        <w:rPr>
          <w:rFonts w:cs="Arial"/>
          <w:i/>
        </w:rPr>
        <w:t xml:space="preserve"> von </w:t>
      </w:r>
      <w:proofErr w:type="spellStart"/>
      <w:r w:rsidRPr="00614F18">
        <w:rPr>
          <w:rFonts w:cs="Arial"/>
          <w:i/>
        </w:rPr>
        <w:t>Kol</w:t>
      </w:r>
      <w:proofErr w:type="spellEnd"/>
      <w:r w:rsidRPr="00614F18">
        <w:rPr>
          <w:rFonts w:cs="Arial"/>
          <w:i/>
        </w:rPr>
        <w:t xml:space="preserve"> 1,24, </w:t>
      </w:r>
      <w:proofErr w:type="spellStart"/>
      <w:r w:rsidRPr="00614F18">
        <w:rPr>
          <w:rFonts w:cs="Arial"/>
        </w:rPr>
        <w:t>Bib</w:t>
      </w:r>
      <w:proofErr w:type="spellEnd"/>
      <w:r w:rsidRPr="00614F18">
        <w:rPr>
          <w:rFonts w:cs="Arial"/>
        </w:rPr>
        <w:t xml:space="preserve"> 82 (2001) 130-146.</w:t>
      </w:r>
    </w:p>
    <w:p w14:paraId="78E0C2E1" w14:textId="77777777" w:rsidR="004A62AE" w:rsidRPr="00614F18" w:rsidRDefault="004A62AE" w:rsidP="003B14C0">
      <w:pPr>
        <w:spacing w:line="240" w:lineRule="atLeast"/>
        <w:ind w:right="474"/>
        <w:jc w:val="both"/>
        <w:rPr>
          <w:rFonts w:cs="Arial"/>
        </w:rPr>
      </w:pPr>
      <w:r w:rsidRPr="00614F18">
        <w:rPr>
          <w:rFonts w:cs="Arial"/>
        </w:rPr>
        <w:t xml:space="preserve">MURPHY-O’CONNOR J., </w:t>
      </w:r>
      <w:proofErr w:type="spellStart"/>
      <w:r w:rsidRPr="00614F18">
        <w:rPr>
          <w:rFonts w:cs="Arial"/>
          <w:i/>
        </w:rPr>
        <w:t>Tradition</w:t>
      </w:r>
      <w:proofErr w:type="spellEnd"/>
      <w:r w:rsidRPr="00614F18">
        <w:rPr>
          <w:rFonts w:cs="Arial"/>
          <w:i/>
        </w:rPr>
        <w:t xml:space="preserve"> and </w:t>
      </w:r>
      <w:proofErr w:type="spellStart"/>
      <w:r w:rsidRPr="00614F18">
        <w:rPr>
          <w:rFonts w:cs="Arial"/>
          <w:i/>
        </w:rPr>
        <w:t>Redaction</w:t>
      </w:r>
      <w:proofErr w:type="spellEnd"/>
      <w:r w:rsidRPr="00614F18">
        <w:rPr>
          <w:rFonts w:cs="Arial"/>
          <w:i/>
        </w:rPr>
        <w:t xml:space="preserve"> in Col 1:15-20, </w:t>
      </w:r>
      <w:r w:rsidRPr="00614F18">
        <w:rPr>
          <w:rFonts w:cs="Arial"/>
        </w:rPr>
        <w:t>RB 102 (1995) 231-241.</w:t>
      </w:r>
    </w:p>
    <w:p w14:paraId="61A1371C" w14:textId="77777777" w:rsidR="004A62AE" w:rsidRPr="00614F18" w:rsidRDefault="004A62AE" w:rsidP="003B14C0">
      <w:pPr>
        <w:pStyle w:val="Testonotaapidipagina"/>
        <w:tabs>
          <w:tab w:val="left" w:pos="8931"/>
        </w:tabs>
        <w:jc w:val="both"/>
        <w:rPr>
          <w:rFonts w:cs="Arial"/>
        </w:rPr>
      </w:pPr>
      <w:r w:rsidRPr="00614F18">
        <w:rPr>
          <w:rFonts w:cs="Arial"/>
        </w:rPr>
        <w:t xml:space="preserve">PERCY E., </w:t>
      </w:r>
      <w:r w:rsidRPr="00614F18">
        <w:rPr>
          <w:rFonts w:cs="Arial"/>
          <w:i/>
        </w:rPr>
        <w:t xml:space="preserve">Die </w:t>
      </w:r>
      <w:proofErr w:type="spellStart"/>
      <w:r w:rsidRPr="00614F18">
        <w:rPr>
          <w:rFonts w:cs="Arial"/>
          <w:i/>
        </w:rPr>
        <w:t>Probleme</w:t>
      </w:r>
      <w:proofErr w:type="spellEnd"/>
      <w:r w:rsidRPr="00614F18">
        <w:rPr>
          <w:rFonts w:cs="Arial"/>
          <w:i/>
        </w:rPr>
        <w:t xml:space="preserve"> </w:t>
      </w:r>
      <w:proofErr w:type="spellStart"/>
      <w:r w:rsidRPr="00614F18">
        <w:rPr>
          <w:rFonts w:cs="Arial"/>
          <w:i/>
        </w:rPr>
        <w:t>der</w:t>
      </w:r>
      <w:proofErr w:type="spellEnd"/>
      <w:r w:rsidRPr="00614F18">
        <w:rPr>
          <w:rFonts w:cs="Arial"/>
          <w:i/>
        </w:rPr>
        <w:t xml:space="preserve"> </w:t>
      </w:r>
      <w:proofErr w:type="spellStart"/>
      <w:r w:rsidRPr="00614F18">
        <w:rPr>
          <w:rFonts w:cs="Arial"/>
          <w:i/>
        </w:rPr>
        <w:t>Kolosser</w:t>
      </w:r>
      <w:proofErr w:type="spellEnd"/>
      <w:r w:rsidRPr="00614F18">
        <w:rPr>
          <w:rFonts w:cs="Arial"/>
          <w:i/>
        </w:rPr>
        <w:t xml:space="preserve">- und </w:t>
      </w:r>
      <w:proofErr w:type="spellStart"/>
      <w:r w:rsidRPr="00614F18">
        <w:rPr>
          <w:rFonts w:cs="Arial"/>
          <w:i/>
        </w:rPr>
        <w:t>Epheserbriefe</w:t>
      </w:r>
      <w:proofErr w:type="spellEnd"/>
      <w:r w:rsidRPr="00614F18">
        <w:rPr>
          <w:rFonts w:cs="Arial"/>
        </w:rPr>
        <w:t>, Lund 1946.</w:t>
      </w:r>
    </w:p>
    <w:p w14:paraId="784ACE57" w14:textId="3D270097" w:rsidR="007D1ABB" w:rsidRDefault="007D1ABB" w:rsidP="003B14C0">
      <w:pPr>
        <w:jc w:val="both"/>
      </w:pPr>
      <w:r>
        <w:t xml:space="preserve">SANCHEZ BOSCH J., </w:t>
      </w:r>
      <w:proofErr w:type="spellStart"/>
      <w:r>
        <w:rPr>
          <w:i/>
        </w:rPr>
        <w:t>Der</w:t>
      </w:r>
      <w:proofErr w:type="spellEnd"/>
      <w:r>
        <w:rPr>
          <w:i/>
        </w:rPr>
        <w:t xml:space="preserve"> </w:t>
      </w:r>
      <w:proofErr w:type="spellStart"/>
      <w:r>
        <w:rPr>
          <w:i/>
        </w:rPr>
        <w:t>Hymnus</w:t>
      </w:r>
      <w:proofErr w:type="spellEnd"/>
      <w:r>
        <w:rPr>
          <w:i/>
        </w:rPr>
        <w:t xml:space="preserve"> </w:t>
      </w:r>
      <w:proofErr w:type="spellStart"/>
      <w:r>
        <w:rPr>
          <w:i/>
        </w:rPr>
        <w:t>Kol</w:t>
      </w:r>
      <w:proofErr w:type="spellEnd"/>
      <w:r>
        <w:rPr>
          <w:i/>
        </w:rPr>
        <w:t xml:space="preserve"> 1,15-20 in </w:t>
      </w:r>
      <w:proofErr w:type="spellStart"/>
      <w:r>
        <w:rPr>
          <w:i/>
        </w:rPr>
        <w:t>seinem</w:t>
      </w:r>
      <w:proofErr w:type="spellEnd"/>
      <w:r>
        <w:rPr>
          <w:i/>
        </w:rPr>
        <w:t xml:space="preserve"> </w:t>
      </w:r>
      <w:proofErr w:type="spellStart"/>
      <w:r>
        <w:rPr>
          <w:i/>
        </w:rPr>
        <w:t>früheren</w:t>
      </w:r>
      <w:proofErr w:type="spellEnd"/>
      <w:r>
        <w:rPr>
          <w:i/>
        </w:rPr>
        <w:t xml:space="preserve"> und </w:t>
      </w:r>
      <w:proofErr w:type="spellStart"/>
      <w:r>
        <w:rPr>
          <w:i/>
        </w:rPr>
        <w:t>seinem</w:t>
      </w:r>
      <w:proofErr w:type="spellEnd"/>
      <w:r>
        <w:rPr>
          <w:i/>
        </w:rPr>
        <w:t xml:space="preserve"> </w:t>
      </w:r>
      <w:proofErr w:type="spellStart"/>
      <w:r>
        <w:rPr>
          <w:i/>
        </w:rPr>
        <w:t>späteren</w:t>
      </w:r>
      <w:proofErr w:type="spellEnd"/>
      <w:r>
        <w:rPr>
          <w:i/>
        </w:rPr>
        <w:t xml:space="preserve"> </w:t>
      </w:r>
      <w:proofErr w:type="spellStart"/>
      <w:r>
        <w:rPr>
          <w:i/>
        </w:rPr>
        <w:t>Kontext</w:t>
      </w:r>
      <w:proofErr w:type="spellEnd"/>
      <w:r w:rsidRPr="00BD2D0C">
        <w:t xml:space="preserve">, in: </w:t>
      </w:r>
      <w:r>
        <w:t xml:space="preserve">Müller P. (Hg.), </w:t>
      </w:r>
      <w:proofErr w:type="spellStart"/>
      <w:r>
        <w:rPr>
          <w:i/>
        </w:rPr>
        <w:t>Kolosser-Studien</w:t>
      </w:r>
      <w:proofErr w:type="spellEnd"/>
      <w:r>
        <w:rPr>
          <w:i/>
        </w:rPr>
        <w:t xml:space="preserve">, </w:t>
      </w:r>
      <w:proofErr w:type="spellStart"/>
      <w:r>
        <w:t>Neukirchener</w:t>
      </w:r>
      <w:proofErr w:type="spellEnd"/>
      <w:r>
        <w:t xml:space="preserve"> </w:t>
      </w:r>
      <w:proofErr w:type="spellStart"/>
      <w:r>
        <w:t>Verlag</w:t>
      </w:r>
      <w:proofErr w:type="spellEnd"/>
      <w:r>
        <w:t xml:space="preserve">, </w:t>
      </w:r>
      <w:proofErr w:type="spellStart"/>
      <w:r>
        <w:t>Neukirchen</w:t>
      </w:r>
      <w:proofErr w:type="spellEnd"/>
      <w:r>
        <w:t xml:space="preserve"> –</w:t>
      </w:r>
      <w:proofErr w:type="spellStart"/>
      <w:r>
        <w:t>Vluyn</w:t>
      </w:r>
      <w:proofErr w:type="spellEnd"/>
      <w:r>
        <w:t xml:space="preserve"> 2009, 23-32.</w:t>
      </w:r>
    </w:p>
    <w:p w14:paraId="1B59312C" w14:textId="77777777" w:rsidR="00144928" w:rsidRPr="00614F18" w:rsidRDefault="00144928" w:rsidP="003B14C0">
      <w:pPr>
        <w:pStyle w:val="Testonotaapidipagina"/>
        <w:tabs>
          <w:tab w:val="left" w:pos="9072"/>
        </w:tabs>
        <w:jc w:val="both"/>
        <w:rPr>
          <w:rFonts w:cs="Arial"/>
        </w:rPr>
      </w:pPr>
      <w:r w:rsidRPr="00614F18">
        <w:rPr>
          <w:rFonts w:cs="Arial"/>
        </w:rPr>
        <w:t>S</w:t>
      </w:r>
      <w:r>
        <w:rPr>
          <w:rFonts w:cs="Arial"/>
        </w:rPr>
        <w:t>CHWEIZER</w:t>
      </w:r>
      <w:r w:rsidRPr="00614F18">
        <w:rPr>
          <w:rFonts w:cs="Arial"/>
        </w:rPr>
        <w:t xml:space="preserve"> E., </w:t>
      </w:r>
      <w:proofErr w:type="spellStart"/>
      <w:r w:rsidRPr="00614F18">
        <w:rPr>
          <w:rFonts w:cs="Arial"/>
          <w:i/>
        </w:rPr>
        <w:t>Gottesgerechtigkeit</w:t>
      </w:r>
      <w:proofErr w:type="spellEnd"/>
      <w:r w:rsidRPr="00614F18">
        <w:rPr>
          <w:rFonts w:cs="Arial"/>
          <w:i/>
        </w:rPr>
        <w:t xml:space="preserve"> und </w:t>
      </w:r>
      <w:proofErr w:type="spellStart"/>
      <w:r w:rsidRPr="00614F18">
        <w:rPr>
          <w:rFonts w:cs="Arial"/>
          <w:i/>
        </w:rPr>
        <w:t>Lastkataloge</w:t>
      </w:r>
      <w:proofErr w:type="spellEnd"/>
      <w:r w:rsidRPr="00614F18">
        <w:rPr>
          <w:rFonts w:cs="Arial"/>
          <w:i/>
        </w:rPr>
        <w:t xml:space="preserve"> bei </w:t>
      </w:r>
      <w:proofErr w:type="spellStart"/>
      <w:r w:rsidRPr="00614F18">
        <w:rPr>
          <w:rFonts w:cs="Arial"/>
          <w:i/>
        </w:rPr>
        <w:t>Paulus</w:t>
      </w:r>
      <w:proofErr w:type="spellEnd"/>
      <w:r w:rsidRPr="00614F18">
        <w:rPr>
          <w:rFonts w:cs="Arial"/>
        </w:rPr>
        <w:t xml:space="preserve">, in: Friedrich J. - </w:t>
      </w:r>
      <w:proofErr w:type="spellStart"/>
      <w:r w:rsidRPr="00614F18">
        <w:rPr>
          <w:rFonts w:cs="Arial"/>
        </w:rPr>
        <w:t>Pöhlmann</w:t>
      </w:r>
      <w:proofErr w:type="spellEnd"/>
      <w:r w:rsidRPr="00614F18">
        <w:rPr>
          <w:rFonts w:cs="Arial"/>
        </w:rPr>
        <w:t xml:space="preserve"> W. - </w:t>
      </w:r>
      <w:proofErr w:type="spellStart"/>
      <w:r w:rsidRPr="00614F18">
        <w:rPr>
          <w:rFonts w:cs="Arial"/>
        </w:rPr>
        <w:t>Stuhlmacher</w:t>
      </w:r>
      <w:proofErr w:type="spellEnd"/>
      <w:r w:rsidRPr="00614F18">
        <w:rPr>
          <w:rFonts w:cs="Arial"/>
        </w:rPr>
        <w:t xml:space="preserve"> P. (</w:t>
      </w:r>
      <w:proofErr w:type="spellStart"/>
      <w:r w:rsidRPr="00614F18">
        <w:rPr>
          <w:rFonts w:cs="Arial"/>
        </w:rPr>
        <w:t>edd</w:t>
      </w:r>
      <w:proofErr w:type="spellEnd"/>
      <w:r w:rsidRPr="00614F18">
        <w:rPr>
          <w:rFonts w:cs="Arial"/>
        </w:rPr>
        <w:t xml:space="preserve">.), </w:t>
      </w:r>
      <w:proofErr w:type="spellStart"/>
      <w:r w:rsidRPr="00614F18">
        <w:rPr>
          <w:rFonts w:cs="Arial"/>
          <w:i/>
        </w:rPr>
        <w:t>Rechtfertigung</w:t>
      </w:r>
      <w:proofErr w:type="spellEnd"/>
      <w:r w:rsidRPr="00614F18">
        <w:rPr>
          <w:rFonts w:cs="Arial"/>
        </w:rPr>
        <w:t xml:space="preserve"> (FS </w:t>
      </w:r>
      <w:proofErr w:type="spellStart"/>
      <w:r w:rsidRPr="00614F18">
        <w:rPr>
          <w:rFonts w:cs="Arial"/>
        </w:rPr>
        <w:t>Käsemann</w:t>
      </w:r>
      <w:proofErr w:type="spellEnd"/>
      <w:r w:rsidRPr="00614F18">
        <w:rPr>
          <w:rFonts w:cs="Arial"/>
        </w:rPr>
        <w:t xml:space="preserve"> E.), Tübingen-Göttingen 1976,461-477.</w:t>
      </w:r>
    </w:p>
    <w:p w14:paraId="00CC134E" w14:textId="77777777" w:rsidR="004A62AE" w:rsidRPr="00614F18" w:rsidRDefault="004A62AE" w:rsidP="003B14C0">
      <w:pPr>
        <w:spacing w:line="240" w:lineRule="atLeast"/>
        <w:ind w:right="474"/>
        <w:jc w:val="both"/>
        <w:rPr>
          <w:rFonts w:cs="Arial"/>
        </w:rPr>
      </w:pPr>
      <w:r w:rsidRPr="00614F18">
        <w:rPr>
          <w:rFonts w:cs="Arial"/>
        </w:rPr>
        <w:t xml:space="preserve">STETTLER </w:t>
      </w:r>
      <w:proofErr w:type="spellStart"/>
      <w:r w:rsidRPr="00614F18">
        <w:rPr>
          <w:rFonts w:cs="Arial"/>
        </w:rPr>
        <w:t>Ch</w:t>
      </w:r>
      <w:proofErr w:type="spellEnd"/>
      <w:r w:rsidRPr="00614F18">
        <w:rPr>
          <w:rFonts w:cs="Arial"/>
        </w:rPr>
        <w:t xml:space="preserve">., </w:t>
      </w:r>
      <w:proofErr w:type="spellStart"/>
      <w:r w:rsidRPr="00614F18">
        <w:rPr>
          <w:rFonts w:cs="Arial"/>
          <w:i/>
        </w:rPr>
        <w:t>Der</w:t>
      </w:r>
      <w:proofErr w:type="spellEnd"/>
      <w:r w:rsidRPr="00614F18">
        <w:rPr>
          <w:rFonts w:cs="Arial"/>
          <w:i/>
        </w:rPr>
        <w:t xml:space="preserve"> </w:t>
      </w:r>
      <w:proofErr w:type="spellStart"/>
      <w:r w:rsidRPr="00614F18">
        <w:rPr>
          <w:rFonts w:cs="Arial"/>
          <w:i/>
        </w:rPr>
        <w:t>Kolosserhymnus</w:t>
      </w:r>
      <w:proofErr w:type="spellEnd"/>
      <w:r w:rsidRPr="00614F18">
        <w:rPr>
          <w:rFonts w:cs="Arial"/>
          <w:i/>
        </w:rPr>
        <w:t xml:space="preserve">, </w:t>
      </w:r>
      <w:proofErr w:type="spellStart"/>
      <w:r w:rsidRPr="00614F18">
        <w:rPr>
          <w:rFonts w:cs="Arial"/>
        </w:rPr>
        <w:t>Mohr</w:t>
      </w:r>
      <w:proofErr w:type="spellEnd"/>
      <w:r w:rsidRPr="00614F18">
        <w:rPr>
          <w:rFonts w:cs="Arial"/>
        </w:rPr>
        <w:t>, Tübingen 2000.</w:t>
      </w:r>
    </w:p>
    <w:p w14:paraId="300D3A8E" w14:textId="77777777" w:rsidR="004A62AE" w:rsidRPr="00614F18" w:rsidRDefault="004A62AE" w:rsidP="003B14C0">
      <w:pPr>
        <w:pStyle w:val="Testonotaapidipagina"/>
        <w:jc w:val="both"/>
        <w:rPr>
          <w:rFonts w:cs="Arial"/>
        </w:rPr>
      </w:pPr>
      <w:r w:rsidRPr="00614F18">
        <w:rPr>
          <w:rFonts w:cs="Arial"/>
        </w:rPr>
        <w:t xml:space="preserve">VOGT E., </w:t>
      </w:r>
      <w:proofErr w:type="spellStart"/>
      <w:r w:rsidRPr="00614F18">
        <w:rPr>
          <w:rFonts w:cs="Arial"/>
          <w:i/>
        </w:rPr>
        <w:t>Mysteria</w:t>
      </w:r>
      <w:proofErr w:type="spellEnd"/>
      <w:r w:rsidRPr="00614F18">
        <w:rPr>
          <w:rFonts w:cs="Arial"/>
          <w:i/>
        </w:rPr>
        <w:t xml:space="preserve"> in </w:t>
      </w:r>
      <w:proofErr w:type="spellStart"/>
      <w:r w:rsidRPr="00614F18">
        <w:rPr>
          <w:rFonts w:cs="Arial"/>
          <w:i/>
        </w:rPr>
        <w:t>textibus</w:t>
      </w:r>
      <w:proofErr w:type="spellEnd"/>
      <w:r w:rsidRPr="00614F18">
        <w:rPr>
          <w:rFonts w:cs="Arial"/>
          <w:i/>
        </w:rPr>
        <w:t xml:space="preserve"> Qumran</w:t>
      </w:r>
      <w:r w:rsidRPr="00614F18">
        <w:rPr>
          <w:rFonts w:cs="Arial"/>
        </w:rPr>
        <w:t xml:space="preserve">, </w:t>
      </w:r>
      <w:proofErr w:type="spellStart"/>
      <w:r w:rsidRPr="00614F18">
        <w:rPr>
          <w:rFonts w:cs="Arial"/>
        </w:rPr>
        <w:t>Bib</w:t>
      </w:r>
      <w:proofErr w:type="spellEnd"/>
      <w:r w:rsidRPr="00614F18">
        <w:rPr>
          <w:rFonts w:cs="Arial"/>
        </w:rPr>
        <w:t xml:space="preserve"> 37 (1956) 247-257.</w:t>
      </w:r>
    </w:p>
    <w:p w14:paraId="23670984" w14:textId="7D74C941" w:rsidR="00DA38E0" w:rsidRDefault="004A62AE" w:rsidP="003B14C0">
      <w:pPr>
        <w:pStyle w:val="Testonotaapidipagina"/>
        <w:tabs>
          <w:tab w:val="left" w:pos="9072"/>
        </w:tabs>
        <w:jc w:val="both"/>
        <w:rPr>
          <w:rFonts w:cs="Arial"/>
        </w:rPr>
      </w:pPr>
      <w:r w:rsidRPr="00614F18">
        <w:rPr>
          <w:rFonts w:cs="Arial"/>
        </w:rPr>
        <w:t xml:space="preserve">VOEGTLE A., </w:t>
      </w:r>
      <w:r w:rsidRPr="00614F18">
        <w:rPr>
          <w:rFonts w:cs="Arial"/>
          <w:i/>
        </w:rPr>
        <w:t xml:space="preserve">Die </w:t>
      </w:r>
      <w:proofErr w:type="spellStart"/>
      <w:r w:rsidRPr="00614F18">
        <w:rPr>
          <w:rFonts w:cs="Arial"/>
          <w:i/>
        </w:rPr>
        <w:t>Tugend</w:t>
      </w:r>
      <w:proofErr w:type="spellEnd"/>
      <w:r w:rsidRPr="00614F18">
        <w:rPr>
          <w:rFonts w:cs="Arial"/>
          <w:i/>
        </w:rPr>
        <w:t xml:space="preserve">- und </w:t>
      </w:r>
      <w:proofErr w:type="spellStart"/>
      <w:r w:rsidRPr="00614F18">
        <w:rPr>
          <w:rFonts w:cs="Arial"/>
          <w:i/>
        </w:rPr>
        <w:t>Lastkataloge</w:t>
      </w:r>
      <w:proofErr w:type="spellEnd"/>
      <w:r w:rsidRPr="00614F18">
        <w:rPr>
          <w:rFonts w:cs="Arial"/>
          <w:i/>
        </w:rPr>
        <w:t xml:space="preserve"> in </w:t>
      </w:r>
      <w:proofErr w:type="spellStart"/>
      <w:r w:rsidRPr="00614F18">
        <w:rPr>
          <w:rFonts w:cs="Arial"/>
          <w:i/>
        </w:rPr>
        <w:t>Neuen</w:t>
      </w:r>
      <w:proofErr w:type="spellEnd"/>
      <w:r w:rsidRPr="00614F18">
        <w:rPr>
          <w:rFonts w:cs="Arial"/>
          <w:i/>
        </w:rPr>
        <w:t xml:space="preserve"> </w:t>
      </w:r>
      <w:proofErr w:type="spellStart"/>
      <w:r w:rsidRPr="00614F18">
        <w:rPr>
          <w:rFonts w:cs="Arial"/>
          <w:i/>
        </w:rPr>
        <w:t>Testament</w:t>
      </w:r>
      <w:proofErr w:type="spellEnd"/>
      <w:r w:rsidRPr="00614F18">
        <w:rPr>
          <w:rFonts w:cs="Arial"/>
        </w:rPr>
        <w:t xml:space="preserve">, </w:t>
      </w:r>
      <w:proofErr w:type="spellStart"/>
      <w:r w:rsidR="00A053BF">
        <w:rPr>
          <w:rFonts w:cs="Arial"/>
        </w:rPr>
        <w:t>Aschendorff</w:t>
      </w:r>
      <w:proofErr w:type="spellEnd"/>
      <w:r w:rsidR="00A053BF">
        <w:rPr>
          <w:rFonts w:cs="Arial"/>
        </w:rPr>
        <w:t xml:space="preserve">, </w:t>
      </w:r>
      <w:r w:rsidRPr="00614F18">
        <w:rPr>
          <w:rFonts w:cs="Arial"/>
        </w:rPr>
        <w:t>Münster 1936</w:t>
      </w:r>
      <w:r w:rsidR="00DA38E0">
        <w:rPr>
          <w:rFonts w:cs="Arial"/>
        </w:rPr>
        <w:t>.</w:t>
      </w:r>
    </w:p>
    <w:p w14:paraId="4800236A" w14:textId="77777777" w:rsidR="004A62AE" w:rsidRPr="00614F18" w:rsidRDefault="004A62AE" w:rsidP="003B14C0">
      <w:pPr>
        <w:pStyle w:val="Testonotaapidipagina"/>
        <w:jc w:val="both"/>
        <w:rPr>
          <w:rFonts w:cs="Arial"/>
        </w:rPr>
      </w:pPr>
      <w:r w:rsidRPr="00614F18">
        <w:rPr>
          <w:rFonts w:cs="Arial"/>
        </w:rPr>
        <w:t xml:space="preserve">VON LIPS H., </w:t>
      </w:r>
      <w:r w:rsidRPr="00614F18">
        <w:rPr>
          <w:rFonts w:cs="Arial"/>
          <w:i/>
        </w:rPr>
        <w:t xml:space="preserve">Die </w:t>
      </w:r>
      <w:proofErr w:type="spellStart"/>
      <w:r w:rsidRPr="00614F18">
        <w:rPr>
          <w:rFonts w:cs="Arial"/>
          <w:i/>
        </w:rPr>
        <w:t>Haustafel</w:t>
      </w:r>
      <w:proofErr w:type="spellEnd"/>
      <w:r w:rsidRPr="00614F18">
        <w:rPr>
          <w:rFonts w:cs="Arial"/>
          <w:i/>
        </w:rPr>
        <w:t xml:space="preserve"> </w:t>
      </w:r>
      <w:proofErr w:type="spellStart"/>
      <w:r w:rsidRPr="00614F18">
        <w:rPr>
          <w:rFonts w:cs="Arial"/>
          <w:i/>
        </w:rPr>
        <w:t>als</w:t>
      </w:r>
      <w:proofErr w:type="spellEnd"/>
      <w:r w:rsidRPr="00614F18">
        <w:rPr>
          <w:rFonts w:cs="Arial"/>
          <w:i/>
        </w:rPr>
        <w:t xml:space="preserve"> 'Topos' </w:t>
      </w:r>
      <w:proofErr w:type="spellStart"/>
      <w:r w:rsidRPr="00614F18">
        <w:rPr>
          <w:rFonts w:cs="Arial"/>
          <w:i/>
        </w:rPr>
        <w:t>im</w:t>
      </w:r>
      <w:proofErr w:type="spellEnd"/>
      <w:r w:rsidRPr="00614F18">
        <w:rPr>
          <w:rFonts w:cs="Arial"/>
          <w:i/>
        </w:rPr>
        <w:t xml:space="preserve"> </w:t>
      </w:r>
      <w:proofErr w:type="spellStart"/>
      <w:r w:rsidRPr="00614F18">
        <w:rPr>
          <w:rFonts w:cs="Arial"/>
          <w:i/>
        </w:rPr>
        <w:t>Rahmen</w:t>
      </w:r>
      <w:proofErr w:type="spellEnd"/>
      <w:r w:rsidRPr="00614F18">
        <w:rPr>
          <w:rFonts w:cs="Arial"/>
          <w:i/>
        </w:rPr>
        <w:t xml:space="preserve"> </w:t>
      </w:r>
      <w:proofErr w:type="spellStart"/>
      <w:r w:rsidRPr="00614F18">
        <w:rPr>
          <w:rFonts w:cs="Arial"/>
          <w:i/>
        </w:rPr>
        <w:t>der</w:t>
      </w:r>
      <w:proofErr w:type="spellEnd"/>
      <w:r w:rsidRPr="00614F18">
        <w:rPr>
          <w:rFonts w:cs="Arial"/>
          <w:i/>
        </w:rPr>
        <w:t xml:space="preserve"> </w:t>
      </w:r>
      <w:proofErr w:type="spellStart"/>
      <w:r w:rsidRPr="00614F18">
        <w:rPr>
          <w:rFonts w:cs="Arial"/>
          <w:i/>
        </w:rPr>
        <w:t>Urchristlichen</w:t>
      </w:r>
      <w:proofErr w:type="spellEnd"/>
      <w:r w:rsidRPr="00614F18">
        <w:rPr>
          <w:rFonts w:cs="Arial"/>
          <w:i/>
        </w:rPr>
        <w:t xml:space="preserve"> </w:t>
      </w:r>
      <w:proofErr w:type="spellStart"/>
      <w:r w:rsidRPr="00614F18">
        <w:rPr>
          <w:rFonts w:cs="Arial"/>
          <w:i/>
        </w:rPr>
        <w:t>Paränese</w:t>
      </w:r>
      <w:proofErr w:type="spellEnd"/>
      <w:r w:rsidRPr="00614F18">
        <w:rPr>
          <w:rFonts w:cs="Arial"/>
        </w:rPr>
        <w:t>, NTS 40 (1994) 261-280.</w:t>
      </w:r>
    </w:p>
    <w:p w14:paraId="485B71D0" w14:textId="3250574D" w:rsidR="004A62AE" w:rsidRPr="00614F18" w:rsidRDefault="004E6C10" w:rsidP="003B14C0">
      <w:pPr>
        <w:jc w:val="both"/>
        <w:rPr>
          <w:rFonts w:cs="Arial"/>
        </w:rPr>
      </w:pPr>
      <w:r>
        <w:rPr>
          <w:rFonts w:cs="Arial"/>
        </w:rPr>
        <w:t>WEIDINGE</w:t>
      </w:r>
      <w:r w:rsidR="004A62AE" w:rsidRPr="00614F18">
        <w:rPr>
          <w:rFonts w:cs="Arial"/>
        </w:rPr>
        <w:t xml:space="preserve">R K., </w:t>
      </w:r>
      <w:r w:rsidR="004A62AE" w:rsidRPr="00614F18">
        <w:rPr>
          <w:rFonts w:cs="Arial"/>
          <w:i/>
        </w:rPr>
        <w:t xml:space="preserve">Die </w:t>
      </w:r>
      <w:proofErr w:type="spellStart"/>
      <w:r w:rsidR="004A62AE" w:rsidRPr="00614F18">
        <w:rPr>
          <w:rFonts w:cs="Arial"/>
          <w:i/>
        </w:rPr>
        <w:t>Haustafeln</w:t>
      </w:r>
      <w:proofErr w:type="spellEnd"/>
      <w:r w:rsidR="004A62AE" w:rsidRPr="00614F18">
        <w:rPr>
          <w:rFonts w:cs="Arial"/>
          <w:i/>
        </w:rPr>
        <w:t xml:space="preserve">. </w:t>
      </w:r>
      <w:proofErr w:type="spellStart"/>
      <w:r w:rsidR="004A62AE" w:rsidRPr="00614F18">
        <w:rPr>
          <w:rFonts w:cs="Arial"/>
          <w:i/>
        </w:rPr>
        <w:t>Ein</w:t>
      </w:r>
      <w:proofErr w:type="spellEnd"/>
      <w:r w:rsidR="004A62AE" w:rsidRPr="00614F18">
        <w:rPr>
          <w:rFonts w:cs="Arial"/>
          <w:i/>
        </w:rPr>
        <w:t xml:space="preserve"> </w:t>
      </w:r>
      <w:proofErr w:type="spellStart"/>
      <w:r w:rsidR="004A62AE" w:rsidRPr="00614F18">
        <w:rPr>
          <w:rFonts w:cs="Arial"/>
          <w:i/>
        </w:rPr>
        <w:t>Stück</w:t>
      </w:r>
      <w:proofErr w:type="spellEnd"/>
      <w:r w:rsidR="004A62AE" w:rsidRPr="00614F18">
        <w:rPr>
          <w:rFonts w:cs="Arial"/>
          <w:i/>
        </w:rPr>
        <w:t xml:space="preserve"> </w:t>
      </w:r>
      <w:proofErr w:type="spellStart"/>
      <w:r w:rsidR="004A62AE" w:rsidRPr="00614F18">
        <w:rPr>
          <w:rFonts w:cs="Arial"/>
          <w:i/>
        </w:rPr>
        <w:t>urchristlicher</w:t>
      </w:r>
      <w:proofErr w:type="spellEnd"/>
      <w:r w:rsidR="004A62AE" w:rsidRPr="00614F18">
        <w:rPr>
          <w:rFonts w:cs="Arial"/>
          <w:i/>
        </w:rPr>
        <w:t xml:space="preserve"> </w:t>
      </w:r>
      <w:proofErr w:type="spellStart"/>
      <w:r w:rsidR="004A62AE" w:rsidRPr="00614F18">
        <w:rPr>
          <w:rFonts w:cs="Arial"/>
          <w:i/>
        </w:rPr>
        <w:t>Paränese</w:t>
      </w:r>
      <w:proofErr w:type="spellEnd"/>
      <w:r w:rsidR="004A62AE" w:rsidRPr="00614F18">
        <w:rPr>
          <w:rFonts w:cs="Arial"/>
        </w:rPr>
        <w:t xml:space="preserve">, </w:t>
      </w:r>
      <w:proofErr w:type="spellStart"/>
      <w:r>
        <w:rPr>
          <w:rFonts w:cs="Arial"/>
        </w:rPr>
        <w:t>Hinrichs</w:t>
      </w:r>
      <w:proofErr w:type="spellEnd"/>
      <w:r>
        <w:rPr>
          <w:rFonts w:cs="Arial"/>
        </w:rPr>
        <w:t xml:space="preserve">, </w:t>
      </w:r>
      <w:r w:rsidR="004A62AE" w:rsidRPr="00614F18">
        <w:rPr>
          <w:rFonts w:cs="Arial"/>
        </w:rPr>
        <w:t>Leipzig 1928.</w:t>
      </w:r>
    </w:p>
    <w:p w14:paraId="772A01B1" w14:textId="77777777" w:rsidR="004A62AE" w:rsidRPr="00614F18" w:rsidRDefault="004A62AE" w:rsidP="003B14C0">
      <w:pPr>
        <w:jc w:val="both"/>
        <w:rPr>
          <w:rFonts w:cs="Arial"/>
        </w:rPr>
      </w:pPr>
      <w:r w:rsidRPr="00614F18">
        <w:rPr>
          <w:rFonts w:cs="Arial"/>
        </w:rPr>
        <w:t xml:space="preserve">WILEY G. W., </w:t>
      </w:r>
      <w:r w:rsidRPr="00614F18">
        <w:rPr>
          <w:rFonts w:cs="Arial"/>
          <w:i/>
        </w:rPr>
        <w:t xml:space="preserve">A </w:t>
      </w:r>
      <w:proofErr w:type="spellStart"/>
      <w:r w:rsidRPr="00614F18">
        <w:rPr>
          <w:rFonts w:cs="Arial"/>
          <w:i/>
        </w:rPr>
        <w:t>Study</w:t>
      </w:r>
      <w:proofErr w:type="spellEnd"/>
      <w:r w:rsidRPr="00614F18">
        <w:rPr>
          <w:rFonts w:cs="Arial"/>
          <w:i/>
        </w:rPr>
        <w:t xml:space="preserve"> of 'Mystery' in the New </w:t>
      </w:r>
      <w:proofErr w:type="spellStart"/>
      <w:r w:rsidRPr="00614F18">
        <w:rPr>
          <w:rFonts w:cs="Arial"/>
          <w:i/>
        </w:rPr>
        <w:t>Testament</w:t>
      </w:r>
      <w:proofErr w:type="spellEnd"/>
      <w:r w:rsidRPr="00614F18">
        <w:rPr>
          <w:rFonts w:cs="Arial"/>
        </w:rPr>
        <w:t>, GTJ 6 (1985) 349-360.</w:t>
      </w:r>
    </w:p>
    <w:p w14:paraId="218FC7EF" w14:textId="77777777" w:rsidR="004A62AE" w:rsidRPr="00614F18" w:rsidRDefault="004A62AE" w:rsidP="003B14C0">
      <w:pPr>
        <w:spacing w:line="240" w:lineRule="atLeast"/>
        <w:ind w:right="474"/>
        <w:jc w:val="both"/>
        <w:rPr>
          <w:rFonts w:cs="Arial"/>
        </w:rPr>
      </w:pPr>
      <w:r w:rsidRPr="00614F18">
        <w:rPr>
          <w:rFonts w:cs="Arial"/>
        </w:rPr>
        <w:t xml:space="preserve">WRIGHT N.T., </w:t>
      </w:r>
      <w:proofErr w:type="spellStart"/>
      <w:r w:rsidRPr="00614F18">
        <w:rPr>
          <w:rFonts w:cs="Arial"/>
          <w:i/>
        </w:rPr>
        <w:t>Poetry</w:t>
      </w:r>
      <w:proofErr w:type="spellEnd"/>
      <w:r w:rsidRPr="00614F18">
        <w:rPr>
          <w:rFonts w:cs="Arial"/>
          <w:i/>
        </w:rPr>
        <w:t xml:space="preserve"> and </w:t>
      </w:r>
      <w:proofErr w:type="spellStart"/>
      <w:r w:rsidRPr="00614F18">
        <w:rPr>
          <w:rFonts w:cs="Arial"/>
          <w:i/>
        </w:rPr>
        <w:t>Theology</w:t>
      </w:r>
      <w:proofErr w:type="spellEnd"/>
      <w:r w:rsidRPr="00614F18">
        <w:rPr>
          <w:rFonts w:cs="Arial"/>
          <w:i/>
        </w:rPr>
        <w:t xml:space="preserve"> in </w:t>
      </w:r>
      <w:proofErr w:type="spellStart"/>
      <w:r w:rsidRPr="00614F18">
        <w:rPr>
          <w:rFonts w:cs="Arial"/>
          <w:i/>
        </w:rPr>
        <w:t>Colossians</w:t>
      </w:r>
      <w:proofErr w:type="spellEnd"/>
      <w:r w:rsidRPr="00614F18">
        <w:rPr>
          <w:rFonts w:cs="Arial"/>
          <w:i/>
        </w:rPr>
        <w:t xml:space="preserve"> 1:15-20, </w:t>
      </w:r>
      <w:r w:rsidRPr="00614F18">
        <w:rPr>
          <w:rFonts w:cs="Arial"/>
        </w:rPr>
        <w:t>NTS 36 (1994) 444-468.</w:t>
      </w:r>
    </w:p>
    <w:p w14:paraId="23F5CD34" w14:textId="77777777" w:rsidR="004A62AE" w:rsidRPr="00614F18" w:rsidRDefault="004A62AE" w:rsidP="003B14C0">
      <w:pPr>
        <w:jc w:val="both"/>
        <w:rPr>
          <w:rFonts w:cs="Arial"/>
          <w:lang w:val="en-GB"/>
        </w:rPr>
      </w:pPr>
      <w:r w:rsidRPr="00614F18">
        <w:rPr>
          <w:rFonts w:cs="Arial"/>
          <w:lang w:val="en-GB"/>
        </w:rPr>
        <w:t xml:space="preserve">YATES R., </w:t>
      </w:r>
      <w:r w:rsidRPr="00614F18">
        <w:rPr>
          <w:rFonts w:cs="Arial"/>
          <w:i/>
          <w:lang w:val="en-GB"/>
        </w:rPr>
        <w:t>Col 2,14: Metaphor of Forgiveness</w:t>
      </w:r>
      <w:r w:rsidRPr="00614F18">
        <w:rPr>
          <w:rFonts w:cs="Arial"/>
          <w:lang w:val="en-GB"/>
        </w:rPr>
        <w:t>, Bib 71 (1990) 249-259.</w:t>
      </w:r>
    </w:p>
    <w:p w14:paraId="487CC4EA" w14:textId="77777777" w:rsidR="007D1ABB" w:rsidRPr="00BD2D0C" w:rsidRDefault="007D1ABB" w:rsidP="003B14C0">
      <w:pPr>
        <w:jc w:val="both"/>
      </w:pPr>
    </w:p>
    <w:p w14:paraId="759B21B1" w14:textId="77777777" w:rsidR="007D1ABB" w:rsidRDefault="007D1ABB" w:rsidP="003B14C0">
      <w:pPr>
        <w:jc w:val="both"/>
      </w:pPr>
    </w:p>
    <w:p w14:paraId="27CE1244" w14:textId="77777777" w:rsidR="004A62AE" w:rsidRPr="00614F18" w:rsidRDefault="004A62AE" w:rsidP="003B14C0">
      <w:pPr>
        <w:jc w:val="both"/>
        <w:rPr>
          <w:rFonts w:cs="Arial"/>
          <w:lang w:val="en-GB"/>
        </w:rPr>
      </w:pPr>
    </w:p>
    <w:p w14:paraId="279F9465" w14:textId="77777777" w:rsidR="004A62AE" w:rsidRPr="00614F18" w:rsidRDefault="004A62AE" w:rsidP="003B14C0">
      <w:pPr>
        <w:jc w:val="both"/>
        <w:rPr>
          <w:rFonts w:cs="Arial"/>
        </w:rPr>
      </w:pPr>
    </w:p>
    <w:p w14:paraId="300CAA6E" w14:textId="77777777" w:rsidR="004A62AE" w:rsidRPr="00614F18" w:rsidRDefault="004A62AE" w:rsidP="003B14C0">
      <w:pPr>
        <w:jc w:val="both"/>
        <w:rPr>
          <w:rFonts w:cs="Arial"/>
          <w:b/>
        </w:rPr>
      </w:pPr>
      <w:r w:rsidRPr="00614F18">
        <w:rPr>
          <w:rFonts w:cs="Arial"/>
          <w:b/>
        </w:rPr>
        <w:t>Letteratura secondaria</w:t>
      </w:r>
    </w:p>
    <w:p w14:paraId="70F2F93A" w14:textId="77777777" w:rsidR="004A62AE" w:rsidRPr="00614F18" w:rsidRDefault="004A62AE" w:rsidP="003B14C0">
      <w:pPr>
        <w:pStyle w:val="Testonotaapidipagina"/>
        <w:jc w:val="both"/>
        <w:rPr>
          <w:rFonts w:eastAsiaTheme="minorEastAsia" w:cs="Arial"/>
        </w:rPr>
      </w:pPr>
      <w:r w:rsidRPr="00614F18">
        <w:rPr>
          <w:rFonts w:eastAsiaTheme="minorEastAsia" w:cs="Arial"/>
        </w:rPr>
        <w:t xml:space="preserve">BAUMAN, Z., </w:t>
      </w:r>
      <w:r w:rsidRPr="00614F18">
        <w:rPr>
          <w:rFonts w:eastAsiaTheme="minorEastAsia" w:cs="Arial"/>
          <w:i/>
          <w:iCs/>
        </w:rPr>
        <w:t>Modernità liquida</w:t>
      </w:r>
      <w:r w:rsidRPr="00614F18">
        <w:rPr>
          <w:rFonts w:eastAsiaTheme="minorEastAsia" w:cs="Arial"/>
        </w:rPr>
        <w:t>,</w:t>
      </w:r>
      <w:r w:rsidRPr="00614F18">
        <w:rPr>
          <w:rFonts w:eastAsiaTheme="minorEastAsia" w:cs="Arial"/>
          <w:i/>
          <w:iCs/>
        </w:rPr>
        <w:t xml:space="preserve"> </w:t>
      </w:r>
      <w:r w:rsidRPr="00614F18">
        <w:rPr>
          <w:rFonts w:eastAsiaTheme="minorEastAsia" w:cs="Arial"/>
          <w:iCs/>
        </w:rPr>
        <w:t xml:space="preserve">Laterza, </w:t>
      </w:r>
      <w:r w:rsidRPr="00614F18">
        <w:rPr>
          <w:rFonts w:eastAsiaTheme="minorEastAsia" w:cs="Arial"/>
        </w:rPr>
        <w:t>Bari 2002.</w:t>
      </w:r>
    </w:p>
    <w:p w14:paraId="345019E9" w14:textId="77777777" w:rsidR="004A62AE" w:rsidRPr="00614F18" w:rsidRDefault="004A62AE" w:rsidP="003B14C0">
      <w:pPr>
        <w:pStyle w:val="Testonotaapidipagina"/>
        <w:jc w:val="both"/>
        <w:rPr>
          <w:rFonts w:cs="Arial"/>
        </w:rPr>
      </w:pPr>
      <w:r w:rsidRPr="00614F18">
        <w:rPr>
          <w:rFonts w:cs="Arial"/>
        </w:rPr>
        <w:t xml:space="preserve">BAUMAN Z., </w:t>
      </w:r>
      <w:r w:rsidRPr="00614F18">
        <w:rPr>
          <w:rFonts w:cs="Arial"/>
          <w:i/>
        </w:rPr>
        <w:t>Amore liquido</w:t>
      </w:r>
      <w:r w:rsidRPr="00614F18">
        <w:rPr>
          <w:rFonts w:cs="Arial"/>
        </w:rPr>
        <w:t>, Laterza, Bari 2004.</w:t>
      </w:r>
    </w:p>
    <w:p w14:paraId="7FFED296" w14:textId="77777777" w:rsidR="004A62AE" w:rsidRPr="00614F18" w:rsidRDefault="004A62AE" w:rsidP="003B14C0">
      <w:pPr>
        <w:pStyle w:val="Testonotaapidipagina"/>
        <w:jc w:val="both"/>
        <w:rPr>
          <w:rFonts w:cs="Arial"/>
        </w:rPr>
      </w:pPr>
      <w:r w:rsidRPr="00614F18">
        <w:rPr>
          <w:rFonts w:cs="Arial"/>
        </w:rPr>
        <w:t xml:space="preserve">BROWN R. E., </w:t>
      </w:r>
      <w:r w:rsidRPr="00614F18">
        <w:rPr>
          <w:rFonts w:cs="Arial"/>
          <w:i/>
        </w:rPr>
        <w:t xml:space="preserve">The </w:t>
      </w:r>
      <w:proofErr w:type="spellStart"/>
      <w:r w:rsidRPr="00614F18">
        <w:rPr>
          <w:rFonts w:cs="Arial"/>
          <w:i/>
        </w:rPr>
        <w:t>Semitic</w:t>
      </w:r>
      <w:proofErr w:type="spellEnd"/>
      <w:r w:rsidRPr="00614F18">
        <w:rPr>
          <w:rFonts w:cs="Arial"/>
          <w:i/>
        </w:rPr>
        <w:t xml:space="preserve"> Background of the New </w:t>
      </w:r>
      <w:proofErr w:type="spellStart"/>
      <w:r w:rsidRPr="00614F18">
        <w:rPr>
          <w:rFonts w:cs="Arial"/>
          <w:i/>
        </w:rPr>
        <w:t>Testament</w:t>
      </w:r>
      <w:proofErr w:type="spellEnd"/>
      <w:r w:rsidRPr="00614F18">
        <w:rPr>
          <w:rFonts w:cs="Arial"/>
          <w:i/>
        </w:rPr>
        <w:t xml:space="preserve"> </w:t>
      </w:r>
      <w:proofErr w:type="spellStart"/>
      <w:r w:rsidRPr="00614F18">
        <w:rPr>
          <w:rFonts w:cs="Arial"/>
          <w:i/>
        </w:rPr>
        <w:t>Mysterion</w:t>
      </w:r>
      <w:proofErr w:type="spellEnd"/>
      <w:r w:rsidRPr="00614F18">
        <w:rPr>
          <w:rFonts w:cs="Arial"/>
        </w:rPr>
        <w:t xml:space="preserve">, </w:t>
      </w:r>
      <w:proofErr w:type="spellStart"/>
      <w:r w:rsidRPr="00614F18">
        <w:rPr>
          <w:rFonts w:cs="Arial"/>
        </w:rPr>
        <w:t>Bib</w:t>
      </w:r>
      <w:proofErr w:type="spellEnd"/>
      <w:r w:rsidRPr="00614F18">
        <w:rPr>
          <w:rFonts w:cs="Arial"/>
        </w:rPr>
        <w:t xml:space="preserve"> 39 (1958) 426-448; </w:t>
      </w:r>
      <w:proofErr w:type="spellStart"/>
      <w:r w:rsidRPr="00614F18">
        <w:rPr>
          <w:rFonts w:cs="Arial"/>
        </w:rPr>
        <w:t>Bib</w:t>
      </w:r>
      <w:proofErr w:type="spellEnd"/>
      <w:r w:rsidRPr="00614F18">
        <w:rPr>
          <w:rFonts w:cs="Arial"/>
        </w:rPr>
        <w:t xml:space="preserve"> 40 (1959) 70-87.</w:t>
      </w:r>
    </w:p>
    <w:p w14:paraId="6DE1C79D" w14:textId="77777777" w:rsidR="004A62AE" w:rsidRPr="00614F18" w:rsidRDefault="004A62AE" w:rsidP="003B14C0">
      <w:pPr>
        <w:spacing w:line="240" w:lineRule="atLeast"/>
        <w:jc w:val="both"/>
        <w:rPr>
          <w:rFonts w:cs="Arial"/>
        </w:rPr>
      </w:pPr>
      <w:r w:rsidRPr="00614F18">
        <w:rPr>
          <w:rFonts w:cs="Arial"/>
        </w:rPr>
        <w:lastRenderedPageBreak/>
        <w:t xml:space="preserve">BRUCE F.F., </w:t>
      </w:r>
      <w:r w:rsidRPr="00614F18">
        <w:rPr>
          <w:rFonts w:cs="Arial"/>
          <w:i/>
        </w:rPr>
        <w:t>Rotoli e pergamene</w:t>
      </w:r>
      <w:r w:rsidRPr="00614F18">
        <w:rPr>
          <w:rFonts w:cs="Arial"/>
        </w:rPr>
        <w:t>, Piemme, Casale Monferrato (AL) 1994.</w:t>
      </w:r>
    </w:p>
    <w:p w14:paraId="09B3CD72" w14:textId="30A15457" w:rsidR="004A62AE" w:rsidRPr="00614F18" w:rsidRDefault="004A62AE" w:rsidP="003B14C0">
      <w:pPr>
        <w:pStyle w:val="Testonotaapidipagina"/>
        <w:jc w:val="both"/>
        <w:rPr>
          <w:rFonts w:cs="Arial"/>
        </w:rPr>
      </w:pPr>
      <w:r w:rsidRPr="00614F18">
        <w:rPr>
          <w:rFonts w:cs="Arial"/>
        </w:rPr>
        <w:t xml:space="preserve">BYRNE B., </w:t>
      </w:r>
      <w:r w:rsidRPr="00614F18">
        <w:rPr>
          <w:rFonts w:cs="Arial"/>
          <w:i/>
        </w:rPr>
        <w:t>Paolo e la donna cristiana</w:t>
      </w:r>
      <w:r w:rsidRPr="00614F18">
        <w:rPr>
          <w:rFonts w:cs="Arial"/>
        </w:rPr>
        <w:t xml:space="preserve">, </w:t>
      </w:r>
      <w:r w:rsidR="009A65C2">
        <w:rPr>
          <w:rFonts w:cs="Arial"/>
        </w:rPr>
        <w:t xml:space="preserve">Paoline, </w:t>
      </w:r>
      <w:r w:rsidRPr="00614F18">
        <w:rPr>
          <w:rFonts w:cs="Arial"/>
        </w:rPr>
        <w:t>Cinisello Balsamo (MI) 1991.</w:t>
      </w:r>
    </w:p>
    <w:p w14:paraId="51DD482F" w14:textId="77777777" w:rsidR="004A62AE" w:rsidRPr="00614F18" w:rsidRDefault="004A62AE" w:rsidP="003B14C0">
      <w:pPr>
        <w:spacing w:line="240" w:lineRule="atLeast"/>
        <w:jc w:val="both"/>
        <w:rPr>
          <w:rFonts w:cs="Arial"/>
        </w:rPr>
      </w:pPr>
      <w:r w:rsidRPr="00614F18">
        <w:rPr>
          <w:rFonts w:cs="Arial"/>
        </w:rPr>
        <w:t xml:space="preserve">CARREZ M., </w:t>
      </w:r>
      <w:r w:rsidRPr="00614F18">
        <w:rPr>
          <w:rFonts w:cs="Arial"/>
          <w:i/>
        </w:rPr>
        <w:t>Le lingue della Bibbia dai papiri alle bibbie a stampa</w:t>
      </w:r>
      <w:r w:rsidRPr="00614F18">
        <w:rPr>
          <w:rFonts w:cs="Arial"/>
        </w:rPr>
        <w:t>, Paoline, Cinisello Balsamo (MI) 1987.</w:t>
      </w:r>
    </w:p>
    <w:p w14:paraId="1ED0CE7D" w14:textId="77777777" w:rsidR="009A65C2" w:rsidRDefault="004A62AE" w:rsidP="003B14C0">
      <w:pPr>
        <w:pStyle w:val="Testonotaapidipagina"/>
        <w:jc w:val="both"/>
        <w:rPr>
          <w:rFonts w:cs="Arial"/>
        </w:rPr>
      </w:pPr>
      <w:r w:rsidRPr="00614F18">
        <w:rPr>
          <w:rFonts w:cs="Arial"/>
        </w:rPr>
        <w:t xml:space="preserve">CEI (Conferenza Episcopale Italiana), </w:t>
      </w:r>
      <w:r w:rsidRPr="00614F18">
        <w:rPr>
          <w:rFonts w:cs="Arial"/>
          <w:i/>
        </w:rPr>
        <w:t>L'impegno pastorale della chiesa di fronte ai nuovi movimenti religiosi e alle sette</w:t>
      </w:r>
      <w:r w:rsidRPr="00614F18">
        <w:rPr>
          <w:rFonts w:cs="Arial"/>
        </w:rPr>
        <w:t>, (Nota pastorale del Segretariato per l'ecumenismo e il dialogo), Roma 1993.</w:t>
      </w:r>
    </w:p>
    <w:p w14:paraId="42695BB5" w14:textId="77777777" w:rsidR="004A62AE" w:rsidRPr="00614F18" w:rsidRDefault="004A62AE" w:rsidP="003B14C0">
      <w:pPr>
        <w:pStyle w:val="Testonotaapidipagina"/>
        <w:jc w:val="both"/>
        <w:rPr>
          <w:rFonts w:cs="Arial"/>
        </w:rPr>
      </w:pPr>
      <w:r w:rsidRPr="00614F18">
        <w:rPr>
          <w:rFonts w:cs="Arial"/>
        </w:rPr>
        <w:t xml:space="preserve">DEMELAS F., </w:t>
      </w:r>
      <w:r w:rsidRPr="00614F18">
        <w:rPr>
          <w:rFonts w:cs="Arial"/>
          <w:i/>
        </w:rPr>
        <w:t xml:space="preserve">Figli per dono, Figli per scelta, </w:t>
      </w:r>
      <w:r w:rsidRPr="00614F18">
        <w:rPr>
          <w:rFonts w:cs="Arial"/>
        </w:rPr>
        <w:t>Ancora, Milano 2011.</w:t>
      </w:r>
    </w:p>
    <w:p w14:paraId="5EEFF616" w14:textId="77777777" w:rsidR="004A62AE" w:rsidRPr="00614F18" w:rsidRDefault="004A62AE" w:rsidP="003B14C0">
      <w:pPr>
        <w:pStyle w:val="Testonotaapidipagina"/>
        <w:jc w:val="both"/>
        <w:rPr>
          <w:rFonts w:cs="Arial"/>
          <w:lang w:val="fr-FR"/>
        </w:rPr>
      </w:pPr>
      <w:r w:rsidRPr="00614F18">
        <w:rPr>
          <w:rFonts w:cs="Arial"/>
        </w:rPr>
        <w:t xml:space="preserve">DUPONT J., </w:t>
      </w:r>
      <w:proofErr w:type="spellStart"/>
      <w:r w:rsidRPr="00614F18">
        <w:rPr>
          <w:rFonts w:cs="Arial"/>
          <w:i/>
        </w:rPr>
        <w:t>Gnosis</w:t>
      </w:r>
      <w:proofErr w:type="spellEnd"/>
      <w:r w:rsidRPr="00614F18">
        <w:rPr>
          <w:rFonts w:cs="Arial"/>
          <w:i/>
        </w:rPr>
        <w:t xml:space="preserve">. </w:t>
      </w:r>
      <w:r w:rsidRPr="00614F18">
        <w:rPr>
          <w:rFonts w:cs="Arial"/>
          <w:i/>
          <w:lang w:val="fr-FR"/>
        </w:rPr>
        <w:t>La connaissance religieuse dans les épîtres de saint Paul</w:t>
      </w:r>
      <w:r w:rsidRPr="00614F18">
        <w:rPr>
          <w:rFonts w:cs="Arial"/>
          <w:lang w:val="fr-FR"/>
        </w:rPr>
        <w:t>, Louvain-Paris 1949.</w:t>
      </w:r>
    </w:p>
    <w:p w14:paraId="36C080D6" w14:textId="77777777" w:rsidR="004A62AE" w:rsidRPr="00614F18" w:rsidRDefault="004A62AE" w:rsidP="003B14C0">
      <w:pPr>
        <w:pStyle w:val="Testonotaapidipagina"/>
        <w:ind w:right="758"/>
        <w:jc w:val="both"/>
        <w:rPr>
          <w:rFonts w:cs="Arial"/>
        </w:rPr>
      </w:pPr>
      <w:r w:rsidRPr="00614F18">
        <w:rPr>
          <w:rFonts w:cs="Arial"/>
        </w:rPr>
        <w:t xml:space="preserve">HENGEL M., </w:t>
      </w:r>
      <w:r w:rsidRPr="00614F18">
        <w:rPr>
          <w:rFonts w:cs="Arial"/>
          <w:i/>
        </w:rPr>
        <w:t>Crocifissione ed espiazione</w:t>
      </w:r>
      <w:r w:rsidRPr="00614F18">
        <w:rPr>
          <w:rFonts w:cs="Arial"/>
        </w:rPr>
        <w:t xml:space="preserve">, </w:t>
      </w:r>
      <w:proofErr w:type="spellStart"/>
      <w:r w:rsidRPr="00614F18">
        <w:rPr>
          <w:rFonts w:cs="Arial"/>
        </w:rPr>
        <w:t>Paideia</w:t>
      </w:r>
      <w:proofErr w:type="spellEnd"/>
      <w:r w:rsidRPr="00614F18">
        <w:rPr>
          <w:rFonts w:cs="Arial"/>
        </w:rPr>
        <w:t>, Brescia 1988,66.</w:t>
      </w:r>
    </w:p>
    <w:p w14:paraId="121B593A" w14:textId="77777777" w:rsidR="004A62AE" w:rsidRDefault="004A62AE" w:rsidP="003B14C0">
      <w:pPr>
        <w:pStyle w:val="Testonotaapidipagina"/>
        <w:jc w:val="both"/>
        <w:rPr>
          <w:rFonts w:cs="Arial"/>
        </w:rPr>
      </w:pPr>
      <w:r w:rsidRPr="00614F18">
        <w:rPr>
          <w:rFonts w:cs="Arial"/>
        </w:rPr>
        <w:t xml:space="preserve">HOLZNER J., </w:t>
      </w:r>
      <w:r w:rsidRPr="00614F18">
        <w:rPr>
          <w:rFonts w:cs="Arial"/>
          <w:i/>
        </w:rPr>
        <w:t>L'apostolo Paolo</w:t>
      </w:r>
      <w:r w:rsidRPr="00614F18">
        <w:rPr>
          <w:rFonts w:cs="Arial"/>
        </w:rPr>
        <w:t xml:space="preserve">, </w:t>
      </w:r>
      <w:proofErr w:type="spellStart"/>
      <w:r w:rsidRPr="00614F18">
        <w:rPr>
          <w:rFonts w:cs="Arial"/>
        </w:rPr>
        <w:t>Morcelliana</w:t>
      </w:r>
      <w:proofErr w:type="spellEnd"/>
      <w:r w:rsidRPr="00614F18">
        <w:rPr>
          <w:rFonts w:cs="Arial"/>
        </w:rPr>
        <w:t>, Brescia 1983.</w:t>
      </w:r>
    </w:p>
    <w:p w14:paraId="01F33543" w14:textId="6BD094CC" w:rsidR="002E0E34" w:rsidRPr="00614F18" w:rsidRDefault="002E0E34" w:rsidP="003B14C0">
      <w:pPr>
        <w:pStyle w:val="Testonotaapidipagina"/>
        <w:jc w:val="both"/>
        <w:rPr>
          <w:rFonts w:cs="Arial"/>
        </w:rPr>
      </w:pPr>
      <w:r>
        <w:t xml:space="preserve">MARROU H.I., </w:t>
      </w:r>
      <w:r>
        <w:rPr>
          <w:i/>
        </w:rPr>
        <w:t xml:space="preserve">A </w:t>
      </w:r>
      <w:proofErr w:type="spellStart"/>
      <w:r>
        <w:rPr>
          <w:i/>
        </w:rPr>
        <w:t>Diognète</w:t>
      </w:r>
      <w:proofErr w:type="spellEnd"/>
      <w:r>
        <w:rPr>
          <w:i/>
        </w:rPr>
        <w:t>,</w:t>
      </w:r>
      <w:r>
        <w:t xml:space="preserve"> </w:t>
      </w:r>
      <w:proofErr w:type="spellStart"/>
      <w:r>
        <w:t>Cerf</w:t>
      </w:r>
      <w:proofErr w:type="spellEnd"/>
      <w:r>
        <w:t xml:space="preserve">, Paris </w:t>
      </w:r>
      <w:r w:rsidRPr="002861F8">
        <w:rPr>
          <w:vertAlign w:val="superscript"/>
        </w:rPr>
        <w:t>2</w:t>
      </w:r>
      <w:r>
        <w:t>1965 (SC 33 bis).</w:t>
      </w:r>
    </w:p>
    <w:p w14:paraId="3E3AC47C" w14:textId="77777777" w:rsidR="004A62AE" w:rsidRPr="00614F18" w:rsidRDefault="004A62AE" w:rsidP="003B14C0">
      <w:pPr>
        <w:tabs>
          <w:tab w:val="left" w:pos="851"/>
          <w:tab w:val="left" w:pos="9356"/>
        </w:tabs>
        <w:ind w:right="-7"/>
        <w:jc w:val="both"/>
        <w:rPr>
          <w:rFonts w:cs="Arial"/>
        </w:rPr>
      </w:pPr>
      <w:r w:rsidRPr="00614F18">
        <w:rPr>
          <w:rFonts w:cs="Arial"/>
        </w:rPr>
        <w:t xml:space="preserve">MAYER J.F., </w:t>
      </w:r>
      <w:r w:rsidRPr="00614F18">
        <w:rPr>
          <w:rFonts w:cs="Arial"/>
          <w:i/>
        </w:rPr>
        <w:t>Analisi di alcune ragioni del successo dei nuovi movimenti religiosi</w:t>
      </w:r>
      <w:r w:rsidRPr="00614F18">
        <w:rPr>
          <w:rFonts w:cs="Arial"/>
        </w:rPr>
        <w:t xml:space="preserve">, in: CESNUR, </w:t>
      </w:r>
      <w:r w:rsidRPr="00614F18">
        <w:rPr>
          <w:rFonts w:cs="Arial"/>
          <w:i/>
        </w:rPr>
        <w:t xml:space="preserve">I nuovi movimenti religiosi, </w:t>
      </w:r>
      <w:proofErr w:type="spellStart"/>
      <w:r w:rsidRPr="00614F18">
        <w:rPr>
          <w:rFonts w:cs="Arial"/>
          <w:i/>
        </w:rPr>
        <w:t>Sètte</w:t>
      </w:r>
      <w:proofErr w:type="spellEnd"/>
      <w:r w:rsidRPr="00614F18">
        <w:rPr>
          <w:rFonts w:cs="Arial"/>
          <w:i/>
        </w:rPr>
        <w:t xml:space="preserve"> cristiane e nuovi culti</w:t>
      </w:r>
      <w:r w:rsidRPr="00614F18">
        <w:rPr>
          <w:rFonts w:cs="Arial"/>
        </w:rPr>
        <w:t>, LDC, Leumann (TO)1990,41-52.</w:t>
      </w:r>
    </w:p>
    <w:p w14:paraId="6F90AEA6" w14:textId="77777777" w:rsidR="004A62AE" w:rsidRPr="00614F18" w:rsidRDefault="004A62AE" w:rsidP="003B14C0">
      <w:pPr>
        <w:pStyle w:val="Testonotaapidipagina"/>
        <w:tabs>
          <w:tab w:val="left" w:pos="8931"/>
        </w:tabs>
        <w:jc w:val="both"/>
        <w:rPr>
          <w:rFonts w:cs="Arial"/>
        </w:rPr>
      </w:pPr>
      <w:r>
        <w:rPr>
          <w:rFonts w:cs="Arial"/>
        </w:rPr>
        <w:t xml:space="preserve">MONTAGNINI F., </w:t>
      </w:r>
      <w:r>
        <w:rPr>
          <w:rFonts w:cs="Arial"/>
          <w:i/>
        </w:rPr>
        <w:t xml:space="preserve">Lettera agli Efesini, </w:t>
      </w:r>
      <w:proofErr w:type="spellStart"/>
      <w:r>
        <w:rPr>
          <w:rFonts w:cs="Arial"/>
        </w:rPr>
        <w:t>Queriniana</w:t>
      </w:r>
      <w:proofErr w:type="spellEnd"/>
      <w:r>
        <w:rPr>
          <w:rFonts w:cs="Arial"/>
        </w:rPr>
        <w:t>, Brescia 1994.</w:t>
      </w:r>
    </w:p>
    <w:p w14:paraId="1C88FBD6" w14:textId="77777777" w:rsidR="004A62AE" w:rsidRPr="00614F18" w:rsidRDefault="004A62AE" w:rsidP="003B14C0">
      <w:pPr>
        <w:pStyle w:val="Testonotaapidipagina"/>
        <w:tabs>
          <w:tab w:val="left" w:pos="8931"/>
        </w:tabs>
        <w:jc w:val="both"/>
        <w:rPr>
          <w:rFonts w:cs="Arial"/>
        </w:rPr>
      </w:pPr>
      <w:r w:rsidRPr="00614F18">
        <w:rPr>
          <w:rFonts w:cs="Arial"/>
        </w:rPr>
        <w:t xml:space="preserve">PENNA R., </w:t>
      </w:r>
      <w:r w:rsidRPr="00614F18">
        <w:rPr>
          <w:rFonts w:cs="Arial"/>
          <w:i/>
        </w:rPr>
        <w:t xml:space="preserve">Anonimia e </w:t>
      </w:r>
      <w:proofErr w:type="spellStart"/>
      <w:r w:rsidRPr="00614F18">
        <w:rPr>
          <w:rFonts w:cs="Arial"/>
          <w:i/>
        </w:rPr>
        <w:t>pseudoepigrafia</w:t>
      </w:r>
      <w:proofErr w:type="spellEnd"/>
      <w:r w:rsidRPr="00614F18">
        <w:rPr>
          <w:rFonts w:cs="Arial"/>
          <w:i/>
        </w:rPr>
        <w:t xml:space="preserve"> nel Nuovo Testamento. </w:t>
      </w:r>
      <w:proofErr w:type="spellStart"/>
      <w:r w:rsidRPr="00614F18">
        <w:rPr>
          <w:rFonts w:cs="Arial"/>
          <w:i/>
        </w:rPr>
        <w:t>Comparatismo</w:t>
      </w:r>
      <w:proofErr w:type="spellEnd"/>
      <w:r w:rsidRPr="00614F18">
        <w:rPr>
          <w:rFonts w:cs="Arial"/>
          <w:i/>
        </w:rPr>
        <w:t xml:space="preserve"> e ragioni di una prassi letteraria</w:t>
      </w:r>
      <w:r w:rsidRPr="00614F18">
        <w:rPr>
          <w:rFonts w:cs="Arial"/>
        </w:rPr>
        <w:t xml:space="preserve">, </w:t>
      </w:r>
      <w:proofErr w:type="spellStart"/>
      <w:r w:rsidRPr="00614F18">
        <w:rPr>
          <w:rFonts w:cs="Arial"/>
        </w:rPr>
        <w:t>RivBib</w:t>
      </w:r>
      <w:proofErr w:type="spellEnd"/>
      <w:r w:rsidRPr="00614F18">
        <w:rPr>
          <w:rFonts w:cs="Arial"/>
        </w:rPr>
        <w:t xml:space="preserve"> 33 (1985) 319-344.</w:t>
      </w:r>
    </w:p>
    <w:p w14:paraId="4E31F903" w14:textId="77777777" w:rsidR="004A62AE" w:rsidRPr="00614F18" w:rsidRDefault="004A62AE" w:rsidP="003B14C0">
      <w:pPr>
        <w:pStyle w:val="Testonotaapidipagina"/>
        <w:jc w:val="both"/>
        <w:rPr>
          <w:rFonts w:cs="Arial"/>
        </w:rPr>
      </w:pPr>
      <w:r w:rsidRPr="00614F18">
        <w:rPr>
          <w:rFonts w:cs="Arial"/>
        </w:rPr>
        <w:t xml:space="preserve">PRUEMM K., </w:t>
      </w:r>
      <w:proofErr w:type="spellStart"/>
      <w:r w:rsidRPr="00614F18">
        <w:rPr>
          <w:rFonts w:cs="Arial"/>
          <w:i/>
        </w:rPr>
        <w:t>Mystères</w:t>
      </w:r>
      <w:proofErr w:type="spellEnd"/>
      <w:r w:rsidRPr="00614F18">
        <w:rPr>
          <w:rFonts w:cs="Arial"/>
        </w:rPr>
        <w:t xml:space="preserve">, DBS, VI, 1-225. </w:t>
      </w:r>
    </w:p>
    <w:p w14:paraId="6E2AD1BC" w14:textId="77777777" w:rsidR="004A62AE" w:rsidRPr="00614F18" w:rsidRDefault="004A62AE" w:rsidP="003B14C0">
      <w:pPr>
        <w:pStyle w:val="Testonotaapidipagina"/>
        <w:tabs>
          <w:tab w:val="left" w:pos="9072"/>
        </w:tabs>
        <w:jc w:val="both"/>
        <w:rPr>
          <w:rFonts w:cs="Arial"/>
        </w:rPr>
      </w:pPr>
      <w:r w:rsidRPr="00614F18">
        <w:rPr>
          <w:rFonts w:cs="Arial"/>
        </w:rPr>
        <w:t xml:space="preserve">RANKE-HEINEMANN U., </w:t>
      </w:r>
      <w:r w:rsidRPr="00614F18">
        <w:rPr>
          <w:rFonts w:cs="Arial"/>
          <w:i/>
        </w:rPr>
        <w:t>Eunuchi per il Regno dei Cieli. La chiesa cattolica e la sessualità</w:t>
      </w:r>
      <w:r w:rsidRPr="00614F18">
        <w:rPr>
          <w:rFonts w:cs="Arial"/>
        </w:rPr>
        <w:t>, Rizzoli, Milano 1990.</w:t>
      </w:r>
    </w:p>
    <w:p w14:paraId="7BBD1DD7" w14:textId="77777777" w:rsidR="004A62AE" w:rsidRPr="00614F18" w:rsidRDefault="004A62AE" w:rsidP="003B14C0">
      <w:pPr>
        <w:pStyle w:val="Testonotaapidipagina"/>
        <w:ind w:right="474"/>
        <w:jc w:val="both"/>
        <w:rPr>
          <w:rFonts w:cs="Arial"/>
          <w:lang w:val="fr-FR"/>
        </w:rPr>
      </w:pPr>
      <w:r w:rsidRPr="00614F18">
        <w:rPr>
          <w:rFonts w:cs="Arial"/>
          <w:lang w:val="fr-FR"/>
        </w:rPr>
        <w:t xml:space="preserve">REYNIER Ch., </w:t>
      </w:r>
      <w:r w:rsidRPr="00614F18">
        <w:rPr>
          <w:rFonts w:cs="Arial"/>
          <w:i/>
          <w:lang w:val="fr-FR"/>
        </w:rPr>
        <w:t>Évangile et Mystère</w:t>
      </w:r>
      <w:r w:rsidRPr="00614F18">
        <w:rPr>
          <w:rFonts w:cs="Arial"/>
          <w:lang w:val="fr-FR"/>
        </w:rPr>
        <w:t>, Cerf, Paris 1992.</w:t>
      </w:r>
    </w:p>
    <w:p w14:paraId="212ECDC0" w14:textId="77777777" w:rsidR="004A62AE" w:rsidRPr="00614F18" w:rsidRDefault="004A62AE" w:rsidP="003B14C0">
      <w:pPr>
        <w:tabs>
          <w:tab w:val="left" w:pos="851"/>
          <w:tab w:val="left" w:pos="9356"/>
        </w:tabs>
        <w:ind w:right="-7"/>
        <w:jc w:val="both"/>
        <w:rPr>
          <w:rFonts w:cs="Arial"/>
        </w:rPr>
      </w:pPr>
      <w:r w:rsidRPr="00614F18">
        <w:rPr>
          <w:rFonts w:cs="Arial"/>
        </w:rPr>
        <w:t xml:space="preserve">RUSCONI R., </w:t>
      </w:r>
      <w:r w:rsidRPr="00614F18">
        <w:rPr>
          <w:rFonts w:cs="Arial"/>
          <w:i/>
        </w:rPr>
        <w:t>Religione fai-da-te</w:t>
      </w:r>
      <w:r w:rsidRPr="00614F18">
        <w:rPr>
          <w:rFonts w:cs="Arial"/>
        </w:rPr>
        <w:t xml:space="preserve">, in: </w:t>
      </w:r>
      <w:r w:rsidRPr="00614F18">
        <w:rPr>
          <w:rFonts w:cs="Arial"/>
          <w:i/>
        </w:rPr>
        <w:t>Mondo e Missione</w:t>
      </w:r>
      <w:r w:rsidRPr="00614F18">
        <w:rPr>
          <w:rFonts w:cs="Arial"/>
        </w:rPr>
        <w:t xml:space="preserve"> (ottobre 1994) 559-562.</w:t>
      </w:r>
    </w:p>
    <w:p w14:paraId="1B97EFFB" w14:textId="77777777" w:rsidR="004A62AE" w:rsidRPr="00614F18" w:rsidRDefault="004A62AE" w:rsidP="003B14C0">
      <w:pPr>
        <w:jc w:val="both"/>
        <w:rPr>
          <w:rFonts w:cs="Arial"/>
        </w:rPr>
      </w:pPr>
    </w:p>
    <w:p w14:paraId="35F003BF" w14:textId="77777777" w:rsidR="004A62AE" w:rsidRPr="00863268" w:rsidRDefault="004A62AE" w:rsidP="003B14C0">
      <w:pPr>
        <w:jc w:val="both"/>
        <w:rPr>
          <w:rFonts w:cs="Arial"/>
          <w:b/>
          <w:sz w:val="32"/>
        </w:rPr>
      </w:pPr>
      <w:r>
        <w:rPr>
          <w:rFonts w:cs="Arial"/>
          <w:sz w:val="24"/>
        </w:rPr>
        <w:br w:type="column"/>
      </w:r>
      <w:r w:rsidRPr="00863268">
        <w:rPr>
          <w:rFonts w:cs="Arial"/>
          <w:b/>
          <w:sz w:val="32"/>
        </w:rPr>
        <w:lastRenderedPageBreak/>
        <w:t>INDICE</w:t>
      </w:r>
    </w:p>
    <w:p w14:paraId="53CC91B9" w14:textId="77777777" w:rsidR="004A62AE" w:rsidRPr="00863268" w:rsidRDefault="004A62AE" w:rsidP="00AB3DE6">
      <w:pPr>
        <w:rPr>
          <w:rFonts w:cs="Arial"/>
        </w:rPr>
      </w:pPr>
    </w:p>
    <w:p w14:paraId="69FF5027" w14:textId="77777777" w:rsidR="004A62AE" w:rsidRPr="00863268" w:rsidRDefault="004A62AE" w:rsidP="00AB3DE6">
      <w:pPr>
        <w:rPr>
          <w:rFonts w:cs="Arial"/>
        </w:rPr>
      </w:pPr>
    </w:p>
    <w:p w14:paraId="02B2E23B" w14:textId="77777777" w:rsidR="004A62AE" w:rsidRPr="008700AD" w:rsidRDefault="004A62AE" w:rsidP="00AB3DE6">
      <w:pPr>
        <w:rPr>
          <w:rFonts w:cs="Arial"/>
          <w:sz w:val="24"/>
          <w:szCs w:val="24"/>
        </w:rPr>
      </w:pPr>
      <w:r w:rsidRPr="008700AD">
        <w:rPr>
          <w:rFonts w:cs="Arial"/>
          <w:sz w:val="24"/>
          <w:szCs w:val="24"/>
        </w:rPr>
        <w:t>PREFAZIONE</w:t>
      </w:r>
    </w:p>
    <w:p w14:paraId="239DA0CA" w14:textId="77777777" w:rsidR="004A62AE" w:rsidRPr="00863268" w:rsidRDefault="004A62AE" w:rsidP="00AB3DE6">
      <w:pPr>
        <w:rPr>
          <w:rFonts w:cs="Arial"/>
        </w:rPr>
      </w:pPr>
    </w:p>
    <w:p w14:paraId="712E376E" w14:textId="77777777" w:rsidR="004A62AE" w:rsidRPr="00863268" w:rsidRDefault="004A62AE" w:rsidP="00AB3DE6">
      <w:pPr>
        <w:ind w:right="-710"/>
        <w:rPr>
          <w:rFonts w:cs="Arial"/>
          <w:b/>
          <w:sz w:val="32"/>
        </w:rPr>
      </w:pPr>
      <w:r w:rsidRPr="00863268">
        <w:rPr>
          <w:rFonts w:cs="Arial"/>
          <w:b/>
          <w:sz w:val="32"/>
        </w:rPr>
        <w:t>INTRODUZIONE</w:t>
      </w:r>
      <w:r w:rsidRPr="00863268">
        <w:rPr>
          <w:rFonts w:cs="Arial"/>
          <w:b/>
          <w:sz w:val="32"/>
        </w:rPr>
        <w:tab/>
      </w:r>
      <w:r w:rsidRPr="00863268">
        <w:rPr>
          <w:rFonts w:cs="Arial"/>
          <w:b/>
          <w:sz w:val="32"/>
        </w:rPr>
        <w:tab/>
      </w:r>
      <w:r w:rsidRPr="00863268">
        <w:rPr>
          <w:rFonts w:cs="Arial"/>
          <w:b/>
          <w:sz w:val="32"/>
        </w:rPr>
        <w:tab/>
      </w:r>
      <w:r w:rsidRPr="00863268">
        <w:rPr>
          <w:rFonts w:cs="Arial"/>
          <w:b/>
          <w:sz w:val="32"/>
        </w:rPr>
        <w:tab/>
      </w:r>
      <w:r w:rsidRPr="00863268">
        <w:rPr>
          <w:rFonts w:cs="Arial"/>
          <w:b/>
          <w:sz w:val="32"/>
        </w:rPr>
        <w:tab/>
      </w:r>
      <w:r w:rsidRPr="00863268">
        <w:rPr>
          <w:rFonts w:cs="Arial"/>
          <w:b/>
          <w:sz w:val="32"/>
        </w:rPr>
        <w:tab/>
      </w:r>
      <w:r w:rsidRPr="00863268">
        <w:rPr>
          <w:rFonts w:cs="Arial"/>
          <w:b/>
          <w:sz w:val="32"/>
        </w:rPr>
        <w:tab/>
      </w:r>
      <w:r w:rsidRPr="00863268">
        <w:rPr>
          <w:rFonts w:cs="Arial"/>
          <w:b/>
          <w:sz w:val="32"/>
        </w:rPr>
        <w:tab/>
      </w:r>
      <w:r w:rsidRPr="00863268">
        <w:rPr>
          <w:rFonts w:cs="Arial"/>
          <w:b/>
          <w:sz w:val="32"/>
        </w:rPr>
        <w:tab/>
      </w:r>
      <w:r w:rsidRPr="00863268">
        <w:rPr>
          <w:rFonts w:cs="Arial"/>
        </w:rPr>
        <w:t xml:space="preserve">pag.   </w:t>
      </w:r>
    </w:p>
    <w:p w14:paraId="151163D6" w14:textId="77777777" w:rsidR="004A62AE" w:rsidRPr="00863268" w:rsidRDefault="004A62AE" w:rsidP="00AB3DE6">
      <w:pPr>
        <w:rPr>
          <w:rFonts w:cs="Arial"/>
        </w:rPr>
      </w:pPr>
    </w:p>
    <w:p w14:paraId="572FB95F" w14:textId="77777777" w:rsidR="004A62AE" w:rsidRPr="00863268" w:rsidRDefault="004A62AE" w:rsidP="00AB3DE6">
      <w:pPr>
        <w:rPr>
          <w:rFonts w:cs="Arial"/>
        </w:rPr>
      </w:pPr>
    </w:p>
    <w:p w14:paraId="5CE746EE" w14:textId="77777777" w:rsidR="004A62AE" w:rsidRPr="00863268" w:rsidRDefault="004A62AE" w:rsidP="00AB3DE6">
      <w:pPr>
        <w:rPr>
          <w:rFonts w:cs="Arial"/>
        </w:rPr>
      </w:pPr>
    </w:p>
    <w:p w14:paraId="2F98F500" w14:textId="77777777" w:rsidR="004A62AE" w:rsidRPr="00863268" w:rsidRDefault="004A62AE" w:rsidP="00AB3DE6">
      <w:pPr>
        <w:rPr>
          <w:rFonts w:cs="Arial"/>
        </w:rPr>
      </w:pPr>
    </w:p>
    <w:p w14:paraId="19FBC0FE" w14:textId="77777777" w:rsidR="004A62AE" w:rsidRPr="00863268" w:rsidRDefault="004A62AE" w:rsidP="00AB3DE6">
      <w:pPr>
        <w:rPr>
          <w:rFonts w:cs="Arial"/>
          <w:b/>
          <w:sz w:val="32"/>
        </w:rPr>
      </w:pPr>
      <w:r w:rsidRPr="00863268">
        <w:rPr>
          <w:rFonts w:cs="Arial"/>
          <w:b/>
          <w:sz w:val="32"/>
        </w:rPr>
        <w:t>COMMENTO</w:t>
      </w:r>
    </w:p>
    <w:p w14:paraId="6A278864" w14:textId="77777777" w:rsidR="004A62AE" w:rsidRPr="00863268" w:rsidRDefault="004A62AE" w:rsidP="00AB3DE6">
      <w:pPr>
        <w:rPr>
          <w:rFonts w:cs="Arial"/>
          <w:b/>
          <w:sz w:val="24"/>
          <w:szCs w:val="24"/>
        </w:rPr>
      </w:pPr>
      <w:r w:rsidRPr="00863268">
        <w:rPr>
          <w:rFonts w:cs="Arial"/>
          <w:b/>
          <w:sz w:val="24"/>
          <w:szCs w:val="24"/>
        </w:rPr>
        <w:t>INTESTAZIONE (1,1-2)</w:t>
      </w:r>
      <w:r w:rsidRPr="00863268">
        <w:rPr>
          <w:rFonts w:cs="Arial"/>
          <w:b/>
          <w:sz w:val="24"/>
          <w:szCs w:val="24"/>
        </w:rPr>
        <w:tab/>
      </w:r>
      <w:r w:rsidRPr="00863268">
        <w:rPr>
          <w:rFonts w:cs="Arial"/>
          <w:b/>
          <w:sz w:val="24"/>
          <w:szCs w:val="24"/>
        </w:rPr>
        <w:tab/>
      </w:r>
      <w:r w:rsidRPr="00863268">
        <w:rPr>
          <w:rFonts w:cs="Arial"/>
          <w:b/>
          <w:sz w:val="24"/>
          <w:szCs w:val="24"/>
        </w:rPr>
        <w:tab/>
      </w:r>
      <w:r w:rsidRPr="00863268">
        <w:rPr>
          <w:rFonts w:cs="Arial"/>
          <w:b/>
          <w:sz w:val="24"/>
          <w:szCs w:val="24"/>
        </w:rPr>
        <w:tab/>
      </w:r>
      <w:r w:rsidRPr="00863268">
        <w:rPr>
          <w:rFonts w:cs="Arial"/>
          <w:b/>
          <w:sz w:val="24"/>
          <w:szCs w:val="24"/>
        </w:rPr>
        <w:tab/>
      </w:r>
      <w:r w:rsidRPr="00863268">
        <w:rPr>
          <w:rFonts w:cs="Arial"/>
          <w:b/>
          <w:sz w:val="24"/>
          <w:szCs w:val="24"/>
        </w:rPr>
        <w:tab/>
      </w:r>
      <w:r w:rsidRPr="00863268">
        <w:rPr>
          <w:rFonts w:cs="Arial"/>
          <w:b/>
          <w:sz w:val="24"/>
          <w:szCs w:val="24"/>
        </w:rPr>
        <w:tab/>
      </w:r>
      <w:r w:rsidRPr="00863268">
        <w:rPr>
          <w:rFonts w:cs="Arial"/>
          <w:b/>
          <w:sz w:val="24"/>
          <w:szCs w:val="24"/>
        </w:rPr>
        <w:tab/>
      </w:r>
      <w:r>
        <w:rPr>
          <w:rFonts w:cs="Arial"/>
          <w:b/>
          <w:sz w:val="24"/>
          <w:szCs w:val="24"/>
        </w:rPr>
        <w:tab/>
      </w:r>
      <w:r w:rsidRPr="00B9635E">
        <w:rPr>
          <w:rFonts w:cs="Arial"/>
        </w:rPr>
        <w:t>pag.</w:t>
      </w:r>
      <w:r w:rsidRPr="00863268">
        <w:rPr>
          <w:rFonts w:cs="Arial"/>
          <w:sz w:val="24"/>
          <w:szCs w:val="24"/>
        </w:rPr>
        <w:t xml:space="preserve">   </w:t>
      </w:r>
    </w:p>
    <w:p w14:paraId="09A86668" w14:textId="77777777" w:rsidR="004A62AE" w:rsidRPr="00863268" w:rsidRDefault="004A62AE" w:rsidP="00AB3DE6">
      <w:pPr>
        <w:rPr>
          <w:rFonts w:cs="Arial"/>
        </w:rPr>
      </w:pPr>
    </w:p>
    <w:p w14:paraId="1C6D63D9" w14:textId="77777777" w:rsidR="004A62AE" w:rsidRPr="00863268" w:rsidRDefault="004A62AE" w:rsidP="00AB3DE6">
      <w:pPr>
        <w:rPr>
          <w:rFonts w:cs="Arial"/>
          <w:b/>
          <w:sz w:val="24"/>
          <w:szCs w:val="24"/>
        </w:rPr>
      </w:pPr>
      <w:r w:rsidRPr="00863268">
        <w:rPr>
          <w:rFonts w:cs="Arial"/>
          <w:b/>
          <w:sz w:val="24"/>
          <w:szCs w:val="24"/>
        </w:rPr>
        <w:t>CORPO DELLA LETTERA (1,3 - 4,6)</w:t>
      </w:r>
    </w:p>
    <w:p w14:paraId="2B9C3AEC" w14:textId="77777777" w:rsidR="004A62AE" w:rsidRPr="00863268" w:rsidRDefault="004A62AE" w:rsidP="00AB3DE6">
      <w:pPr>
        <w:rPr>
          <w:rFonts w:cs="Arial"/>
        </w:rPr>
      </w:pPr>
    </w:p>
    <w:p w14:paraId="238D4754" w14:textId="77777777" w:rsidR="004A62AE" w:rsidRPr="00863268" w:rsidRDefault="004A62AE" w:rsidP="00AB3DE6">
      <w:pPr>
        <w:rPr>
          <w:rFonts w:cs="Arial"/>
        </w:rPr>
      </w:pPr>
      <w:r>
        <w:rPr>
          <w:rFonts w:cs="Arial"/>
        </w:rPr>
        <w:t>Ringraziamento (1,3-12</w:t>
      </w:r>
      <w:r w:rsidRPr="00863268">
        <w:rPr>
          <w:rFonts w:cs="Arial"/>
        </w:rPr>
        <w:t>)</w:t>
      </w:r>
      <w:r w:rsidRPr="00863268">
        <w:rPr>
          <w:rFonts w:cs="Arial"/>
        </w:rPr>
        <w:tab/>
      </w:r>
      <w:r w:rsidRPr="00863268">
        <w:rPr>
          <w:rFonts w:cs="Arial"/>
        </w:rPr>
        <w:tab/>
      </w:r>
      <w:r w:rsidRPr="00863268">
        <w:rPr>
          <w:rFonts w:cs="Arial"/>
        </w:rPr>
        <w:tab/>
      </w:r>
      <w:r w:rsidRPr="00863268">
        <w:rPr>
          <w:rFonts w:cs="Arial"/>
        </w:rPr>
        <w:tab/>
      </w:r>
      <w:r w:rsidRPr="00863268">
        <w:rPr>
          <w:rFonts w:cs="Arial"/>
        </w:rPr>
        <w:tab/>
      </w:r>
      <w:r w:rsidRPr="00863268">
        <w:rPr>
          <w:rFonts w:cs="Arial"/>
        </w:rPr>
        <w:tab/>
      </w:r>
      <w:r w:rsidRPr="00863268">
        <w:rPr>
          <w:rFonts w:cs="Arial"/>
        </w:rPr>
        <w:tab/>
      </w:r>
      <w:r w:rsidRPr="00863268">
        <w:rPr>
          <w:rFonts w:cs="Arial"/>
        </w:rPr>
        <w:tab/>
      </w:r>
      <w:r w:rsidRPr="00863268">
        <w:rPr>
          <w:rFonts w:cs="Arial"/>
        </w:rPr>
        <w:tab/>
        <w:t xml:space="preserve">pag.   </w:t>
      </w:r>
    </w:p>
    <w:p w14:paraId="7DF621F3" w14:textId="77777777" w:rsidR="004A62AE" w:rsidRPr="00863268" w:rsidRDefault="004A62AE" w:rsidP="00AB3DE6">
      <w:pPr>
        <w:rPr>
          <w:rFonts w:cs="Arial"/>
        </w:rPr>
      </w:pPr>
    </w:p>
    <w:p w14:paraId="66816F92" w14:textId="77777777" w:rsidR="004A62AE" w:rsidRPr="00863268" w:rsidRDefault="004A62AE" w:rsidP="00AB3DE6">
      <w:pPr>
        <w:rPr>
          <w:rFonts w:cs="Arial"/>
        </w:rPr>
      </w:pPr>
      <w:r w:rsidRPr="00863268">
        <w:rPr>
          <w:rFonts w:cs="Arial"/>
        </w:rPr>
        <w:t>Prima parte</w:t>
      </w:r>
    </w:p>
    <w:p w14:paraId="0EA21D77" w14:textId="77777777" w:rsidR="004A62AE" w:rsidRPr="00863268" w:rsidRDefault="004A62AE" w:rsidP="00AB3DE6">
      <w:pPr>
        <w:rPr>
          <w:rFonts w:cs="Arial"/>
        </w:rPr>
      </w:pPr>
      <w:r w:rsidRPr="00863268">
        <w:rPr>
          <w:rFonts w:cs="Arial"/>
        </w:rPr>
        <w:t>Il mistero di Cristo e</w:t>
      </w:r>
      <w:r>
        <w:rPr>
          <w:rFonts w:cs="Arial"/>
        </w:rPr>
        <w:t xml:space="preserve"> il suo annuncio a Colossi (1,13</w:t>
      </w:r>
      <w:r w:rsidRPr="00863268">
        <w:rPr>
          <w:rFonts w:cs="Arial"/>
        </w:rPr>
        <w:t xml:space="preserve"> -2,5)</w:t>
      </w:r>
      <w:r w:rsidRPr="00863268">
        <w:rPr>
          <w:rFonts w:cs="Arial"/>
        </w:rPr>
        <w:tab/>
      </w:r>
      <w:r w:rsidRPr="00863268">
        <w:rPr>
          <w:rFonts w:cs="Arial"/>
        </w:rPr>
        <w:tab/>
      </w:r>
      <w:r w:rsidRPr="00863268">
        <w:rPr>
          <w:rFonts w:cs="Arial"/>
        </w:rPr>
        <w:tab/>
      </w:r>
      <w:r w:rsidRPr="00863268">
        <w:rPr>
          <w:rFonts w:cs="Arial"/>
        </w:rPr>
        <w:tab/>
      </w:r>
      <w:r w:rsidRPr="00863268">
        <w:rPr>
          <w:rFonts w:cs="Arial"/>
        </w:rPr>
        <w:tab/>
        <w:t xml:space="preserve">pag.  </w:t>
      </w:r>
    </w:p>
    <w:p w14:paraId="7C512782" w14:textId="77777777" w:rsidR="004A62AE" w:rsidRPr="00863268" w:rsidRDefault="004A62AE" w:rsidP="00AB3DE6">
      <w:pPr>
        <w:rPr>
          <w:rFonts w:cs="Arial"/>
        </w:rPr>
      </w:pPr>
    </w:p>
    <w:p w14:paraId="506598CB" w14:textId="77777777" w:rsidR="004A62AE" w:rsidRPr="00863268" w:rsidRDefault="004A62AE" w:rsidP="00AB3DE6">
      <w:pPr>
        <w:rPr>
          <w:rFonts w:cs="Arial"/>
        </w:rPr>
      </w:pPr>
      <w:r w:rsidRPr="00863268">
        <w:rPr>
          <w:rFonts w:cs="Arial"/>
        </w:rPr>
        <w:t>Seconda parte</w:t>
      </w:r>
    </w:p>
    <w:p w14:paraId="64A3733E" w14:textId="77777777" w:rsidR="004A62AE" w:rsidRPr="00863268" w:rsidRDefault="004A62AE" w:rsidP="00AB3DE6">
      <w:pPr>
        <w:rPr>
          <w:rFonts w:cs="Arial"/>
        </w:rPr>
      </w:pPr>
      <w:r w:rsidRPr="00863268">
        <w:rPr>
          <w:rFonts w:cs="Arial"/>
        </w:rPr>
        <w:t>Il primato di Cristo nella comunità e</w:t>
      </w:r>
    </w:p>
    <w:p w14:paraId="6D890702" w14:textId="77777777" w:rsidR="004A62AE" w:rsidRPr="00863268" w:rsidRDefault="004A62AE" w:rsidP="00AB3DE6">
      <w:pPr>
        <w:rPr>
          <w:rFonts w:cs="Arial"/>
        </w:rPr>
      </w:pPr>
      <w:r w:rsidRPr="00863268">
        <w:rPr>
          <w:rFonts w:cs="Arial"/>
        </w:rPr>
        <w:t>le resistenze ad esso (2,6 - 3,4)</w:t>
      </w:r>
      <w:r w:rsidRPr="00863268">
        <w:rPr>
          <w:rFonts w:cs="Arial"/>
        </w:rPr>
        <w:tab/>
      </w:r>
      <w:r w:rsidRPr="00863268">
        <w:rPr>
          <w:rFonts w:cs="Arial"/>
        </w:rPr>
        <w:tab/>
      </w:r>
      <w:r w:rsidRPr="00863268">
        <w:rPr>
          <w:rFonts w:cs="Arial"/>
        </w:rPr>
        <w:tab/>
      </w:r>
      <w:r w:rsidRPr="00863268">
        <w:rPr>
          <w:rFonts w:cs="Arial"/>
        </w:rPr>
        <w:tab/>
      </w:r>
      <w:r w:rsidRPr="00863268">
        <w:rPr>
          <w:rFonts w:cs="Arial"/>
        </w:rPr>
        <w:tab/>
      </w:r>
      <w:r w:rsidRPr="00863268">
        <w:rPr>
          <w:rFonts w:cs="Arial"/>
        </w:rPr>
        <w:tab/>
      </w:r>
      <w:r w:rsidRPr="00863268">
        <w:rPr>
          <w:rFonts w:cs="Arial"/>
        </w:rPr>
        <w:tab/>
      </w:r>
      <w:r w:rsidRPr="00863268">
        <w:rPr>
          <w:rFonts w:cs="Arial"/>
        </w:rPr>
        <w:tab/>
      </w:r>
      <w:r w:rsidRPr="00863268">
        <w:rPr>
          <w:rFonts w:cs="Arial"/>
        </w:rPr>
        <w:tab/>
        <w:t xml:space="preserve">pag.  </w:t>
      </w:r>
    </w:p>
    <w:p w14:paraId="3CDED0BC" w14:textId="77777777" w:rsidR="004A62AE" w:rsidRPr="00863268" w:rsidRDefault="004A62AE" w:rsidP="00AB3DE6">
      <w:pPr>
        <w:rPr>
          <w:rFonts w:cs="Arial"/>
        </w:rPr>
      </w:pPr>
    </w:p>
    <w:p w14:paraId="4AFAA39F" w14:textId="77777777" w:rsidR="004A62AE" w:rsidRPr="00863268" w:rsidRDefault="004A62AE" w:rsidP="00AB3DE6">
      <w:pPr>
        <w:rPr>
          <w:rFonts w:cs="Arial"/>
        </w:rPr>
      </w:pPr>
    </w:p>
    <w:p w14:paraId="0C63F71D" w14:textId="77777777" w:rsidR="004A62AE" w:rsidRPr="00863268" w:rsidRDefault="004A62AE" w:rsidP="00AB3DE6">
      <w:pPr>
        <w:rPr>
          <w:rFonts w:cs="Arial"/>
        </w:rPr>
      </w:pPr>
      <w:r w:rsidRPr="00863268">
        <w:rPr>
          <w:rFonts w:cs="Arial"/>
        </w:rPr>
        <w:t>Terza parte</w:t>
      </w:r>
    </w:p>
    <w:p w14:paraId="720BB9AC" w14:textId="77777777" w:rsidR="004A62AE" w:rsidRPr="00863268" w:rsidRDefault="004A62AE" w:rsidP="00AB3DE6">
      <w:pPr>
        <w:rPr>
          <w:rFonts w:cs="Arial"/>
        </w:rPr>
      </w:pPr>
      <w:r w:rsidRPr="00863268">
        <w:rPr>
          <w:rFonts w:cs="Arial"/>
        </w:rPr>
        <w:t>La nuova vita in Cristo (3,5 - 4,6)</w:t>
      </w:r>
      <w:r w:rsidRPr="00863268">
        <w:rPr>
          <w:rFonts w:cs="Arial"/>
        </w:rPr>
        <w:tab/>
      </w:r>
      <w:r w:rsidRPr="00863268">
        <w:rPr>
          <w:rFonts w:cs="Arial"/>
        </w:rPr>
        <w:tab/>
      </w:r>
      <w:r w:rsidRPr="00863268">
        <w:rPr>
          <w:rFonts w:cs="Arial"/>
        </w:rPr>
        <w:tab/>
      </w:r>
      <w:r w:rsidRPr="00863268">
        <w:rPr>
          <w:rFonts w:cs="Arial"/>
        </w:rPr>
        <w:tab/>
      </w:r>
      <w:r w:rsidRPr="00863268">
        <w:rPr>
          <w:rFonts w:cs="Arial"/>
        </w:rPr>
        <w:tab/>
      </w:r>
      <w:r w:rsidRPr="00863268">
        <w:rPr>
          <w:rFonts w:cs="Arial"/>
        </w:rPr>
        <w:tab/>
      </w:r>
      <w:r w:rsidRPr="00863268">
        <w:rPr>
          <w:rFonts w:cs="Arial"/>
        </w:rPr>
        <w:tab/>
      </w:r>
      <w:r w:rsidRPr="00863268">
        <w:rPr>
          <w:rFonts w:cs="Arial"/>
        </w:rPr>
        <w:tab/>
        <w:t xml:space="preserve">pag.  </w:t>
      </w:r>
    </w:p>
    <w:p w14:paraId="46DEE6C8" w14:textId="77777777" w:rsidR="004A62AE" w:rsidRPr="00863268" w:rsidRDefault="004A62AE" w:rsidP="00AB3DE6">
      <w:pPr>
        <w:rPr>
          <w:rFonts w:cs="Arial"/>
        </w:rPr>
      </w:pPr>
    </w:p>
    <w:p w14:paraId="704864B0" w14:textId="77777777" w:rsidR="004A62AE" w:rsidRPr="00863268" w:rsidRDefault="004A62AE" w:rsidP="00AB3DE6">
      <w:pPr>
        <w:rPr>
          <w:rFonts w:cs="Arial"/>
          <w:sz w:val="24"/>
          <w:szCs w:val="24"/>
        </w:rPr>
      </w:pPr>
      <w:r w:rsidRPr="00863268">
        <w:rPr>
          <w:rFonts w:cs="Arial"/>
          <w:b/>
          <w:sz w:val="24"/>
          <w:szCs w:val="24"/>
        </w:rPr>
        <w:t>CONCLUSIONE (4,7-18)</w:t>
      </w:r>
      <w:r w:rsidRPr="00863268">
        <w:rPr>
          <w:rFonts w:cs="Arial"/>
          <w:b/>
          <w:sz w:val="24"/>
          <w:szCs w:val="24"/>
        </w:rPr>
        <w:tab/>
      </w:r>
      <w:r w:rsidRPr="00863268">
        <w:rPr>
          <w:rFonts w:cs="Arial"/>
          <w:b/>
          <w:sz w:val="24"/>
          <w:szCs w:val="24"/>
        </w:rPr>
        <w:tab/>
      </w:r>
      <w:r w:rsidRPr="00863268">
        <w:rPr>
          <w:rFonts w:cs="Arial"/>
          <w:b/>
          <w:sz w:val="24"/>
          <w:szCs w:val="24"/>
        </w:rPr>
        <w:tab/>
      </w:r>
      <w:r w:rsidRPr="00863268">
        <w:rPr>
          <w:rFonts w:cs="Arial"/>
          <w:b/>
          <w:sz w:val="24"/>
          <w:szCs w:val="24"/>
        </w:rPr>
        <w:tab/>
      </w:r>
      <w:r w:rsidRPr="00863268">
        <w:rPr>
          <w:rFonts w:cs="Arial"/>
          <w:b/>
          <w:sz w:val="24"/>
          <w:szCs w:val="24"/>
        </w:rPr>
        <w:tab/>
      </w:r>
      <w:r w:rsidRPr="00863268">
        <w:rPr>
          <w:rFonts w:cs="Arial"/>
          <w:b/>
          <w:sz w:val="24"/>
          <w:szCs w:val="24"/>
        </w:rPr>
        <w:tab/>
      </w:r>
      <w:r w:rsidRPr="00863268">
        <w:rPr>
          <w:rFonts w:cs="Arial"/>
          <w:b/>
          <w:sz w:val="24"/>
          <w:szCs w:val="24"/>
        </w:rPr>
        <w:tab/>
      </w:r>
      <w:r w:rsidRPr="00863268">
        <w:rPr>
          <w:rFonts w:cs="Arial"/>
          <w:b/>
          <w:sz w:val="24"/>
          <w:szCs w:val="24"/>
        </w:rPr>
        <w:tab/>
      </w:r>
      <w:r>
        <w:rPr>
          <w:rFonts w:cs="Arial"/>
          <w:b/>
          <w:sz w:val="24"/>
          <w:szCs w:val="24"/>
        </w:rPr>
        <w:tab/>
      </w:r>
      <w:r w:rsidRPr="00B9635E">
        <w:rPr>
          <w:rFonts w:cs="Arial"/>
        </w:rPr>
        <w:t>pag.</w:t>
      </w:r>
      <w:r w:rsidRPr="00863268">
        <w:rPr>
          <w:rFonts w:cs="Arial"/>
          <w:sz w:val="24"/>
          <w:szCs w:val="24"/>
        </w:rPr>
        <w:t xml:space="preserve">  </w:t>
      </w:r>
    </w:p>
    <w:p w14:paraId="244BB291" w14:textId="77777777" w:rsidR="004A62AE" w:rsidRDefault="004A62AE" w:rsidP="00AB3DE6">
      <w:pPr>
        <w:rPr>
          <w:rFonts w:cs="Arial"/>
        </w:rPr>
      </w:pPr>
    </w:p>
    <w:p w14:paraId="070E3D9F" w14:textId="77777777" w:rsidR="004A62AE" w:rsidRPr="00863268" w:rsidRDefault="004A62AE" w:rsidP="00AB3DE6">
      <w:pPr>
        <w:rPr>
          <w:rFonts w:cs="Arial"/>
        </w:rPr>
      </w:pPr>
      <w:r w:rsidRPr="00863268">
        <w:rPr>
          <w:rFonts w:cs="Arial"/>
        </w:rPr>
        <w:t>Excursus 1: L'ERRORE A COLOSSI</w:t>
      </w:r>
      <w:r w:rsidRPr="00863268">
        <w:rPr>
          <w:rFonts w:cs="Arial"/>
        </w:rPr>
        <w:tab/>
      </w:r>
      <w:r w:rsidRPr="00863268">
        <w:rPr>
          <w:rFonts w:cs="Arial"/>
        </w:rPr>
        <w:tab/>
      </w:r>
      <w:r w:rsidRPr="00863268">
        <w:rPr>
          <w:rFonts w:cs="Arial"/>
        </w:rPr>
        <w:tab/>
      </w:r>
      <w:r w:rsidRPr="00863268">
        <w:rPr>
          <w:rFonts w:cs="Arial"/>
        </w:rPr>
        <w:tab/>
      </w:r>
      <w:r w:rsidRPr="00863268">
        <w:rPr>
          <w:rFonts w:cs="Arial"/>
        </w:rPr>
        <w:tab/>
      </w:r>
      <w:r w:rsidRPr="00863268">
        <w:rPr>
          <w:rFonts w:cs="Arial"/>
        </w:rPr>
        <w:tab/>
      </w:r>
      <w:r w:rsidRPr="00863268">
        <w:rPr>
          <w:rFonts w:cs="Arial"/>
        </w:rPr>
        <w:tab/>
      </w:r>
      <w:r w:rsidRPr="00863268">
        <w:rPr>
          <w:rFonts w:cs="Arial"/>
        </w:rPr>
        <w:tab/>
        <w:t xml:space="preserve">pag.  </w:t>
      </w:r>
    </w:p>
    <w:p w14:paraId="485EA12D" w14:textId="77777777" w:rsidR="004A62AE" w:rsidRPr="00863268" w:rsidRDefault="004A62AE" w:rsidP="00AB3DE6">
      <w:pPr>
        <w:rPr>
          <w:rFonts w:cs="Arial"/>
        </w:rPr>
      </w:pPr>
    </w:p>
    <w:p w14:paraId="715A1FD3" w14:textId="77777777" w:rsidR="004A62AE" w:rsidRPr="00863268" w:rsidRDefault="004A62AE" w:rsidP="00AB3DE6">
      <w:pPr>
        <w:rPr>
          <w:rFonts w:cs="Arial"/>
        </w:rPr>
      </w:pPr>
      <w:r w:rsidRPr="00863268">
        <w:rPr>
          <w:rFonts w:cs="Arial"/>
        </w:rPr>
        <w:t>Excursus 2: IL MISTERO DI CRISTO E LA SUA CONOSCENZA</w:t>
      </w:r>
      <w:r w:rsidRPr="00863268">
        <w:rPr>
          <w:rFonts w:cs="Arial"/>
        </w:rPr>
        <w:tab/>
      </w:r>
      <w:r w:rsidRPr="00863268">
        <w:rPr>
          <w:rFonts w:cs="Arial"/>
        </w:rPr>
        <w:tab/>
      </w:r>
      <w:r w:rsidRPr="00863268">
        <w:rPr>
          <w:rFonts w:cs="Arial"/>
        </w:rPr>
        <w:tab/>
      </w:r>
      <w:r w:rsidRPr="00863268">
        <w:rPr>
          <w:rFonts w:cs="Arial"/>
        </w:rPr>
        <w:tab/>
        <w:t xml:space="preserve">pag. </w:t>
      </w:r>
    </w:p>
    <w:p w14:paraId="2983D1BF" w14:textId="77777777" w:rsidR="004A62AE" w:rsidRPr="00863268" w:rsidRDefault="004A62AE" w:rsidP="00AB3DE6">
      <w:pPr>
        <w:rPr>
          <w:rFonts w:cs="Arial"/>
        </w:rPr>
      </w:pPr>
    </w:p>
    <w:p w14:paraId="41125C09" w14:textId="77777777" w:rsidR="004A62AE" w:rsidRPr="00863268" w:rsidRDefault="004A62AE" w:rsidP="00AB3DE6">
      <w:pPr>
        <w:rPr>
          <w:rFonts w:cs="Arial"/>
        </w:rPr>
      </w:pPr>
    </w:p>
    <w:p w14:paraId="7861A254" w14:textId="77777777" w:rsidR="004A62AE" w:rsidRPr="00863268" w:rsidRDefault="004A62AE" w:rsidP="00AB3DE6">
      <w:pPr>
        <w:rPr>
          <w:rFonts w:cs="Arial"/>
        </w:rPr>
      </w:pPr>
    </w:p>
    <w:p w14:paraId="549D6148" w14:textId="77777777" w:rsidR="004A62AE" w:rsidRPr="00863268" w:rsidRDefault="004A62AE" w:rsidP="00AB3DE6">
      <w:pPr>
        <w:rPr>
          <w:rFonts w:cs="Arial"/>
        </w:rPr>
      </w:pPr>
    </w:p>
    <w:p w14:paraId="34A9EF3C" w14:textId="77777777" w:rsidR="004A62AE" w:rsidRPr="00863268" w:rsidRDefault="004A62AE" w:rsidP="004A62AE">
      <w:pPr>
        <w:ind w:right="-141"/>
        <w:rPr>
          <w:rFonts w:cs="Arial"/>
        </w:rPr>
      </w:pPr>
      <w:r w:rsidRPr="00863268">
        <w:rPr>
          <w:rFonts w:cs="Arial"/>
          <w:b/>
          <w:sz w:val="32"/>
        </w:rPr>
        <w:t>SINTESI TEOLOGICA</w:t>
      </w:r>
      <w:r w:rsidRPr="00863268">
        <w:rPr>
          <w:rFonts w:cs="Arial"/>
        </w:rPr>
        <w:tab/>
      </w:r>
      <w:r w:rsidRPr="00863268">
        <w:rPr>
          <w:rFonts w:cs="Arial"/>
        </w:rPr>
        <w:tab/>
      </w:r>
      <w:r w:rsidRPr="00863268">
        <w:rPr>
          <w:rFonts w:cs="Arial"/>
        </w:rPr>
        <w:tab/>
      </w:r>
      <w:r w:rsidRPr="00863268">
        <w:rPr>
          <w:rFonts w:cs="Arial"/>
        </w:rPr>
        <w:tab/>
      </w:r>
      <w:r w:rsidRPr="00863268">
        <w:rPr>
          <w:rFonts w:cs="Arial"/>
        </w:rPr>
        <w:tab/>
      </w:r>
      <w:r w:rsidRPr="00863268">
        <w:rPr>
          <w:rFonts w:cs="Arial"/>
        </w:rPr>
        <w:tab/>
      </w:r>
      <w:r w:rsidRPr="00863268">
        <w:rPr>
          <w:rFonts w:cs="Arial"/>
        </w:rPr>
        <w:tab/>
      </w:r>
      <w:r w:rsidRPr="00863268">
        <w:rPr>
          <w:rFonts w:cs="Arial"/>
        </w:rPr>
        <w:tab/>
        <w:t xml:space="preserve">pag.  </w:t>
      </w:r>
    </w:p>
    <w:p w14:paraId="764B8FBC" w14:textId="77777777" w:rsidR="004A62AE" w:rsidRDefault="004A62AE" w:rsidP="004A62AE">
      <w:pPr>
        <w:spacing w:line="240" w:lineRule="atLeast"/>
        <w:ind w:right="-141"/>
        <w:jc w:val="both"/>
        <w:rPr>
          <w:rFonts w:cs="Arial"/>
          <w:sz w:val="24"/>
        </w:rPr>
      </w:pPr>
    </w:p>
    <w:p w14:paraId="09E36FDC" w14:textId="77777777" w:rsidR="000D45DA" w:rsidRDefault="000D45DA" w:rsidP="004A62AE">
      <w:pPr>
        <w:spacing w:line="240" w:lineRule="atLeast"/>
        <w:ind w:right="-141"/>
        <w:jc w:val="both"/>
        <w:rPr>
          <w:rFonts w:cs="Arial"/>
          <w:sz w:val="24"/>
        </w:rPr>
      </w:pPr>
    </w:p>
    <w:p w14:paraId="4BD60F50" w14:textId="70436D76" w:rsidR="004A62AE" w:rsidRPr="004A62AE" w:rsidRDefault="004A62AE" w:rsidP="004A62AE">
      <w:pPr>
        <w:tabs>
          <w:tab w:val="left" w:pos="8931"/>
        </w:tabs>
        <w:spacing w:line="240" w:lineRule="atLeast"/>
        <w:ind w:right="-141"/>
        <w:jc w:val="both"/>
        <w:rPr>
          <w:rFonts w:cs="Arial"/>
          <w:b/>
          <w:sz w:val="32"/>
          <w:szCs w:val="32"/>
        </w:rPr>
      </w:pPr>
      <w:r>
        <w:rPr>
          <w:rFonts w:cs="Arial"/>
          <w:b/>
          <w:sz w:val="32"/>
          <w:szCs w:val="32"/>
        </w:rPr>
        <w:t xml:space="preserve">LA LETTERA AI COLOSSESI OGGI                                    </w:t>
      </w:r>
      <w:r w:rsidRPr="008700AD">
        <w:rPr>
          <w:rFonts w:cs="Arial"/>
        </w:rPr>
        <w:t xml:space="preserve">pag. </w:t>
      </w:r>
    </w:p>
    <w:p w14:paraId="6E165F2E" w14:textId="77777777" w:rsidR="004A62AE" w:rsidRDefault="004A62AE" w:rsidP="004A62AE">
      <w:pPr>
        <w:spacing w:line="240" w:lineRule="atLeast"/>
        <w:ind w:right="-141"/>
        <w:jc w:val="both"/>
        <w:rPr>
          <w:rFonts w:cs="Arial"/>
          <w:sz w:val="24"/>
        </w:rPr>
      </w:pPr>
    </w:p>
    <w:p w14:paraId="7546EE36" w14:textId="77777777" w:rsidR="000D45DA" w:rsidRDefault="000D45DA" w:rsidP="004A62AE">
      <w:pPr>
        <w:spacing w:line="240" w:lineRule="atLeast"/>
        <w:ind w:right="-141"/>
        <w:jc w:val="both"/>
        <w:rPr>
          <w:rFonts w:cs="Arial"/>
          <w:sz w:val="24"/>
        </w:rPr>
      </w:pPr>
    </w:p>
    <w:p w14:paraId="6B4E4FDC" w14:textId="1C4B9837" w:rsidR="004A62AE" w:rsidRPr="008700AD" w:rsidRDefault="004A62AE" w:rsidP="004A62AE">
      <w:pPr>
        <w:spacing w:line="240" w:lineRule="atLeast"/>
        <w:ind w:right="-141"/>
        <w:jc w:val="both"/>
        <w:rPr>
          <w:rFonts w:cs="Arial"/>
        </w:rPr>
      </w:pPr>
      <w:r w:rsidRPr="008700AD">
        <w:rPr>
          <w:rFonts w:cs="Arial"/>
          <w:b/>
          <w:sz w:val="32"/>
          <w:szCs w:val="32"/>
        </w:rPr>
        <w:t>CON</w:t>
      </w:r>
      <w:r w:rsidR="00EF6464">
        <w:rPr>
          <w:rFonts w:cs="Arial"/>
          <w:b/>
          <w:sz w:val="32"/>
          <w:szCs w:val="32"/>
        </w:rPr>
        <w:t>GEDO</w:t>
      </w:r>
      <w:r>
        <w:rPr>
          <w:rFonts w:cs="Arial"/>
          <w:b/>
          <w:sz w:val="32"/>
          <w:szCs w:val="32"/>
        </w:rPr>
        <w:tab/>
      </w:r>
      <w:r w:rsidR="00EF6464">
        <w:rPr>
          <w:rFonts w:cs="Arial"/>
          <w:b/>
          <w:sz w:val="32"/>
          <w:szCs w:val="32"/>
        </w:rPr>
        <w:tab/>
      </w:r>
      <w:r>
        <w:rPr>
          <w:rFonts w:cs="Arial"/>
          <w:b/>
          <w:sz w:val="32"/>
          <w:szCs w:val="32"/>
        </w:rPr>
        <w:tab/>
      </w:r>
      <w:r>
        <w:rPr>
          <w:rFonts w:cs="Arial"/>
          <w:b/>
          <w:sz w:val="32"/>
          <w:szCs w:val="32"/>
        </w:rPr>
        <w:tab/>
      </w:r>
      <w:r>
        <w:rPr>
          <w:rFonts w:cs="Arial"/>
          <w:b/>
          <w:sz w:val="32"/>
          <w:szCs w:val="32"/>
        </w:rPr>
        <w:tab/>
      </w:r>
      <w:r>
        <w:rPr>
          <w:rFonts w:cs="Arial"/>
          <w:b/>
          <w:sz w:val="32"/>
          <w:szCs w:val="32"/>
        </w:rPr>
        <w:tab/>
      </w:r>
      <w:r>
        <w:rPr>
          <w:rFonts w:cs="Arial"/>
          <w:b/>
          <w:sz w:val="32"/>
          <w:szCs w:val="32"/>
        </w:rPr>
        <w:tab/>
      </w:r>
      <w:r>
        <w:rPr>
          <w:rFonts w:cs="Arial"/>
          <w:b/>
          <w:sz w:val="32"/>
          <w:szCs w:val="32"/>
        </w:rPr>
        <w:tab/>
      </w:r>
      <w:r>
        <w:rPr>
          <w:rFonts w:cs="Arial"/>
          <w:b/>
          <w:sz w:val="32"/>
          <w:szCs w:val="32"/>
        </w:rPr>
        <w:tab/>
      </w:r>
      <w:r>
        <w:rPr>
          <w:rFonts w:cs="Arial"/>
          <w:b/>
          <w:sz w:val="32"/>
          <w:szCs w:val="32"/>
        </w:rPr>
        <w:tab/>
      </w:r>
      <w:r>
        <w:rPr>
          <w:rFonts w:cs="Arial"/>
        </w:rPr>
        <w:t xml:space="preserve">pag. </w:t>
      </w:r>
    </w:p>
    <w:p w14:paraId="365A9758" w14:textId="77777777" w:rsidR="004A62AE" w:rsidRDefault="004A62AE" w:rsidP="004A62AE">
      <w:pPr>
        <w:spacing w:line="240" w:lineRule="atLeast"/>
        <w:ind w:right="-141"/>
        <w:jc w:val="both"/>
        <w:rPr>
          <w:rFonts w:cs="Arial"/>
          <w:sz w:val="24"/>
        </w:rPr>
      </w:pPr>
    </w:p>
    <w:p w14:paraId="4C6CDE83" w14:textId="77777777" w:rsidR="004A62AE" w:rsidRDefault="004A62AE" w:rsidP="004A62AE">
      <w:pPr>
        <w:spacing w:line="240" w:lineRule="atLeast"/>
        <w:ind w:right="-141"/>
        <w:jc w:val="both"/>
        <w:rPr>
          <w:rFonts w:cs="Arial"/>
          <w:sz w:val="24"/>
        </w:rPr>
      </w:pPr>
    </w:p>
    <w:p w14:paraId="07A135BD" w14:textId="77777777" w:rsidR="004A62AE" w:rsidRPr="008700AD" w:rsidRDefault="004A62AE" w:rsidP="004A62AE">
      <w:pPr>
        <w:spacing w:line="240" w:lineRule="atLeast"/>
        <w:ind w:right="-141"/>
        <w:jc w:val="both"/>
        <w:rPr>
          <w:rFonts w:cs="Arial"/>
        </w:rPr>
      </w:pPr>
      <w:r w:rsidRPr="008700AD">
        <w:rPr>
          <w:rFonts w:cs="Arial"/>
          <w:b/>
          <w:sz w:val="24"/>
        </w:rPr>
        <w:t>BIBLIOGRAFIA</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rPr>
        <w:t xml:space="preserve">pag. </w:t>
      </w:r>
    </w:p>
    <w:p w14:paraId="4E974796" w14:textId="77777777" w:rsidR="004A62AE" w:rsidRPr="00863268" w:rsidRDefault="004A62AE" w:rsidP="004A62AE">
      <w:pPr>
        <w:spacing w:line="240" w:lineRule="atLeast"/>
        <w:ind w:right="-141"/>
        <w:jc w:val="both"/>
        <w:rPr>
          <w:rFonts w:cs="Arial"/>
          <w:sz w:val="24"/>
        </w:rPr>
      </w:pPr>
    </w:p>
    <w:p w14:paraId="1CA21A9D" w14:textId="77777777" w:rsidR="004A62AE" w:rsidRDefault="004A62AE"/>
    <w:p w14:paraId="06DE1D0D" w14:textId="08A1C5A6" w:rsidR="0014356F" w:rsidRDefault="004A62AE" w:rsidP="004A62AE">
      <w:pPr>
        <w:jc w:val="center"/>
      </w:pPr>
      <w:r>
        <w:t xml:space="preserve"> </w:t>
      </w:r>
    </w:p>
    <w:p w14:paraId="120D3A5E" w14:textId="1C37D241" w:rsidR="0014356F" w:rsidRDefault="0014356F" w:rsidP="007E52C2">
      <w:pPr>
        <w:jc w:val="both"/>
      </w:pPr>
    </w:p>
    <w:sectPr w:rsidR="0014356F" w:rsidSect="00CA3E78">
      <w:footerReference w:type="even" r:id="rId9"/>
      <w:footerReference w:type="default" r:id="rId10"/>
      <w:pgSz w:w="11900" w:h="16840"/>
      <w:pgMar w:top="1417" w:right="1835" w:bottom="1134" w:left="1134"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82FB1" w14:textId="77777777" w:rsidR="00D12069" w:rsidRDefault="00D12069" w:rsidP="00A06605">
      <w:r>
        <w:separator/>
      </w:r>
    </w:p>
  </w:endnote>
  <w:endnote w:type="continuationSeparator" w:id="0">
    <w:p w14:paraId="734B51B8" w14:textId="77777777" w:rsidR="00D12069" w:rsidRDefault="00D12069" w:rsidP="00A0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urier">
    <w:panose1 w:val="02000500000000000000"/>
    <w:charset w:val="4D"/>
    <w:family w:val="modern"/>
    <w:notTrueType/>
    <w:pitch w:val="fixed"/>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GraecaII">
    <w:panose1 w:val="000004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BB6CA" w14:textId="77777777" w:rsidR="00D12069" w:rsidRDefault="00D12069" w:rsidP="00CA3E7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4B34D5C" w14:textId="77777777" w:rsidR="00D12069" w:rsidRDefault="00D12069" w:rsidP="007A173D">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1F294" w14:textId="77777777" w:rsidR="00D12069" w:rsidRDefault="00D12069" w:rsidP="00CA3E7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71C7E">
      <w:rPr>
        <w:rStyle w:val="Numeropagina"/>
        <w:noProof/>
      </w:rPr>
      <w:t>99</w:t>
    </w:r>
    <w:r>
      <w:rPr>
        <w:rStyle w:val="Numeropagina"/>
      </w:rPr>
      <w:fldChar w:fldCharType="end"/>
    </w:r>
  </w:p>
  <w:p w14:paraId="364E01A5" w14:textId="77777777" w:rsidR="00D12069" w:rsidRDefault="00D12069" w:rsidP="007A173D">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71AD2" w14:textId="77777777" w:rsidR="00D12069" w:rsidRDefault="00D12069" w:rsidP="00A06605">
      <w:r>
        <w:separator/>
      </w:r>
    </w:p>
  </w:footnote>
  <w:footnote w:type="continuationSeparator" w:id="0">
    <w:p w14:paraId="7181BA64" w14:textId="77777777" w:rsidR="00D12069" w:rsidRDefault="00D12069" w:rsidP="00A06605">
      <w:r>
        <w:continuationSeparator/>
      </w:r>
    </w:p>
  </w:footnote>
  <w:footnote w:id="1">
    <w:p w14:paraId="596451E3" w14:textId="77777777" w:rsidR="00D12069" w:rsidRPr="007854D8" w:rsidRDefault="00D12069" w:rsidP="008D2A9C">
      <w:pPr>
        <w:pStyle w:val="Testonotaapidipagina"/>
        <w:jc w:val="both"/>
        <w:rPr>
          <w:rFonts w:cs="Arial"/>
          <w:lang w:val="de-DE"/>
        </w:rPr>
      </w:pPr>
      <w:r w:rsidRPr="007854D8">
        <w:rPr>
          <w:rStyle w:val="Rimandonotaapidipagina"/>
          <w:rFonts w:cs="Arial"/>
        </w:rPr>
        <w:footnoteRef/>
      </w:r>
      <w:r w:rsidRPr="007854D8">
        <w:rPr>
          <w:rFonts w:cs="Arial"/>
        </w:rPr>
        <w:t xml:space="preserve"> </w:t>
      </w:r>
      <w:r>
        <w:rPr>
          <w:rFonts w:cs="Arial"/>
        </w:rPr>
        <w:t xml:space="preserve">«Grande città della Frigia» secondo Erodoto, </w:t>
      </w:r>
      <w:proofErr w:type="spellStart"/>
      <w:r>
        <w:rPr>
          <w:rFonts w:cs="Arial"/>
          <w:i/>
        </w:rPr>
        <w:t>Historiae</w:t>
      </w:r>
      <w:proofErr w:type="spellEnd"/>
      <w:r>
        <w:rPr>
          <w:rFonts w:cs="Arial"/>
        </w:rPr>
        <w:t xml:space="preserve">, VII,30,1. «Città popolosa, ricca e ampia» secondo Senofonte, </w:t>
      </w:r>
      <w:proofErr w:type="spellStart"/>
      <w:r>
        <w:rPr>
          <w:rFonts w:cs="Arial"/>
          <w:i/>
        </w:rPr>
        <w:t>Anabasis</w:t>
      </w:r>
      <w:proofErr w:type="spellEnd"/>
      <w:r>
        <w:rPr>
          <w:rFonts w:cs="Arial"/>
          <w:i/>
        </w:rPr>
        <w:t xml:space="preserve">, </w:t>
      </w:r>
      <w:r>
        <w:rPr>
          <w:rFonts w:cs="Arial"/>
        </w:rPr>
        <w:t>I,2,6.</w:t>
      </w:r>
    </w:p>
  </w:footnote>
  <w:footnote w:id="2">
    <w:p w14:paraId="78A66813" w14:textId="77777777" w:rsidR="00D12069" w:rsidRPr="007854D8" w:rsidRDefault="00D12069" w:rsidP="007E52C2">
      <w:pPr>
        <w:pStyle w:val="Testonotaapidipagina"/>
        <w:rPr>
          <w:rFonts w:cs="Arial"/>
          <w:lang w:val="de-DE"/>
        </w:rPr>
      </w:pPr>
      <w:r w:rsidRPr="007854D8">
        <w:rPr>
          <w:rStyle w:val="Rimandonotaapidipagina"/>
          <w:rFonts w:cs="Arial"/>
        </w:rPr>
        <w:footnoteRef/>
      </w:r>
      <w:r w:rsidRPr="007854D8">
        <w:rPr>
          <w:rFonts w:cs="Arial"/>
        </w:rPr>
        <w:t xml:space="preserve"> </w:t>
      </w:r>
      <w:r w:rsidRPr="007854D8">
        <w:rPr>
          <w:rFonts w:cs="Arial"/>
          <w:i/>
        </w:rPr>
        <w:t>Geografia</w:t>
      </w:r>
      <w:r>
        <w:rPr>
          <w:rFonts w:cs="Arial"/>
        </w:rPr>
        <w:t>, XII,8,13.</w:t>
      </w:r>
    </w:p>
  </w:footnote>
  <w:footnote w:id="3">
    <w:p w14:paraId="22F38F59" w14:textId="77777777" w:rsidR="00D12069" w:rsidRPr="00863268" w:rsidRDefault="00D12069" w:rsidP="008D2A9C">
      <w:pPr>
        <w:pStyle w:val="Testonotaapidipagina"/>
        <w:tabs>
          <w:tab w:val="left" w:pos="8931"/>
        </w:tabs>
        <w:jc w:val="both"/>
        <w:rPr>
          <w:rFonts w:cs="Arial"/>
        </w:rPr>
      </w:pPr>
      <w:r w:rsidRPr="00863268">
        <w:rPr>
          <w:rStyle w:val="Rimandonotaapidipagina"/>
          <w:rFonts w:cs="Arial"/>
        </w:rPr>
        <w:footnoteRef/>
      </w:r>
      <w:r>
        <w:rPr>
          <w:rFonts w:cs="Arial"/>
        </w:rPr>
        <w:t xml:space="preserve"> Con la differenza che Colosse</w:t>
      </w:r>
      <w:r w:rsidRPr="00863268">
        <w:rPr>
          <w:rFonts w:cs="Arial"/>
        </w:rPr>
        <w:t xml:space="preserve"> scompare presto dalla letteratura cristiana, mentre di Laodicea si conserva il ricordo in Ap 1,11; 3,14 e di </w:t>
      </w:r>
      <w:proofErr w:type="spellStart"/>
      <w:r w:rsidRPr="00863268">
        <w:rPr>
          <w:rFonts w:cs="Arial"/>
        </w:rPr>
        <w:t>Gerapoli</w:t>
      </w:r>
      <w:proofErr w:type="spellEnd"/>
      <w:r w:rsidRPr="00863268">
        <w:rPr>
          <w:rFonts w:cs="Arial"/>
        </w:rPr>
        <w:t xml:space="preserve"> parla Eusebio, </w:t>
      </w:r>
      <w:r w:rsidRPr="000932AB">
        <w:rPr>
          <w:rFonts w:cs="Arial"/>
          <w:i/>
        </w:rPr>
        <w:t>HE</w:t>
      </w:r>
      <w:r w:rsidRPr="00863268">
        <w:rPr>
          <w:rFonts w:cs="Arial"/>
        </w:rPr>
        <w:t>, III,36,2.</w:t>
      </w:r>
    </w:p>
  </w:footnote>
  <w:footnote w:id="4">
    <w:p w14:paraId="74CF1947" w14:textId="77777777" w:rsidR="00D12069" w:rsidRPr="00863268" w:rsidRDefault="00D12069" w:rsidP="008D2A9C">
      <w:pPr>
        <w:pStyle w:val="Testonotaapidipagina"/>
        <w:tabs>
          <w:tab w:val="left" w:pos="8080"/>
        </w:tabs>
        <w:jc w:val="both"/>
        <w:rPr>
          <w:rFonts w:cs="Arial"/>
        </w:rPr>
      </w:pPr>
      <w:r w:rsidRPr="00863268">
        <w:rPr>
          <w:rStyle w:val="Rimandonotaapidipagina"/>
          <w:rFonts w:cs="Arial"/>
        </w:rPr>
        <w:footnoteRef/>
      </w:r>
      <w:r w:rsidRPr="00863268">
        <w:rPr>
          <w:rFonts w:cs="Arial"/>
        </w:rPr>
        <w:t xml:space="preserve"> Una testimonianz</w:t>
      </w:r>
      <w:r>
        <w:rPr>
          <w:rFonts w:cs="Arial"/>
        </w:rPr>
        <w:t>a di Colossesi è forse già in 1</w:t>
      </w:r>
      <w:r w:rsidRPr="00863268">
        <w:rPr>
          <w:rFonts w:cs="Arial"/>
        </w:rPr>
        <w:t xml:space="preserve">Cl 49,2 e probabilmente in Giustino, </w:t>
      </w:r>
      <w:proofErr w:type="spellStart"/>
      <w:r w:rsidRPr="00E95884">
        <w:rPr>
          <w:rFonts w:cs="Arial"/>
          <w:i/>
        </w:rPr>
        <w:t>Dial</w:t>
      </w:r>
      <w:proofErr w:type="spellEnd"/>
      <w:r w:rsidRPr="00E95884">
        <w:rPr>
          <w:rFonts w:cs="Arial"/>
          <w:i/>
        </w:rPr>
        <w:t>.</w:t>
      </w:r>
      <w:r>
        <w:rPr>
          <w:rFonts w:cs="Arial"/>
        </w:rPr>
        <w:t>, 85,2 dove parla di «</w:t>
      </w:r>
      <w:r w:rsidRPr="00863268">
        <w:rPr>
          <w:rFonts w:cs="Arial"/>
        </w:rPr>
        <w:t>Pr</w:t>
      </w:r>
      <w:r>
        <w:rPr>
          <w:rFonts w:cs="Arial"/>
        </w:rPr>
        <w:t>imogenito di tutta la creazione»</w:t>
      </w:r>
      <w:r w:rsidRPr="00863268">
        <w:rPr>
          <w:rFonts w:cs="Arial"/>
        </w:rPr>
        <w:t xml:space="preserve"> e </w:t>
      </w:r>
      <w:proofErr w:type="spellStart"/>
      <w:r w:rsidRPr="00E95884">
        <w:rPr>
          <w:rFonts w:cs="Arial"/>
          <w:i/>
        </w:rPr>
        <w:t>Dial</w:t>
      </w:r>
      <w:proofErr w:type="spellEnd"/>
      <w:r w:rsidRPr="00E95884">
        <w:rPr>
          <w:rFonts w:cs="Arial"/>
          <w:i/>
        </w:rPr>
        <w:t>.</w:t>
      </w:r>
      <w:r>
        <w:rPr>
          <w:rFonts w:cs="Arial"/>
        </w:rPr>
        <w:t xml:space="preserve"> 125,3 dove parla di «</w:t>
      </w:r>
      <w:r w:rsidRPr="00863268">
        <w:rPr>
          <w:rFonts w:cs="Arial"/>
        </w:rPr>
        <w:t>P</w:t>
      </w:r>
      <w:r>
        <w:rPr>
          <w:rFonts w:cs="Arial"/>
        </w:rPr>
        <w:t>rimogenito di tutte le creature»</w:t>
      </w:r>
      <w:r w:rsidRPr="00863268">
        <w:rPr>
          <w:rFonts w:cs="Arial"/>
        </w:rPr>
        <w:t>.</w:t>
      </w:r>
    </w:p>
  </w:footnote>
  <w:footnote w:id="5">
    <w:p w14:paraId="4809B1BA" w14:textId="1863B4DD" w:rsidR="00D12069" w:rsidRPr="0003222C" w:rsidRDefault="00D12069" w:rsidP="008D2A9C">
      <w:pPr>
        <w:pStyle w:val="Testonotaapidipagina"/>
        <w:tabs>
          <w:tab w:val="left" w:pos="8080"/>
          <w:tab w:val="left" w:pos="8222"/>
        </w:tabs>
        <w:jc w:val="both"/>
        <w:rPr>
          <w:lang w:val="de-DE"/>
        </w:rPr>
      </w:pPr>
      <w:r w:rsidRPr="00967058">
        <w:rPr>
          <w:rStyle w:val="Rimandonotaapidipagina"/>
        </w:rPr>
        <w:footnoteRef/>
      </w:r>
      <w:r w:rsidRPr="00967058">
        <w:t xml:space="preserve"> </w:t>
      </w:r>
      <w:r>
        <w:t xml:space="preserve">ABBOTT, </w:t>
      </w:r>
      <w:proofErr w:type="spellStart"/>
      <w:r>
        <w:t>Lix-Lx</w:t>
      </w:r>
      <w:proofErr w:type="spellEnd"/>
      <w:r>
        <w:t xml:space="preserve">, le elenca in ordine alfabetico, iniziando con </w:t>
      </w:r>
      <w:proofErr w:type="spellStart"/>
      <w:r>
        <w:rPr>
          <w:i/>
        </w:rPr>
        <w:t>athymein</w:t>
      </w:r>
      <w:proofErr w:type="spellEnd"/>
      <w:r>
        <w:rPr>
          <w:i/>
        </w:rPr>
        <w:t xml:space="preserve"> </w:t>
      </w:r>
      <w:r>
        <w:t xml:space="preserve">e terminando con </w:t>
      </w:r>
      <w:proofErr w:type="spellStart"/>
      <w:r>
        <w:rPr>
          <w:i/>
        </w:rPr>
        <w:t>cheirographon</w:t>
      </w:r>
      <w:proofErr w:type="spellEnd"/>
      <w:r>
        <w:t>. Cf. anche la lista di LOHSE, 85-88.</w:t>
      </w:r>
    </w:p>
  </w:footnote>
  <w:footnote w:id="6">
    <w:p w14:paraId="36F40D01" w14:textId="77777777" w:rsidR="00D12069" w:rsidRPr="00863268" w:rsidRDefault="00D12069" w:rsidP="008D2A9C">
      <w:pPr>
        <w:pStyle w:val="Testonotaapidipagina"/>
        <w:tabs>
          <w:tab w:val="left" w:pos="8364"/>
          <w:tab w:val="left" w:pos="8789"/>
        </w:tabs>
        <w:jc w:val="both"/>
        <w:rPr>
          <w:rFonts w:cs="Arial"/>
        </w:rPr>
      </w:pPr>
      <w:r w:rsidRPr="00863268">
        <w:rPr>
          <w:rStyle w:val="Rimandonotaapidipagina"/>
          <w:rFonts w:cs="Arial"/>
        </w:rPr>
        <w:footnoteRef/>
      </w:r>
      <w:r w:rsidRPr="00863268">
        <w:rPr>
          <w:rFonts w:cs="Arial"/>
        </w:rPr>
        <w:t xml:space="preserve"> </w:t>
      </w:r>
      <w:r>
        <w:rPr>
          <w:rFonts w:cs="Arial"/>
        </w:rPr>
        <w:t xml:space="preserve">Per </w:t>
      </w:r>
      <w:r w:rsidRPr="00863268">
        <w:rPr>
          <w:rFonts w:cs="Arial"/>
        </w:rPr>
        <w:t>vocabolario e co</w:t>
      </w:r>
      <w:r>
        <w:rPr>
          <w:rFonts w:cs="Arial"/>
        </w:rPr>
        <w:t xml:space="preserve">ntenuto ecco alcune </w:t>
      </w:r>
      <w:r w:rsidRPr="00863268">
        <w:rPr>
          <w:rFonts w:cs="Arial"/>
        </w:rPr>
        <w:t>affinità: mistero (Col 1,26.27; 2,2; 4,3; Ef 1,9: 3,3.4.9; 5,32; 6,19); Cristo assiso alla destra di Dio (Col 3,1; Ef 1,20); i credenti risorti con lui (Col 2,12; Ef 2,5-6); Cristo capo della Chiesa (Col 1,18.19; Ef 1,22; 4,15; 5,23); la Chiesa corpo di Cristo (Col 1,18.24; 2,19; Ef 1,23; 4,12.16; 5,23.30); la redenzione per mezzo del sangue (Col 1,20; Ef 2,14-15); la pienezza (Col 1,19; 2,9; Ef 1,10; 1,23; 4,13).</w:t>
      </w:r>
    </w:p>
  </w:footnote>
  <w:footnote w:id="7">
    <w:p w14:paraId="4BA3B06F" w14:textId="77777777" w:rsidR="00D12069" w:rsidRPr="003E38FD" w:rsidRDefault="00D12069" w:rsidP="008D2A9C">
      <w:pPr>
        <w:pStyle w:val="Testonotaapidipagina"/>
        <w:tabs>
          <w:tab w:val="left" w:pos="8364"/>
          <w:tab w:val="left" w:pos="8789"/>
        </w:tabs>
        <w:jc w:val="both"/>
        <w:rPr>
          <w:lang w:val="de-DE"/>
        </w:rPr>
      </w:pPr>
      <w:r w:rsidRPr="003E38FD">
        <w:rPr>
          <w:rStyle w:val="Rimandonotaapidipagina"/>
        </w:rPr>
        <w:footnoteRef/>
      </w:r>
      <w:r w:rsidRPr="003E38FD">
        <w:t xml:space="preserve"> </w:t>
      </w:r>
      <w:r w:rsidRPr="003E38FD">
        <w:rPr>
          <w:rFonts w:cs="Arial"/>
        </w:rPr>
        <w:t xml:space="preserve">Cf. 1Ts 4,12; 1Cor 5,12-13; 2 </w:t>
      </w:r>
      <w:proofErr w:type="spellStart"/>
      <w:r w:rsidRPr="003E38FD">
        <w:rPr>
          <w:rFonts w:cs="Arial"/>
        </w:rPr>
        <w:t>Cor</w:t>
      </w:r>
      <w:proofErr w:type="spellEnd"/>
      <w:r w:rsidRPr="003E38FD">
        <w:rPr>
          <w:rFonts w:cs="Arial"/>
        </w:rPr>
        <w:t xml:space="preserve"> 4,16.</w:t>
      </w:r>
    </w:p>
  </w:footnote>
  <w:footnote w:id="8">
    <w:p w14:paraId="61B480B1" w14:textId="77777777" w:rsidR="00D12069" w:rsidRPr="00863268" w:rsidRDefault="00D12069" w:rsidP="008D2A9C">
      <w:pPr>
        <w:pStyle w:val="Testonotaapidipagina"/>
        <w:jc w:val="both"/>
        <w:rPr>
          <w:rFonts w:cs="Arial"/>
        </w:rPr>
      </w:pPr>
      <w:r w:rsidRPr="00863268">
        <w:rPr>
          <w:rStyle w:val="Rimandonotaapidipagina"/>
          <w:rFonts w:cs="Arial"/>
        </w:rPr>
        <w:footnoteRef/>
      </w:r>
      <w:r w:rsidRPr="00863268">
        <w:rPr>
          <w:rFonts w:cs="Arial"/>
        </w:rPr>
        <w:t xml:space="preserve"> Cf. Penna R., </w:t>
      </w:r>
      <w:r w:rsidRPr="00E95884">
        <w:rPr>
          <w:rFonts w:cs="Arial"/>
          <w:i/>
        </w:rPr>
        <w:t xml:space="preserve">Anonimia e </w:t>
      </w:r>
      <w:proofErr w:type="spellStart"/>
      <w:r w:rsidRPr="00E95884">
        <w:rPr>
          <w:rFonts w:cs="Arial"/>
          <w:i/>
        </w:rPr>
        <w:t>pseudoepigrafia</w:t>
      </w:r>
      <w:proofErr w:type="spellEnd"/>
      <w:r w:rsidRPr="00E95884">
        <w:rPr>
          <w:rFonts w:cs="Arial"/>
          <w:i/>
        </w:rPr>
        <w:t xml:space="preserve"> nel Nuovo Testamento. </w:t>
      </w:r>
      <w:proofErr w:type="spellStart"/>
      <w:r w:rsidRPr="00E95884">
        <w:rPr>
          <w:rFonts w:cs="Arial"/>
          <w:i/>
        </w:rPr>
        <w:t>Comparatismo</w:t>
      </w:r>
      <w:proofErr w:type="spellEnd"/>
      <w:r w:rsidRPr="00E95884">
        <w:rPr>
          <w:rFonts w:cs="Arial"/>
          <w:i/>
        </w:rPr>
        <w:t xml:space="preserve"> e ragioni di una prassi letteraria</w:t>
      </w:r>
      <w:r w:rsidRPr="00863268">
        <w:rPr>
          <w:rFonts w:cs="Arial"/>
        </w:rPr>
        <w:t xml:space="preserve">, </w:t>
      </w:r>
      <w:proofErr w:type="spellStart"/>
      <w:r w:rsidRPr="00863268">
        <w:rPr>
          <w:rFonts w:cs="Arial"/>
        </w:rPr>
        <w:t>RivBib</w:t>
      </w:r>
      <w:proofErr w:type="spellEnd"/>
      <w:r w:rsidRPr="00863268">
        <w:rPr>
          <w:rFonts w:cs="Arial"/>
        </w:rPr>
        <w:t xml:space="preserve"> 33 (1985) 319-344.</w:t>
      </w:r>
    </w:p>
  </w:footnote>
  <w:footnote w:id="9">
    <w:p w14:paraId="64B9F57E" w14:textId="77777777" w:rsidR="00D12069" w:rsidRPr="00863268" w:rsidRDefault="00D12069" w:rsidP="008D2A9C">
      <w:pPr>
        <w:pStyle w:val="Testonotaapidipagina"/>
        <w:jc w:val="both"/>
        <w:rPr>
          <w:rFonts w:cs="Arial"/>
        </w:rPr>
      </w:pPr>
      <w:r w:rsidRPr="00863268">
        <w:rPr>
          <w:rStyle w:val="Rimandonotaapidipagina"/>
          <w:rFonts w:cs="Arial"/>
        </w:rPr>
        <w:footnoteRef/>
      </w:r>
      <w:r w:rsidRPr="00863268">
        <w:rPr>
          <w:rFonts w:cs="Arial"/>
        </w:rPr>
        <w:t xml:space="preserve"> </w:t>
      </w:r>
      <w:r>
        <w:rPr>
          <w:rFonts w:cs="Arial"/>
        </w:rPr>
        <w:t xml:space="preserve">Cf. anche l’opera recente (2012) di BORMANN, 6. </w:t>
      </w:r>
      <w:r w:rsidRPr="00863268">
        <w:rPr>
          <w:rFonts w:cs="Arial"/>
        </w:rPr>
        <w:t>Parlando in termini quantitativi, i negatori dell'autenticità sono oggi maggiori dei sostenitori. Tra i pri</w:t>
      </w:r>
      <w:r>
        <w:rPr>
          <w:rFonts w:cs="Arial"/>
        </w:rPr>
        <w:t xml:space="preserve">mi ricordiamo </w:t>
      </w:r>
      <w:proofErr w:type="spellStart"/>
      <w:r>
        <w:rPr>
          <w:rFonts w:cs="Arial"/>
        </w:rPr>
        <w:t>Bujard</w:t>
      </w:r>
      <w:proofErr w:type="spellEnd"/>
      <w:r>
        <w:rPr>
          <w:rFonts w:cs="Arial"/>
        </w:rPr>
        <w:t xml:space="preserve">, </w:t>
      </w:r>
      <w:proofErr w:type="spellStart"/>
      <w:r>
        <w:rPr>
          <w:rFonts w:cs="Arial"/>
        </w:rPr>
        <w:t>Bornkamm</w:t>
      </w:r>
      <w:proofErr w:type="spellEnd"/>
      <w:r>
        <w:rPr>
          <w:rFonts w:cs="Arial"/>
        </w:rPr>
        <w:t xml:space="preserve">, </w:t>
      </w:r>
      <w:proofErr w:type="spellStart"/>
      <w:r w:rsidRPr="00863268">
        <w:rPr>
          <w:rFonts w:cs="Arial"/>
        </w:rPr>
        <w:t>Kiley</w:t>
      </w:r>
      <w:proofErr w:type="spellEnd"/>
      <w:r w:rsidRPr="00863268">
        <w:rPr>
          <w:rFonts w:cs="Arial"/>
        </w:rPr>
        <w:t xml:space="preserve">, </w:t>
      </w:r>
      <w:proofErr w:type="spellStart"/>
      <w:r w:rsidRPr="00863268">
        <w:rPr>
          <w:rFonts w:cs="Arial"/>
        </w:rPr>
        <w:t>Lohse</w:t>
      </w:r>
      <w:proofErr w:type="spellEnd"/>
      <w:r w:rsidRPr="00863268">
        <w:rPr>
          <w:rFonts w:cs="Arial"/>
        </w:rPr>
        <w:t xml:space="preserve">, Lona, </w:t>
      </w:r>
      <w:proofErr w:type="spellStart"/>
      <w:r>
        <w:rPr>
          <w:rFonts w:cs="Arial"/>
        </w:rPr>
        <w:t>Pokorny</w:t>
      </w:r>
      <w:proofErr w:type="spellEnd"/>
      <w:r>
        <w:rPr>
          <w:rFonts w:cs="Arial"/>
        </w:rPr>
        <w:t xml:space="preserve">, </w:t>
      </w:r>
      <w:proofErr w:type="spellStart"/>
      <w:r w:rsidRPr="00863268">
        <w:rPr>
          <w:rFonts w:cs="Arial"/>
        </w:rPr>
        <w:t>Schweizer</w:t>
      </w:r>
      <w:proofErr w:type="spellEnd"/>
      <w:r w:rsidRPr="00863268">
        <w:rPr>
          <w:rFonts w:cs="Arial"/>
        </w:rPr>
        <w:t xml:space="preserve">; le loro soluzioni sono varie e si muovono tra l'anonimato e una persona, ad esempio Timoteo, cf. </w:t>
      </w:r>
      <w:proofErr w:type="spellStart"/>
      <w:r w:rsidRPr="00863268">
        <w:rPr>
          <w:rFonts w:cs="Arial"/>
        </w:rPr>
        <w:t>Schweizer</w:t>
      </w:r>
      <w:proofErr w:type="spellEnd"/>
      <w:r w:rsidRPr="00863268">
        <w:rPr>
          <w:rFonts w:cs="Arial"/>
        </w:rPr>
        <w:t xml:space="preserve">, 26-27. Tra i sostenitori ricordiamo </w:t>
      </w:r>
      <w:r>
        <w:rPr>
          <w:rFonts w:cs="Arial"/>
        </w:rPr>
        <w:t xml:space="preserve">Abbott, </w:t>
      </w:r>
      <w:proofErr w:type="spellStart"/>
      <w:r w:rsidRPr="00863268">
        <w:rPr>
          <w:rFonts w:cs="Arial"/>
        </w:rPr>
        <w:t>Benoit</w:t>
      </w:r>
      <w:proofErr w:type="spellEnd"/>
      <w:r w:rsidRPr="00863268">
        <w:rPr>
          <w:rFonts w:cs="Arial"/>
        </w:rPr>
        <w:t xml:space="preserve">, </w:t>
      </w:r>
      <w:r>
        <w:rPr>
          <w:rFonts w:cs="Arial"/>
        </w:rPr>
        <w:t xml:space="preserve">Boismard, </w:t>
      </w:r>
      <w:r w:rsidRPr="00863268">
        <w:rPr>
          <w:rFonts w:cs="Arial"/>
        </w:rPr>
        <w:t xml:space="preserve">Buck, </w:t>
      </w:r>
      <w:proofErr w:type="spellStart"/>
      <w:r w:rsidRPr="00863268">
        <w:rPr>
          <w:rFonts w:cs="Arial"/>
        </w:rPr>
        <w:t>Cerfaux</w:t>
      </w:r>
      <w:proofErr w:type="spellEnd"/>
      <w:r w:rsidRPr="00863268">
        <w:rPr>
          <w:rFonts w:cs="Arial"/>
        </w:rPr>
        <w:t xml:space="preserve">, </w:t>
      </w:r>
      <w:proofErr w:type="spellStart"/>
      <w:r>
        <w:rPr>
          <w:rFonts w:cs="Arial"/>
        </w:rPr>
        <w:t>O’Brien</w:t>
      </w:r>
      <w:proofErr w:type="spellEnd"/>
      <w:r>
        <w:rPr>
          <w:rFonts w:cs="Arial"/>
        </w:rPr>
        <w:t xml:space="preserve">, </w:t>
      </w:r>
      <w:r w:rsidRPr="00863268">
        <w:rPr>
          <w:rFonts w:cs="Arial"/>
        </w:rPr>
        <w:t xml:space="preserve">Taylor. </w:t>
      </w:r>
      <w:r>
        <w:t>Sulla paternità paolina, almeno di una parte della lettera, concorda Boismard al termine della sua analisi letteraria e storica,</w:t>
      </w:r>
      <w:r w:rsidRPr="000006F4">
        <w:rPr>
          <w:rFonts w:cs="Arial"/>
          <w:i/>
          <w:lang w:val="de-DE"/>
        </w:rPr>
        <w:t xml:space="preserve"> </w:t>
      </w:r>
      <w:r w:rsidRPr="0045605F">
        <w:rPr>
          <w:rFonts w:cs="Arial"/>
          <w:i/>
          <w:lang w:val="de-DE"/>
        </w:rPr>
        <w:t xml:space="preserve">La </w:t>
      </w:r>
      <w:proofErr w:type="spellStart"/>
      <w:r w:rsidRPr="0045605F">
        <w:rPr>
          <w:rFonts w:cs="Arial"/>
          <w:i/>
          <w:lang w:val="de-DE"/>
        </w:rPr>
        <w:t>lettre</w:t>
      </w:r>
      <w:proofErr w:type="spellEnd"/>
      <w:r w:rsidRPr="0045605F">
        <w:rPr>
          <w:rFonts w:cs="Arial"/>
          <w:i/>
          <w:lang w:val="de-DE"/>
        </w:rPr>
        <w:t xml:space="preserve"> de Saint Paul </w:t>
      </w:r>
      <w:proofErr w:type="spellStart"/>
      <w:r w:rsidRPr="0045605F">
        <w:rPr>
          <w:rFonts w:cs="Arial"/>
          <w:i/>
          <w:lang w:val="de-DE"/>
        </w:rPr>
        <w:t>aux</w:t>
      </w:r>
      <w:proofErr w:type="spellEnd"/>
      <w:r w:rsidRPr="0045605F">
        <w:rPr>
          <w:rFonts w:cs="Arial"/>
          <w:i/>
          <w:lang w:val="de-DE"/>
        </w:rPr>
        <w:t xml:space="preserve"> </w:t>
      </w:r>
      <w:proofErr w:type="spellStart"/>
      <w:r w:rsidRPr="0045605F">
        <w:rPr>
          <w:rFonts w:cs="Arial"/>
          <w:i/>
          <w:lang w:val="de-DE"/>
        </w:rPr>
        <w:t>Laodicéens</w:t>
      </w:r>
      <w:proofErr w:type="spellEnd"/>
      <w:r w:rsidRPr="0045605F">
        <w:rPr>
          <w:rFonts w:cs="Arial"/>
          <w:i/>
          <w:lang w:val="de-DE"/>
        </w:rPr>
        <w:t xml:space="preserve">, </w:t>
      </w:r>
      <w:proofErr w:type="spellStart"/>
      <w:r>
        <w:rPr>
          <w:rFonts w:cs="Arial"/>
          <w:lang w:val="de-DE"/>
        </w:rPr>
        <w:t>Gabalda</w:t>
      </w:r>
      <w:proofErr w:type="spellEnd"/>
      <w:r>
        <w:rPr>
          <w:rFonts w:cs="Arial"/>
          <w:lang w:val="de-DE"/>
        </w:rPr>
        <w:t xml:space="preserve">, Paris 1999, 89. </w:t>
      </w:r>
      <w:r w:rsidRPr="00863268">
        <w:rPr>
          <w:rFonts w:cs="Arial"/>
        </w:rPr>
        <w:t xml:space="preserve">L'opera </w:t>
      </w:r>
      <w:r>
        <w:rPr>
          <w:rFonts w:cs="Arial"/>
        </w:rPr>
        <w:t xml:space="preserve">classica </w:t>
      </w:r>
      <w:r w:rsidRPr="00863268">
        <w:rPr>
          <w:rFonts w:cs="Arial"/>
        </w:rPr>
        <w:t xml:space="preserve">di </w:t>
      </w:r>
      <w:proofErr w:type="spellStart"/>
      <w:r w:rsidRPr="00863268">
        <w:rPr>
          <w:rFonts w:cs="Arial"/>
        </w:rPr>
        <w:t>Percy</w:t>
      </w:r>
      <w:proofErr w:type="spellEnd"/>
      <w:r w:rsidRPr="00863268">
        <w:rPr>
          <w:rFonts w:cs="Arial"/>
        </w:rPr>
        <w:t xml:space="preserve"> E., </w:t>
      </w:r>
      <w:r w:rsidRPr="00E95884">
        <w:rPr>
          <w:rFonts w:cs="Arial"/>
          <w:i/>
        </w:rPr>
        <w:t xml:space="preserve">Die </w:t>
      </w:r>
      <w:proofErr w:type="spellStart"/>
      <w:r w:rsidRPr="00E95884">
        <w:rPr>
          <w:rFonts w:cs="Arial"/>
          <w:i/>
        </w:rPr>
        <w:t>Probleme</w:t>
      </w:r>
      <w:proofErr w:type="spellEnd"/>
      <w:r w:rsidRPr="00E95884">
        <w:rPr>
          <w:rFonts w:cs="Arial"/>
          <w:i/>
        </w:rPr>
        <w:t xml:space="preserve"> </w:t>
      </w:r>
      <w:proofErr w:type="spellStart"/>
      <w:r w:rsidRPr="00E95884">
        <w:rPr>
          <w:rFonts w:cs="Arial"/>
          <w:i/>
        </w:rPr>
        <w:t>der</w:t>
      </w:r>
      <w:proofErr w:type="spellEnd"/>
      <w:r w:rsidRPr="00E95884">
        <w:rPr>
          <w:rFonts w:cs="Arial"/>
          <w:i/>
        </w:rPr>
        <w:t xml:space="preserve"> </w:t>
      </w:r>
      <w:proofErr w:type="spellStart"/>
      <w:r w:rsidRPr="00E95884">
        <w:rPr>
          <w:rFonts w:cs="Arial"/>
          <w:i/>
        </w:rPr>
        <w:t>Kolosser</w:t>
      </w:r>
      <w:proofErr w:type="spellEnd"/>
      <w:r w:rsidRPr="00E95884">
        <w:rPr>
          <w:rFonts w:cs="Arial"/>
          <w:i/>
        </w:rPr>
        <w:t xml:space="preserve">- und </w:t>
      </w:r>
      <w:proofErr w:type="spellStart"/>
      <w:r w:rsidRPr="00E95884">
        <w:rPr>
          <w:rFonts w:cs="Arial"/>
          <w:i/>
        </w:rPr>
        <w:t>Epheserbriefe</w:t>
      </w:r>
      <w:proofErr w:type="spellEnd"/>
      <w:r w:rsidRPr="00863268">
        <w:rPr>
          <w:rFonts w:cs="Arial"/>
        </w:rPr>
        <w:t xml:space="preserve">, Lund 1946, </w:t>
      </w:r>
      <w:r>
        <w:rPr>
          <w:rFonts w:cs="Arial"/>
        </w:rPr>
        <w:t xml:space="preserve">era pervenuta </w:t>
      </w:r>
      <w:r w:rsidRPr="00863268">
        <w:rPr>
          <w:rFonts w:cs="Arial"/>
        </w:rPr>
        <w:t>alla seguente conclusione: le differenze tra Colossesi e le altre lettere sicuramente paoline non sono sufficienti per rifiutare la paternità paolina di Colossesi.</w:t>
      </w:r>
      <w:r>
        <w:rPr>
          <w:rFonts w:cs="Arial"/>
        </w:rPr>
        <w:t xml:space="preserve"> Idea, tutto sommato, anche oggi accettabile e accettata.</w:t>
      </w:r>
    </w:p>
  </w:footnote>
  <w:footnote w:id="10">
    <w:p w14:paraId="4D0BD1E4" w14:textId="063EB9AD" w:rsidR="00D12069" w:rsidRPr="00335F7D" w:rsidRDefault="00D12069" w:rsidP="008D2A9C">
      <w:pPr>
        <w:tabs>
          <w:tab w:val="left" w:pos="8364"/>
        </w:tabs>
        <w:jc w:val="both"/>
      </w:pPr>
      <w:r w:rsidRPr="00335F7D">
        <w:rPr>
          <w:rStyle w:val="Rimandonotaapidipagina"/>
        </w:rPr>
        <w:footnoteRef/>
      </w:r>
      <w:r w:rsidRPr="00335F7D">
        <w:t xml:space="preserve"> </w:t>
      </w:r>
      <w:r>
        <w:t>BARTH-BLANKE, 125: «</w:t>
      </w:r>
      <w:proofErr w:type="spellStart"/>
      <w:r>
        <w:t>This</w:t>
      </w:r>
      <w:proofErr w:type="spellEnd"/>
      <w:r>
        <w:t xml:space="preserve"> </w:t>
      </w:r>
      <w:proofErr w:type="spellStart"/>
      <w:r>
        <w:t>commentary</w:t>
      </w:r>
      <w:proofErr w:type="spellEnd"/>
      <w:r>
        <w:t xml:space="preserve"> </w:t>
      </w:r>
      <w:proofErr w:type="spellStart"/>
      <w:r>
        <w:t>presupposes</w:t>
      </w:r>
      <w:proofErr w:type="spellEnd"/>
      <w:r>
        <w:t xml:space="preserve"> </w:t>
      </w:r>
      <w:proofErr w:type="spellStart"/>
      <w:r>
        <w:t>that</w:t>
      </w:r>
      <w:proofErr w:type="spellEnd"/>
      <w:r>
        <w:t xml:space="preserve"> Paul </w:t>
      </w:r>
      <w:proofErr w:type="spellStart"/>
      <w:r>
        <w:t>was</w:t>
      </w:r>
      <w:proofErr w:type="spellEnd"/>
      <w:r>
        <w:t xml:space="preserve"> the </w:t>
      </w:r>
      <w:proofErr w:type="spellStart"/>
      <w:r>
        <w:t>author</w:t>
      </w:r>
      <w:proofErr w:type="spellEnd"/>
      <w:r>
        <w:t xml:space="preserve"> </w:t>
      </w:r>
      <w:proofErr w:type="spellStart"/>
      <w:r>
        <w:t>who</w:t>
      </w:r>
      <w:proofErr w:type="spellEnd"/>
      <w:r>
        <w:t xml:space="preserve"> </w:t>
      </w:r>
      <w:proofErr w:type="spellStart"/>
      <w:r>
        <w:t>wrote</w:t>
      </w:r>
      <w:proofErr w:type="spellEnd"/>
      <w:r>
        <w:t xml:space="preserve"> </w:t>
      </w:r>
      <w:proofErr w:type="spellStart"/>
      <w:r>
        <w:t>both</w:t>
      </w:r>
      <w:proofErr w:type="spellEnd"/>
      <w:r>
        <w:t xml:space="preserve"> </w:t>
      </w:r>
      <w:proofErr w:type="spellStart"/>
      <w:r>
        <w:t>Colossians</w:t>
      </w:r>
      <w:proofErr w:type="spellEnd"/>
      <w:r>
        <w:t xml:space="preserve"> and </w:t>
      </w:r>
      <w:proofErr w:type="spellStart"/>
      <w:r>
        <w:t>Ephesians</w:t>
      </w:r>
      <w:proofErr w:type="spellEnd"/>
      <w:r>
        <w:t xml:space="preserve">, </w:t>
      </w:r>
      <w:proofErr w:type="spellStart"/>
      <w:r>
        <w:t>at</w:t>
      </w:r>
      <w:proofErr w:type="spellEnd"/>
      <w:r>
        <w:t xml:space="preserve"> </w:t>
      </w:r>
      <w:proofErr w:type="spellStart"/>
      <w:r>
        <w:t>about</w:t>
      </w:r>
      <w:proofErr w:type="spellEnd"/>
      <w:r>
        <w:t xml:space="preserve"> the </w:t>
      </w:r>
      <w:proofErr w:type="spellStart"/>
      <w:r>
        <w:t>same</w:t>
      </w:r>
      <w:proofErr w:type="spellEnd"/>
      <w:r>
        <w:t xml:space="preserve"> time»; O’BRIEN, XLI: «The </w:t>
      </w:r>
      <w:proofErr w:type="spellStart"/>
      <w:r>
        <w:t>tradition</w:t>
      </w:r>
      <w:proofErr w:type="spellEnd"/>
      <w:r>
        <w:t xml:space="preserve"> </w:t>
      </w:r>
      <w:proofErr w:type="spellStart"/>
      <w:r>
        <w:t>that</w:t>
      </w:r>
      <w:proofErr w:type="spellEnd"/>
      <w:r>
        <w:t xml:space="preserve"> </w:t>
      </w:r>
      <w:proofErr w:type="spellStart"/>
      <w:r>
        <w:t>Colossians</w:t>
      </w:r>
      <w:proofErr w:type="spellEnd"/>
      <w:r>
        <w:t xml:space="preserve"> </w:t>
      </w:r>
      <w:proofErr w:type="spellStart"/>
      <w:r>
        <w:t>is</w:t>
      </w:r>
      <w:proofErr w:type="spellEnd"/>
      <w:r>
        <w:t xml:space="preserve"> a genuine Pauline </w:t>
      </w:r>
      <w:proofErr w:type="spellStart"/>
      <w:r>
        <w:t>epistle</w:t>
      </w:r>
      <w:proofErr w:type="spellEnd"/>
      <w:r>
        <w:t xml:space="preserve"> </w:t>
      </w:r>
      <w:proofErr w:type="spellStart"/>
      <w:r>
        <w:t>stands</w:t>
      </w:r>
      <w:proofErr w:type="spellEnd"/>
      <w:r>
        <w:t xml:space="preserve"> on </w:t>
      </w:r>
      <w:proofErr w:type="spellStart"/>
      <w:r>
        <w:t>good</w:t>
      </w:r>
      <w:proofErr w:type="spellEnd"/>
      <w:r>
        <w:t xml:space="preserve"> </w:t>
      </w:r>
      <w:proofErr w:type="spellStart"/>
      <w:r>
        <w:t>ground</w:t>
      </w:r>
      <w:proofErr w:type="spellEnd"/>
      <w:r>
        <w:t>»; THOMPSON,</w:t>
      </w:r>
      <w:r w:rsidRPr="00335F7D">
        <w:t xml:space="preserve"> 4</w:t>
      </w:r>
      <w:r>
        <w:t>: «</w:t>
      </w:r>
      <w:r w:rsidRPr="00335F7D">
        <w:t xml:space="preserve">I </w:t>
      </w:r>
      <w:proofErr w:type="spellStart"/>
      <w:r w:rsidRPr="00335F7D">
        <w:t>believe</w:t>
      </w:r>
      <w:proofErr w:type="spellEnd"/>
      <w:r>
        <w:t xml:space="preserve"> </w:t>
      </w:r>
      <w:proofErr w:type="spellStart"/>
      <w:r>
        <w:t>that</w:t>
      </w:r>
      <w:proofErr w:type="spellEnd"/>
      <w:r w:rsidRPr="00335F7D">
        <w:t xml:space="preserve">, in </w:t>
      </w:r>
      <w:proofErr w:type="spellStart"/>
      <w:r w:rsidRPr="00335F7D">
        <w:t>spite</w:t>
      </w:r>
      <w:proofErr w:type="spellEnd"/>
      <w:r w:rsidRPr="00335F7D">
        <w:t xml:space="preserve"> of the </w:t>
      </w:r>
      <w:proofErr w:type="spellStart"/>
      <w:r w:rsidRPr="00335F7D">
        <w:t>difficulties</w:t>
      </w:r>
      <w:proofErr w:type="spellEnd"/>
      <w:r w:rsidRPr="00335F7D">
        <w:t xml:space="preserve">, the </w:t>
      </w:r>
      <w:proofErr w:type="spellStart"/>
      <w:r w:rsidRPr="00335F7D">
        <w:t>letter</w:t>
      </w:r>
      <w:proofErr w:type="spellEnd"/>
      <w:r w:rsidRPr="00335F7D">
        <w:t xml:space="preserve"> can </w:t>
      </w:r>
      <w:proofErr w:type="spellStart"/>
      <w:r w:rsidRPr="00335F7D">
        <w:t>sti</w:t>
      </w:r>
      <w:r>
        <w:t>ll</w:t>
      </w:r>
      <w:proofErr w:type="spellEnd"/>
      <w:r>
        <w:t xml:space="preserve"> best be </w:t>
      </w:r>
      <w:proofErr w:type="spellStart"/>
      <w:r>
        <w:t>explained</w:t>
      </w:r>
      <w:proofErr w:type="spellEnd"/>
      <w:r>
        <w:t xml:space="preserve"> </w:t>
      </w:r>
      <w:proofErr w:type="spellStart"/>
      <w:r>
        <w:t>as</w:t>
      </w:r>
      <w:proofErr w:type="spellEnd"/>
      <w:r>
        <w:t xml:space="preserve"> </w:t>
      </w:r>
      <w:proofErr w:type="spellStart"/>
      <w:r>
        <w:t>written</w:t>
      </w:r>
      <w:proofErr w:type="spellEnd"/>
      <w:r w:rsidRPr="00335F7D">
        <w:t xml:space="preserve"> or </w:t>
      </w:r>
      <w:proofErr w:type="spellStart"/>
      <w:r w:rsidRPr="00335F7D">
        <w:t>authorized</w:t>
      </w:r>
      <w:proofErr w:type="spellEnd"/>
      <w:r w:rsidRPr="00335F7D">
        <w:t xml:space="preserve"> by Paul </w:t>
      </w:r>
      <w:proofErr w:type="spellStart"/>
      <w:r w:rsidRPr="00335F7D">
        <w:t>during</w:t>
      </w:r>
      <w:proofErr w:type="spellEnd"/>
      <w:r w:rsidRPr="00335F7D">
        <w:t xml:space="preserve"> </w:t>
      </w:r>
      <w:proofErr w:type="spellStart"/>
      <w:r w:rsidRPr="00335F7D">
        <w:t>his</w:t>
      </w:r>
      <w:proofErr w:type="spellEnd"/>
      <w:r w:rsidRPr="00335F7D">
        <w:t xml:space="preserve"> </w:t>
      </w:r>
      <w:proofErr w:type="spellStart"/>
      <w:r w:rsidRPr="00335F7D">
        <w:t>own</w:t>
      </w:r>
      <w:proofErr w:type="spellEnd"/>
      <w:r w:rsidRPr="00335F7D">
        <w:t xml:space="preserve"> </w:t>
      </w:r>
      <w:proofErr w:type="spellStart"/>
      <w:r w:rsidRPr="00335F7D">
        <w:t>lifetime</w:t>
      </w:r>
      <w:proofErr w:type="spellEnd"/>
      <w:r>
        <w:t>»; HEIL, 6 ritiene Paolo «</w:t>
      </w:r>
      <w:proofErr w:type="spellStart"/>
      <w:r>
        <w:t>primary</w:t>
      </w:r>
      <w:proofErr w:type="spellEnd"/>
      <w:r>
        <w:t xml:space="preserve"> </w:t>
      </w:r>
      <w:proofErr w:type="spellStart"/>
      <w:r>
        <w:t>author</w:t>
      </w:r>
      <w:proofErr w:type="spellEnd"/>
      <w:r>
        <w:t xml:space="preserve">» e alla nota 15 elenca numerosi autori che sostengono la paternità paolina della lettera; MOO, 46, argomenta per la storicità paolina, sia pure senza certezza, anche partendo dalla constatazione che la lista dei compagni di Paolo in Col è quasi identica a quella di Fm; </w:t>
      </w:r>
      <w:r w:rsidRPr="00335F7D">
        <w:t xml:space="preserve">WHITERINGTON, 103 ritiene che neppure il vocabolario, tanto diverso, </w:t>
      </w:r>
      <w:r>
        <w:t>sia contro la paternità paolina.</w:t>
      </w:r>
    </w:p>
  </w:footnote>
  <w:footnote w:id="11">
    <w:p w14:paraId="597FFFFA" w14:textId="77777777" w:rsidR="00D12069" w:rsidRPr="000932AB" w:rsidRDefault="00D12069" w:rsidP="008D2A9C">
      <w:pPr>
        <w:spacing w:line="240" w:lineRule="atLeast"/>
        <w:jc w:val="both"/>
      </w:pPr>
      <w:r w:rsidRPr="00DE369F">
        <w:rPr>
          <w:rStyle w:val="Rimandonotaapidipagina"/>
        </w:rPr>
        <w:footnoteRef/>
      </w:r>
      <w:r w:rsidRPr="00DE369F">
        <w:t xml:space="preserve"> </w:t>
      </w:r>
      <w:r>
        <w:t xml:space="preserve">Scrivere nell’antichità era un’opera laboriosa e complessa, affidata a specialisti. L’opera del segretario non si limitava a trascrivere con puntigliosa precisione il dettato altrui, come può succedere oggi in un ufficio, ma aveva una certa libertà nella stesura del testo. La firma apposta alla fine conferiva il crisma della piena autenticità, come documentato in </w:t>
      </w:r>
      <w:proofErr w:type="spellStart"/>
      <w:r>
        <w:t>Gal</w:t>
      </w:r>
      <w:proofErr w:type="spellEnd"/>
      <w:r>
        <w:t xml:space="preserve"> 6,11. La presenza di un segretario scrittore è registrata in Rm 16,22. Per maggiori informazioni sulla scrittura antica, cf. </w:t>
      </w:r>
      <w:proofErr w:type="spellStart"/>
      <w:r>
        <w:t>Carrez</w:t>
      </w:r>
      <w:proofErr w:type="spellEnd"/>
      <w:r>
        <w:t xml:space="preserve"> M., </w:t>
      </w:r>
      <w:r w:rsidRPr="000932AB">
        <w:rPr>
          <w:i/>
        </w:rPr>
        <w:t>Le lingue della Bibbia dai papiri alle bibbie a stampa</w:t>
      </w:r>
      <w:r w:rsidRPr="000932AB">
        <w:t>, Paoline</w:t>
      </w:r>
      <w:r>
        <w:t xml:space="preserve">, Cinisello Balsamo (MI) 1987; Bruce F.F., </w:t>
      </w:r>
      <w:r>
        <w:rPr>
          <w:i/>
        </w:rPr>
        <w:t>Rotoli e pergamene</w:t>
      </w:r>
      <w:r>
        <w:t>, Piemme, Casale Monferrato (AL) 1994.</w:t>
      </w:r>
    </w:p>
  </w:footnote>
  <w:footnote w:id="12">
    <w:p w14:paraId="1E8C0618" w14:textId="77777777" w:rsidR="00D12069" w:rsidRPr="00863268" w:rsidRDefault="00D12069" w:rsidP="008D2A9C">
      <w:pPr>
        <w:pStyle w:val="Testonotaapidipagina"/>
        <w:jc w:val="both"/>
        <w:rPr>
          <w:rFonts w:cs="Arial"/>
        </w:rPr>
      </w:pPr>
      <w:r w:rsidRPr="00863268">
        <w:rPr>
          <w:rStyle w:val="Rimandonotaapidipagina"/>
          <w:rFonts w:cs="Arial"/>
        </w:rPr>
        <w:footnoteRef/>
      </w:r>
      <w:r w:rsidRPr="00863268">
        <w:rPr>
          <w:rFonts w:cs="Arial"/>
        </w:rPr>
        <w:t xml:space="preserve"> Poco soddisfacente la conclusione di GHINI, 22 </w:t>
      </w:r>
      <w:r>
        <w:rPr>
          <w:rFonts w:cs="Arial"/>
        </w:rPr>
        <w:t>che</w:t>
      </w:r>
      <w:r w:rsidRPr="00863268">
        <w:rPr>
          <w:rFonts w:cs="Arial"/>
        </w:rPr>
        <w:t xml:space="preserve">, citando Fabris, </w:t>
      </w:r>
      <w:r>
        <w:rPr>
          <w:rFonts w:cs="Arial"/>
        </w:rPr>
        <w:t>d</w:t>
      </w:r>
      <w:r w:rsidRPr="00863268">
        <w:rPr>
          <w:rFonts w:cs="Arial"/>
        </w:rPr>
        <w:t xml:space="preserve">ichiara irrilevante la questione dell'autenticità ai fini della comprensione dello scritto. </w:t>
      </w:r>
      <w:proofErr w:type="spellStart"/>
      <w:r>
        <w:rPr>
          <w:rFonts w:cs="Arial"/>
        </w:rPr>
        <w:t>Sostanzialemente</w:t>
      </w:r>
      <w:proofErr w:type="spellEnd"/>
      <w:r>
        <w:rPr>
          <w:rFonts w:cs="Arial"/>
        </w:rPr>
        <w:t xml:space="preserve"> vero, sembra pure </w:t>
      </w:r>
      <w:r w:rsidRPr="00863268">
        <w:rPr>
          <w:rFonts w:cs="Arial"/>
        </w:rPr>
        <w:t>un modo elegante di eludere il problema</w:t>
      </w:r>
      <w:r>
        <w:rPr>
          <w:rFonts w:cs="Arial"/>
        </w:rPr>
        <w:t xml:space="preserve">, pur coscienti </w:t>
      </w:r>
      <w:r w:rsidRPr="00863268">
        <w:rPr>
          <w:rFonts w:cs="Arial"/>
        </w:rPr>
        <w:t>che affrontarlo, non significa necessariamente risolverlo.</w:t>
      </w:r>
    </w:p>
  </w:footnote>
  <w:footnote w:id="13">
    <w:p w14:paraId="7CD28C40" w14:textId="77777777" w:rsidR="00D12069" w:rsidRPr="00863268" w:rsidRDefault="00D12069" w:rsidP="007E52C2">
      <w:pPr>
        <w:pStyle w:val="Testonotaapidipagina"/>
        <w:ind w:right="758"/>
        <w:rPr>
          <w:rFonts w:cs="Arial"/>
        </w:rPr>
      </w:pPr>
      <w:r w:rsidRPr="00863268">
        <w:rPr>
          <w:rStyle w:val="Rimandonotaapidipagina"/>
          <w:rFonts w:cs="Arial"/>
        </w:rPr>
        <w:footnoteRef/>
      </w:r>
      <w:r>
        <w:rPr>
          <w:rFonts w:cs="Arial"/>
        </w:rPr>
        <w:t xml:space="preserve"> Cf. 1</w:t>
      </w:r>
      <w:r w:rsidRPr="00863268">
        <w:rPr>
          <w:rFonts w:cs="Arial"/>
        </w:rPr>
        <w:t>Cl 5,5.</w:t>
      </w:r>
    </w:p>
  </w:footnote>
  <w:footnote w:id="14">
    <w:p w14:paraId="345B62AB" w14:textId="77777777" w:rsidR="00D12069" w:rsidRPr="00910065" w:rsidRDefault="00D12069" w:rsidP="008D2A9C">
      <w:pPr>
        <w:pStyle w:val="Testonotaapidipagina"/>
        <w:jc w:val="both"/>
        <w:rPr>
          <w:lang w:val="de-DE"/>
        </w:rPr>
      </w:pPr>
      <w:r w:rsidRPr="00910065">
        <w:rPr>
          <w:rStyle w:val="Rimandonotaapidipagina"/>
        </w:rPr>
        <w:footnoteRef/>
      </w:r>
      <w:r w:rsidRPr="00910065">
        <w:t xml:space="preserve"> </w:t>
      </w:r>
      <w:proofErr w:type="spellStart"/>
      <w:r w:rsidRPr="00910065">
        <w:rPr>
          <w:lang w:val="de-DE"/>
        </w:rPr>
        <w:t>Rispettivamente</w:t>
      </w:r>
      <w:proofErr w:type="spellEnd"/>
      <w:r w:rsidRPr="00910065">
        <w:rPr>
          <w:lang w:val="de-DE"/>
        </w:rPr>
        <w:t xml:space="preserve"> in </w:t>
      </w:r>
      <w:proofErr w:type="spellStart"/>
      <w:r>
        <w:rPr>
          <w:lang w:val="de-DE"/>
        </w:rPr>
        <w:t>At</w:t>
      </w:r>
      <w:proofErr w:type="spellEnd"/>
      <w:r>
        <w:rPr>
          <w:lang w:val="de-DE"/>
        </w:rPr>
        <w:t xml:space="preserve"> 16,23-40 (</w:t>
      </w:r>
      <w:proofErr w:type="spellStart"/>
      <w:r>
        <w:rPr>
          <w:lang w:val="de-DE"/>
        </w:rPr>
        <w:t>Filippi</w:t>
      </w:r>
      <w:proofErr w:type="spellEnd"/>
      <w:r>
        <w:rPr>
          <w:lang w:val="de-DE"/>
        </w:rPr>
        <w:t>), 21,33-23,30 (</w:t>
      </w:r>
      <w:proofErr w:type="spellStart"/>
      <w:r>
        <w:rPr>
          <w:lang w:val="de-DE"/>
        </w:rPr>
        <w:t>Gerusalemme</w:t>
      </w:r>
      <w:proofErr w:type="spellEnd"/>
      <w:r>
        <w:rPr>
          <w:lang w:val="de-DE"/>
        </w:rPr>
        <w:t>), 23,33-26,32 (Cesarea), 28,16-30 (Roma).</w:t>
      </w:r>
    </w:p>
  </w:footnote>
  <w:footnote w:id="15">
    <w:p w14:paraId="30E517DC" w14:textId="77777777" w:rsidR="00D12069" w:rsidRPr="00967058" w:rsidRDefault="00D12069" w:rsidP="008D2A9C">
      <w:pPr>
        <w:pStyle w:val="Testonotaapidipagina"/>
        <w:jc w:val="both"/>
        <w:rPr>
          <w:lang w:val="de-DE"/>
        </w:rPr>
      </w:pPr>
      <w:r w:rsidRPr="00967058">
        <w:rPr>
          <w:rStyle w:val="Rimandonotaapidipagina"/>
        </w:rPr>
        <w:footnoteRef/>
      </w:r>
      <w:r w:rsidRPr="00967058">
        <w:t xml:space="preserve"> </w:t>
      </w:r>
      <w:r>
        <w:t xml:space="preserve">Opinione, tra gli altri, di O’BRIEN, </w:t>
      </w:r>
      <w:proofErr w:type="spellStart"/>
      <w:r>
        <w:t>Liii</w:t>
      </w:r>
      <w:proofErr w:type="spellEnd"/>
      <w:r>
        <w:t>, che non esclude l’altra possibilità, quella di Efeso. Nel primo caso la data sarebbe indicativamente 60-61, nel secondo 54-57.</w:t>
      </w:r>
    </w:p>
  </w:footnote>
  <w:footnote w:id="16">
    <w:p w14:paraId="5FD10F50" w14:textId="2E444BF9" w:rsidR="00D12069" w:rsidRPr="00863268" w:rsidRDefault="00D12069" w:rsidP="008D2A9C">
      <w:pPr>
        <w:pStyle w:val="Testonotaapidipagina"/>
        <w:jc w:val="both"/>
        <w:rPr>
          <w:rFonts w:cs="Arial"/>
        </w:rPr>
      </w:pPr>
      <w:r w:rsidRPr="00863268">
        <w:rPr>
          <w:rStyle w:val="Rimandonotaapidipagina"/>
          <w:rFonts w:cs="Arial"/>
        </w:rPr>
        <w:footnoteRef/>
      </w:r>
      <w:r w:rsidRPr="00863268">
        <w:rPr>
          <w:rFonts w:cs="Arial"/>
        </w:rPr>
        <w:t xml:space="preserve"> Tale data vale per coloro che accettano l'autenticità paolina; gli altri si orientano diversamente, in genere</w:t>
      </w:r>
      <w:r>
        <w:rPr>
          <w:rFonts w:cs="Arial"/>
        </w:rPr>
        <w:t xml:space="preserve"> prima del 70, cf. ALETTI, 26</w:t>
      </w:r>
      <w:r w:rsidRPr="00863268">
        <w:rPr>
          <w:rFonts w:cs="Arial"/>
        </w:rPr>
        <w:t>.</w:t>
      </w:r>
    </w:p>
  </w:footnote>
  <w:footnote w:id="17">
    <w:p w14:paraId="72455956" w14:textId="77777777" w:rsidR="00D12069" w:rsidRPr="00D62F8D" w:rsidRDefault="00D12069">
      <w:pPr>
        <w:pStyle w:val="Testonotaapidipagina"/>
        <w:rPr>
          <w:rFonts w:cs="Arial"/>
          <w:lang w:val="de-DE"/>
        </w:rPr>
      </w:pPr>
      <w:r w:rsidRPr="00D62F8D">
        <w:rPr>
          <w:rStyle w:val="Rimandonotaapidipagina"/>
          <w:rFonts w:cs="Arial"/>
        </w:rPr>
        <w:footnoteRef/>
      </w:r>
      <w:r w:rsidRPr="00D62F8D">
        <w:rPr>
          <w:rFonts w:cs="Arial"/>
        </w:rPr>
        <w:t xml:space="preserve"> Cf. 1,3-5.</w:t>
      </w:r>
    </w:p>
  </w:footnote>
  <w:footnote w:id="18">
    <w:p w14:paraId="698119F2" w14:textId="77777777" w:rsidR="00D12069" w:rsidRPr="00D62F8D" w:rsidRDefault="00D12069">
      <w:pPr>
        <w:pStyle w:val="Testonotaapidipagina"/>
        <w:rPr>
          <w:rFonts w:cs="Arial"/>
          <w:lang w:val="de-DE"/>
        </w:rPr>
      </w:pPr>
      <w:r w:rsidRPr="00D62F8D">
        <w:rPr>
          <w:rStyle w:val="Rimandonotaapidipagina"/>
          <w:rFonts w:cs="Arial"/>
        </w:rPr>
        <w:footnoteRef/>
      </w:r>
      <w:r w:rsidRPr="00D62F8D">
        <w:rPr>
          <w:rFonts w:cs="Arial"/>
        </w:rPr>
        <w:t xml:space="preserve"> Cf. 2,6-23.</w:t>
      </w:r>
    </w:p>
  </w:footnote>
  <w:footnote w:id="19">
    <w:p w14:paraId="18CD53B9" w14:textId="77777777" w:rsidR="00D12069" w:rsidRPr="00294A06" w:rsidRDefault="00D12069">
      <w:pPr>
        <w:pStyle w:val="Testonotaapidipagina"/>
        <w:rPr>
          <w:rFonts w:cs="Arial"/>
          <w:lang w:val="de-DE"/>
        </w:rPr>
      </w:pPr>
      <w:r w:rsidRPr="00294A06">
        <w:rPr>
          <w:rStyle w:val="Rimandonotaapidipagina"/>
          <w:rFonts w:cs="Arial"/>
        </w:rPr>
        <w:footnoteRef/>
      </w:r>
      <w:r w:rsidRPr="00294A06">
        <w:rPr>
          <w:rFonts w:cs="Arial"/>
        </w:rPr>
        <w:t xml:space="preserve"> </w:t>
      </w:r>
      <w:r w:rsidRPr="00294A06">
        <w:rPr>
          <w:rFonts w:cs="Arial"/>
          <w:lang w:val="de-DE"/>
        </w:rPr>
        <w:t>O’BRIEN</w:t>
      </w:r>
      <w:r>
        <w:rPr>
          <w:rFonts w:cs="Arial"/>
          <w:lang w:val="de-DE"/>
        </w:rPr>
        <w:t xml:space="preserve">, xxx, </w:t>
      </w:r>
      <w:proofErr w:type="spellStart"/>
      <w:r>
        <w:rPr>
          <w:rFonts w:cs="Arial"/>
          <w:lang w:val="de-DE"/>
        </w:rPr>
        <w:t>parla</w:t>
      </w:r>
      <w:proofErr w:type="spellEnd"/>
      <w:r>
        <w:rPr>
          <w:rFonts w:cs="Arial"/>
          <w:lang w:val="de-DE"/>
        </w:rPr>
        <w:t xml:space="preserve"> </w:t>
      </w:r>
      <w:proofErr w:type="spellStart"/>
      <w:r>
        <w:rPr>
          <w:rFonts w:cs="Arial"/>
          <w:lang w:val="de-DE"/>
        </w:rPr>
        <w:t>dell’utilità</w:t>
      </w:r>
      <w:proofErr w:type="spellEnd"/>
      <w:r>
        <w:rPr>
          <w:rFonts w:cs="Arial"/>
          <w:lang w:val="de-DE"/>
        </w:rPr>
        <w:t xml:space="preserve"> </w:t>
      </w:r>
      <w:proofErr w:type="spellStart"/>
      <w:r>
        <w:rPr>
          <w:rFonts w:cs="Arial"/>
          <w:lang w:val="de-DE"/>
        </w:rPr>
        <w:t>dei</w:t>
      </w:r>
      <w:proofErr w:type="spellEnd"/>
      <w:r>
        <w:rPr>
          <w:rFonts w:cs="Arial"/>
          <w:lang w:val="de-DE"/>
        </w:rPr>
        <w:t xml:space="preserve"> </w:t>
      </w:r>
      <w:proofErr w:type="spellStart"/>
      <w:r>
        <w:rPr>
          <w:rFonts w:cs="Arial"/>
          <w:lang w:val="de-DE"/>
        </w:rPr>
        <w:t>suggerimenti</w:t>
      </w:r>
      <w:proofErr w:type="spellEnd"/>
      <w:r>
        <w:rPr>
          <w:rFonts w:cs="Arial"/>
          <w:lang w:val="de-DE"/>
        </w:rPr>
        <w:t xml:space="preserve"> di Paolo per </w:t>
      </w:r>
      <w:proofErr w:type="spellStart"/>
      <w:r>
        <w:rPr>
          <w:rFonts w:cs="Arial"/>
          <w:lang w:val="de-DE"/>
        </w:rPr>
        <w:t>comportarsi</w:t>
      </w:r>
      <w:proofErr w:type="spellEnd"/>
      <w:r>
        <w:rPr>
          <w:rFonts w:cs="Arial"/>
          <w:lang w:val="de-DE"/>
        </w:rPr>
        <w:t xml:space="preserve"> </w:t>
      </w:r>
      <w:proofErr w:type="spellStart"/>
      <w:r>
        <w:rPr>
          <w:rFonts w:cs="Arial"/>
          <w:lang w:val="de-DE"/>
        </w:rPr>
        <w:t>con</w:t>
      </w:r>
      <w:proofErr w:type="spellEnd"/>
      <w:r>
        <w:rPr>
          <w:rFonts w:cs="Arial"/>
          <w:lang w:val="de-DE"/>
        </w:rPr>
        <w:t xml:space="preserve"> i </w:t>
      </w:r>
      <w:proofErr w:type="spellStart"/>
      <w:r>
        <w:rPr>
          <w:rFonts w:cs="Arial"/>
          <w:lang w:val="de-DE"/>
        </w:rPr>
        <w:t>falsi</w:t>
      </w:r>
      <w:proofErr w:type="spellEnd"/>
      <w:r>
        <w:rPr>
          <w:rFonts w:cs="Arial"/>
          <w:lang w:val="de-DE"/>
        </w:rPr>
        <w:t xml:space="preserve"> </w:t>
      </w:r>
      <w:proofErr w:type="spellStart"/>
      <w:r>
        <w:rPr>
          <w:rFonts w:cs="Arial"/>
          <w:lang w:val="de-DE"/>
        </w:rPr>
        <w:t>maestri</w:t>
      </w:r>
      <w:proofErr w:type="spellEnd"/>
      <w:r>
        <w:rPr>
          <w:rFonts w:cs="Arial"/>
          <w:lang w:val="de-DE"/>
        </w:rPr>
        <w:t>.</w:t>
      </w:r>
    </w:p>
  </w:footnote>
  <w:footnote w:id="20">
    <w:p w14:paraId="1811AEE2" w14:textId="514F91D2" w:rsidR="00D12069" w:rsidRPr="00863268" w:rsidRDefault="00D12069" w:rsidP="008D2A9C">
      <w:pPr>
        <w:pStyle w:val="Testonotaapidipagina"/>
        <w:jc w:val="both"/>
        <w:rPr>
          <w:rFonts w:cs="Arial"/>
        </w:rPr>
      </w:pPr>
      <w:r w:rsidRPr="00863268">
        <w:rPr>
          <w:rStyle w:val="Rimandonotaapidipagina"/>
          <w:rFonts w:cs="Arial"/>
        </w:rPr>
        <w:footnoteRef/>
      </w:r>
      <w:r w:rsidRPr="00863268">
        <w:rPr>
          <w:rFonts w:cs="Arial"/>
        </w:rPr>
        <w:t xml:space="preserve"> Sono per una divisione </w:t>
      </w:r>
      <w:r>
        <w:rPr>
          <w:rFonts w:cs="Arial"/>
        </w:rPr>
        <w:t xml:space="preserve">in due parti </w:t>
      </w:r>
      <w:proofErr w:type="spellStart"/>
      <w:r>
        <w:rPr>
          <w:rFonts w:cs="Arial"/>
        </w:rPr>
        <w:t>Lohse</w:t>
      </w:r>
      <w:proofErr w:type="spellEnd"/>
      <w:r>
        <w:rPr>
          <w:rFonts w:cs="Arial"/>
        </w:rPr>
        <w:t xml:space="preserve"> e </w:t>
      </w:r>
      <w:proofErr w:type="spellStart"/>
      <w:r>
        <w:rPr>
          <w:rFonts w:cs="Arial"/>
        </w:rPr>
        <w:t>Schweizer</w:t>
      </w:r>
      <w:proofErr w:type="spellEnd"/>
      <w:r>
        <w:rPr>
          <w:rFonts w:cs="Arial"/>
        </w:rPr>
        <w:t>;</w:t>
      </w:r>
      <w:r w:rsidRPr="00863268">
        <w:rPr>
          <w:rFonts w:cs="Arial"/>
        </w:rPr>
        <w:t xml:space="preserve"> per una in tre parti </w:t>
      </w:r>
      <w:proofErr w:type="spellStart"/>
      <w:r w:rsidRPr="00863268">
        <w:rPr>
          <w:rFonts w:cs="Arial"/>
        </w:rPr>
        <w:t>Gnilka</w:t>
      </w:r>
      <w:proofErr w:type="spellEnd"/>
      <w:r w:rsidRPr="00863268">
        <w:rPr>
          <w:rFonts w:cs="Arial"/>
        </w:rPr>
        <w:t xml:space="preserve">. La divisione dipende molto dai criteri adottati: qualcuno è più attento a quelli tematici, qualcun altro a quelli tematici e letterari, altri ancora  a </w:t>
      </w:r>
      <w:r>
        <w:rPr>
          <w:rFonts w:cs="Arial"/>
        </w:rPr>
        <w:t>quelli esclusivamente letterari. Per una rassegna cf. ALETTI, 27-44</w:t>
      </w:r>
      <w:r w:rsidRPr="00863268">
        <w:rPr>
          <w:rFonts w:cs="Arial"/>
        </w:rPr>
        <w:t>.</w:t>
      </w:r>
    </w:p>
  </w:footnote>
  <w:footnote w:id="21">
    <w:p w14:paraId="1F58F781" w14:textId="3B408B5D" w:rsidR="00D12069" w:rsidRPr="00F3728A" w:rsidRDefault="00D12069" w:rsidP="00F3728A">
      <w:pPr>
        <w:pStyle w:val="Testonotaapidipagina"/>
        <w:jc w:val="both"/>
        <w:rPr>
          <w:lang w:val="de-DE"/>
        </w:rPr>
      </w:pPr>
      <w:r>
        <w:rPr>
          <w:rStyle w:val="Rimandonotaapidipagina"/>
        </w:rPr>
        <w:footnoteRef/>
      </w:r>
      <w:r>
        <w:t xml:space="preserve"> </w:t>
      </w:r>
      <w:r>
        <w:rPr>
          <w:lang w:val="de-DE"/>
        </w:rPr>
        <w:t xml:space="preserve">ALETTI, 32 </w:t>
      </w:r>
      <w:proofErr w:type="spellStart"/>
      <w:r>
        <w:rPr>
          <w:lang w:val="de-DE"/>
        </w:rPr>
        <w:t>propone</w:t>
      </w:r>
      <w:proofErr w:type="spellEnd"/>
      <w:r>
        <w:rPr>
          <w:lang w:val="de-DE"/>
        </w:rPr>
        <w:t xml:space="preserve"> </w:t>
      </w:r>
      <w:proofErr w:type="spellStart"/>
      <w:r>
        <w:rPr>
          <w:lang w:val="de-DE"/>
        </w:rPr>
        <w:t>una</w:t>
      </w:r>
      <w:proofErr w:type="spellEnd"/>
      <w:r>
        <w:rPr>
          <w:lang w:val="de-DE"/>
        </w:rPr>
        <w:t xml:space="preserve"> </w:t>
      </w:r>
      <w:proofErr w:type="spellStart"/>
      <w:r>
        <w:rPr>
          <w:lang w:val="de-DE"/>
        </w:rPr>
        <w:t>divisione</w:t>
      </w:r>
      <w:proofErr w:type="spellEnd"/>
      <w:r>
        <w:rPr>
          <w:lang w:val="de-DE"/>
        </w:rPr>
        <w:t xml:space="preserve"> di </w:t>
      </w:r>
      <w:proofErr w:type="spellStart"/>
      <w:r>
        <w:rPr>
          <w:lang w:val="de-DE"/>
        </w:rPr>
        <w:t>questo</w:t>
      </w:r>
      <w:proofErr w:type="spellEnd"/>
      <w:r>
        <w:rPr>
          <w:lang w:val="de-DE"/>
        </w:rPr>
        <w:t xml:space="preserve"> </w:t>
      </w:r>
      <w:proofErr w:type="spellStart"/>
      <w:r>
        <w:rPr>
          <w:lang w:val="de-DE"/>
        </w:rPr>
        <w:t>tipo</w:t>
      </w:r>
      <w:proofErr w:type="spellEnd"/>
      <w:r>
        <w:rPr>
          <w:lang w:val="de-DE"/>
        </w:rPr>
        <w:t xml:space="preserve">: Schema </w:t>
      </w:r>
      <w:proofErr w:type="spellStart"/>
      <w:r>
        <w:rPr>
          <w:lang w:val="de-DE"/>
        </w:rPr>
        <w:t>epistolare</w:t>
      </w:r>
      <w:proofErr w:type="spellEnd"/>
      <w:r>
        <w:rPr>
          <w:lang w:val="de-DE"/>
        </w:rPr>
        <w:t xml:space="preserve"> </w:t>
      </w:r>
      <w:proofErr w:type="spellStart"/>
      <w:r>
        <w:rPr>
          <w:lang w:val="de-DE"/>
        </w:rPr>
        <w:t>all’inizio</w:t>
      </w:r>
      <w:proofErr w:type="spellEnd"/>
      <w:r>
        <w:rPr>
          <w:lang w:val="de-DE"/>
        </w:rPr>
        <w:t xml:space="preserve"> </w:t>
      </w:r>
      <w:proofErr w:type="spellStart"/>
      <w:r>
        <w:rPr>
          <w:lang w:val="de-DE"/>
        </w:rPr>
        <w:t>con</w:t>
      </w:r>
      <w:proofErr w:type="spellEnd"/>
      <w:r>
        <w:rPr>
          <w:lang w:val="de-DE"/>
        </w:rPr>
        <w:t xml:space="preserve"> </w:t>
      </w:r>
      <w:proofErr w:type="spellStart"/>
      <w:r>
        <w:rPr>
          <w:lang w:val="de-DE"/>
        </w:rPr>
        <w:t>il</w:t>
      </w:r>
      <w:proofErr w:type="spellEnd"/>
      <w:r>
        <w:rPr>
          <w:lang w:val="de-DE"/>
        </w:rPr>
        <w:t xml:space="preserve"> </w:t>
      </w:r>
      <w:proofErr w:type="spellStart"/>
      <w:r>
        <w:rPr>
          <w:lang w:val="de-DE"/>
        </w:rPr>
        <w:t>saluto</w:t>
      </w:r>
      <w:proofErr w:type="spellEnd"/>
      <w:r>
        <w:rPr>
          <w:lang w:val="de-DE"/>
        </w:rPr>
        <w:t xml:space="preserve"> (1,1-2) . Al </w:t>
      </w:r>
      <w:proofErr w:type="spellStart"/>
      <w:r>
        <w:rPr>
          <w:lang w:val="de-DE"/>
        </w:rPr>
        <w:t>centro</w:t>
      </w:r>
      <w:proofErr w:type="spellEnd"/>
      <w:r>
        <w:rPr>
          <w:lang w:val="de-DE"/>
        </w:rPr>
        <w:t xml:space="preserve"> </w:t>
      </w:r>
      <w:proofErr w:type="spellStart"/>
      <w:r>
        <w:rPr>
          <w:lang w:val="de-DE"/>
        </w:rPr>
        <w:t>sta</w:t>
      </w:r>
      <w:proofErr w:type="spellEnd"/>
      <w:r>
        <w:rPr>
          <w:lang w:val="de-DE"/>
        </w:rPr>
        <w:t xml:space="preserve"> la </w:t>
      </w:r>
      <w:proofErr w:type="spellStart"/>
      <w:r>
        <w:rPr>
          <w:lang w:val="de-DE"/>
        </w:rPr>
        <w:t>composizione</w:t>
      </w:r>
      <w:proofErr w:type="spellEnd"/>
      <w:r>
        <w:rPr>
          <w:lang w:val="de-DE"/>
        </w:rPr>
        <w:t xml:space="preserve"> </w:t>
      </w:r>
      <w:proofErr w:type="spellStart"/>
      <w:r>
        <w:rPr>
          <w:lang w:val="de-DE"/>
        </w:rPr>
        <w:t>retorica</w:t>
      </w:r>
      <w:proofErr w:type="spellEnd"/>
      <w:r>
        <w:rPr>
          <w:lang w:val="de-DE"/>
        </w:rPr>
        <w:t xml:space="preserve"> </w:t>
      </w:r>
      <w:proofErr w:type="spellStart"/>
      <w:r>
        <w:rPr>
          <w:lang w:val="de-DE"/>
        </w:rPr>
        <w:t>formata</w:t>
      </w:r>
      <w:proofErr w:type="spellEnd"/>
      <w:r>
        <w:rPr>
          <w:lang w:val="de-DE"/>
        </w:rPr>
        <w:t xml:space="preserve"> da </w:t>
      </w:r>
      <w:proofErr w:type="spellStart"/>
      <w:r>
        <w:rPr>
          <w:i/>
          <w:lang w:val="de-DE"/>
        </w:rPr>
        <w:t>exordium</w:t>
      </w:r>
      <w:proofErr w:type="spellEnd"/>
      <w:r>
        <w:rPr>
          <w:i/>
          <w:lang w:val="de-DE"/>
        </w:rPr>
        <w:t xml:space="preserve"> </w:t>
      </w:r>
      <w:r>
        <w:rPr>
          <w:lang w:val="de-DE"/>
        </w:rPr>
        <w:t xml:space="preserve">(1,3-23), </w:t>
      </w:r>
      <w:proofErr w:type="spellStart"/>
      <w:r>
        <w:rPr>
          <w:lang w:val="de-DE"/>
        </w:rPr>
        <w:t>con</w:t>
      </w:r>
      <w:proofErr w:type="spellEnd"/>
      <w:r>
        <w:rPr>
          <w:lang w:val="de-DE"/>
        </w:rPr>
        <w:t xml:space="preserve"> alla </w:t>
      </w:r>
      <w:proofErr w:type="spellStart"/>
      <w:r>
        <w:rPr>
          <w:lang w:val="de-DE"/>
        </w:rPr>
        <w:t>fine</w:t>
      </w:r>
      <w:proofErr w:type="spellEnd"/>
      <w:r>
        <w:rPr>
          <w:lang w:val="de-DE"/>
        </w:rPr>
        <w:t xml:space="preserve"> la </w:t>
      </w:r>
      <w:proofErr w:type="spellStart"/>
      <w:r>
        <w:rPr>
          <w:i/>
          <w:lang w:val="de-DE"/>
        </w:rPr>
        <w:t>partitio</w:t>
      </w:r>
      <w:proofErr w:type="spellEnd"/>
      <w:r w:rsidRPr="00F3728A">
        <w:rPr>
          <w:lang w:val="de-DE"/>
        </w:rPr>
        <w:t xml:space="preserve"> (</w:t>
      </w:r>
      <w:r>
        <w:rPr>
          <w:lang w:val="de-DE"/>
        </w:rPr>
        <w:t xml:space="preserve">1,21-23) o </w:t>
      </w:r>
      <w:proofErr w:type="spellStart"/>
      <w:r>
        <w:rPr>
          <w:lang w:val="de-DE"/>
        </w:rPr>
        <w:t>annuncio</w:t>
      </w:r>
      <w:proofErr w:type="spellEnd"/>
      <w:r>
        <w:rPr>
          <w:lang w:val="de-DE"/>
        </w:rPr>
        <w:t xml:space="preserve"> </w:t>
      </w:r>
      <w:proofErr w:type="spellStart"/>
      <w:r>
        <w:rPr>
          <w:lang w:val="de-DE"/>
        </w:rPr>
        <w:t>dei</w:t>
      </w:r>
      <w:proofErr w:type="spellEnd"/>
      <w:r>
        <w:rPr>
          <w:lang w:val="de-DE"/>
        </w:rPr>
        <w:t xml:space="preserve"> </w:t>
      </w:r>
      <w:proofErr w:type="spellStart"/>
      <w:r>
        <w:rPr>
          <w:lang w:val="de-DE"/>
        </w:rPr>
        <w:t>temi</w:t>
      </w:r>
      <w:proofErr w:type="spellEnd"/>
      <w:r>
        <w:rPr>
          <w:lang w:val="de-DE"/>
        </w:rPr>
        <w:t xml:space="preserve"> </w:t>
      </w:r>
      <w:proofErr w:type="spellStart"/>
      <w:r>
        <w:rPr>
          <w:lang w:val="de-DE"/>
        </w:rPr>
        <w:t>trattati</w:t>
      </w:r>
      <w:proofErr w:type="spellEnd"/>
      <w:r>
        <w:rPr>
          <w:lang w:val="de-DE"/>
        </w:rPr>
        <w:t xml:space="preserve"> (</w:t>
      </w:r>
      <w:proofErr w:type="spellStart"/>
      <w:r>
        <w:rPr>
          <w:lang w:val="de-DE"/>
        </w:rPr>
        <w:t>opera</w:t>
      </w:r>
      <w:proofErr w:type="spellEnd"/>
      <w:r>
        <w:rPr>
          <w:lang w:val="de-DE"/>
        </w:rPr>
        <w:t xml:space="preserve"> di </w:t>
      </w:r>
      <w:proofErr w:type="spellStart"/>
      <w:r>
        <w:rPr>
          <w:lang w:val="de-DE"/>
        </w:rPr>
        <w:t>Cristo</w:t>
      </w:r>
      <w:proofErr w:type="spellEnd"/>
      <w:r>
        <w:rPr>
          <w:lang w:val="de-DE"/>
        </w:rPr>
        <w:t xml:space="preserve"> per la </w:t>
      </w:r>
      <w:proofErr w:type="spellStart"/>
      <w:r>
        <w:rPr>
          <w:lang w:val="de-DE"/>
        </w:rPr>
        <w:t>santità</w:t>
      </w:r>
      <w:proofErr w:type="spellEnd"/>
      <w:r>
        <w:rPr>
          <w:lang w:val="de-DE"/>
        </w:rPr>
        <w:t xml:space="preserve"> </w:t>
      </w:r>
      <w:proofErr w:type="spellStart"/>
      <w:r>
        <w:rPr>
          <w:lang w:val="de-DE"/>
        </w:rPr>
        <w:t>dei</w:t>
      </w:r>
      <w:proofErr w:type="spellEnd"/>
      <w:r>
        <w:rPr>
          <w:lang w:val="de-DE"/>
        </w:rPr>
        <w:t xml:space="preserve"> </w:t>
      </w:r>
      <w:proofErr w:type="spellStart"/>
      <w:r>
        <w:rPr>
          <w:lang w:val="de-DE"/>
        </w:rPr>
        <w:t>credenti</w:t>
      </w:r>
      <w:proofErr w:type="spellEnd"/>
      <w:r>
        <w:rPr>
          <w:lang w:val="de-DE"/>
        </w:rPr>
        <w:t xml:space="preserve">, la </w:t>
      </w:r>
      <w:proofErr w:type="spellStart"/>
      <w:r>
        <w:rPr>
          <w:lang w:val="de-DE"/>
        </w:rPr>
        <w:t>fedeltà</w:t>
      </w:r>
      <w:proofErr w:type="spellEnd"/>
      <w:r>
        <w:rPr>
          <w:lang w:val="de-DE"/>
        </w:rPr>
        <w:t xml:space="preserve"> al </w:t>
      </w:r>
      <w:proofErr w:type="spellStart"/>
      <w:r>
        <w:rPr>
          <w:lang w:val="de-DE"/>
        </w:rPr>
        <w:t>vangelo</w:t>
      </w:r>
      <w:proofErr w:type="spellEnd"/>
      <w:r>
        <w:rPr>
          <w:lang w:val="de-DE"/>
        </w:rPr>
        <w:t xml:space="preserve"> </w:t>
      </w:r>
      <w:proofErr w:type="spellStart"/>
      <w:r>
        <w:rPr>
          <w:lang w:val="de-DE"/>
        </w:rPr>
        <w:t>ricevuto</w:t>
      </w:r>
      <w:proofErr w:type="spellEnd"/>
      <w:r>
        <w:rPr>
          <w:lang w:val="de-DE"/>
        </w:rPr>
        <w:t xml:space="preserve">, e </w:t>
      </w:r>
      <w:proofErr w:type="spellStart"/>
      <w:r>
        <w:rPr>
          <w:lang w:val="de-DE"/>
        </w:rPr>
        <w:t>annunciato</w:t>
      </w:r>
      <w:proofErr w:type="spellEnd"/>
      <w:r>
        <w:rPr>
          <w:lang w:val="de-DE"/>
        </w:rPr>
        <w:t xml:space="preserve"> da Paolo), </w:t>
      </w:r>
      <w:proofErr w:type="spellStart"/>
      <w:r>
        <w:rPr>
          <w:lang w:val="de-DE"/>
        </w:rPr>
        <w:t>quindi</w:t>
      </w:r>
      <w:proofErr w:type="spellEnd"/>
      <w:r>
        <w:rPr>
          <w:lang w:val="de-DE"/>
        </w:rPr>
        <w:t xml:space="preserve"> </w:t>
      </w:r>
      <w:proofErr w:type="spellStart"/>
      <w:r>
        <w:rPr>
          <w:lang w:val="de-DE"/>
        </w:rPr>
        <w:t>lo</w:t>
      </w:r>
      <w:proofErr w:type="spellEnd"/>
      <w:r>
        <w:rPr>
          <w:lang w:val="de-DE"/>
        </w:rPr>
        <w:t xml:space="preserve"> </w:t>
      </w:r>
      <w:proofErr w:type="spellStart"/>
      <w:r>
        <w:rPr>
          <w:i/>
          <w:lang w:val="de-DE"/>
        </w:rPr>
        <w:t>sviluppo</w:t>
      </w:r>
      <w:proofErr w:type="spellEnd"/>
      <w:r>
        <w:rPr>
          <w:i/>
          <w:lang w:val="de-DE"/>
        </w:rPr>
        <w:t xml:space="preserve"> </w:t>
      </w:r>
      <w:proofErr w:type="spellStart"/>
      <w:r>
        <w:rPr>
          <w:lang w:val="de-DE"/>
        </w:rPr>
        <w:t>dei</w:t>
      </w:r>
      <w:proofErr w:type="spellEnd"/>
      <w:r>
        <w:rPr>
          <w:lang w:val="de-DE"/>
        </w:rPr>
        <w:t xml:space="preserve"> </w:t>
      </w:r>
      <w:proofErr w:type="spellStart"/>
      <w:r>
        <w:rPr>
          <w:lang w:val="de-DE"/>
        </w:rPr>
        <w:t>temi</w:t>
      </w:r>
      <w:proofErr w:type="spellEnd"/>
      <w:r>
        <w:rPr>
          <w:lang w:val="de-DE"/>
        </w:rPr>
        <w:t xml:space="preserve"> in </w:t>
      </w:r>
      <w:proofErr w:type="spellStart"/>
      <w:r>
        <w:rPr>
          <w:lang w:val="de-DE"/>
        </w:rPr>
        <w:t>ordine</w:t>
      </w:r>
      <w:proofErr w:type="spellEnd"/>
      <w:r>
        <w:rPr>
          <w:lang w:val="de-DE"/>
        </w:rPr>
        <w:t xml:space="preserve"> </w:t>
      </w:r>
      <w:proofErr w:type="spellStart"/>
      <w:r>
        <w:rPr>
          <w:lang w:val="de-DE"/>
        </w:rPr>
        <w:t>inverso</w:t>
      </w:r>
      <w:proofErr w:type="spellEnd"/>
      <w:r>
        <w:rPr>
          <w:lang w:val="de-DE"/>
        </w:rPr>
        <w:t xml:space="preserve"> (1,24-4,1) e alla </w:t>
      </w:r>
      <w:proofErr w:type="spellStart"/>
      <w:r>
        <w:rPr>
          <w:lang w:val="de-DE"/>
        </w:rPr>
        <w:t>fine</w:t>
      </w:r>
      <w:proofErr w:type="spellEnd"/>
      <w:r>
        <w:rPr>
          <w:lang w:val="de-DE"/>
        </w:rPr>
        <w:t xml:space="preserve"> </w:t>
      </w:r>
      <w:proofErr w:type="spellStart"/>
      <w:r>
        <w:rPr>
          <w:lang w:val="de-DE"/>
        </w:rPr>
        <w:t>esortazioni</w:t>
      </w:r>
      <w:proofErr w:type="spellEnd"/>
      <w:r>
        <w:rPr>
          <w:lang w:val="de-DE"/>
        </w:rPr>
        <w:t xml:space="preserve"> </w:t>
      </w:r>
      <w:proofErr w:type="spellStart"/>
      <w:r>
        <w:rPr>
          <w:lang w:val="de-DE"/>
        </w:rPr>
        <w:t>con</w:t>
      </w:r>
      <w:proofErr w:type="spellEnd"/>
      <w:r>
        <w:rPr>
          <w:lang w:val="de-DE"/>
        </w:rPr>
        <w:t xml:space="preserve"> </w:t>
      </w:r>
      <w:proofErr w:type="spellStart"/>
      <w:r>
        <w:rPr>
          <w:lang w:val="de-DE"/>
        </w:rPr>
        <w:t>funzione</w:t>
      </w:r>
      <w:proofErr w:type="spellEnd"/>
      <w:r>
        <w:rPr>
          <w:lang w:val="de-DE"/>
        </w:rPr>
        <w:t xml:space="preserve"> </w:t>
      </w:r>
      <w:proofErr w:type="spellStart"/>
      <w:r>
        <w:rPr>
          <w:i/>
          <w:lang w:val="de-DE"/>
        </w:rPr>
        <w:t>perorante</w:t>
      </w:r>
      <w:proofErr w:type="spellEnd"/>
      <w:r>
        <w:rPr>
          <w:lang w:val="de-DE"/>
        </w:rPr>
        <w:t xml:space="preserve"> (4,2-6). </w:t>
      </w:r>
      <w:proofErr w:type="spellStart"/>
      <w:r>
        <w:rPr>
          <w:lang w:val="de-DE"/>
        </w:rPr>
        <w:t>Chiude</w:t>
      </w:r>
      <w:proofErr w:type="spellEnd"/>
      <w:r>
        <w:rPr>
          <w:lang w:val="de-DE"/>
        </w:rPr>
        <w:t xml:space="preserve"> ancora </w:t>
      </w:r>
      <w:proofErr w:type="spellStart"/>
      <w:r>
        <w:rPr>
          <w:lang w:val="de-DE"/>
        </w:rPr>
        <w:t>lo</w:t>
      </w:r>
      <w:proofErr w:type="spellEnd"/>
      <w:r>
        <w:rPr>
          <w:lang w:val="de-DE"/>
        </w:rPr>
        <w:t xml:space="preserve"> </w:t>
      </w:r>
      <w:proofErr w:type="spellStart"/>
      <w:r>
        <w:rPr>
          <w:lang w:val="de-DE"/>
        </w:rPr>
        <w:t>schema</w:t>
      </w:r>
      <w:proofErr w:type="spellEnd"/>
      <w:r>
        <w:rPr>
          <w:lang w:val="de-DE"/>
        </w:rPr>
        <w:t xml:space="preserve"> </w:t>
      </w:r>
      <w:proofErr w:type="spellStart"/>
      <w:r>
        <w:rPr>
          <w:lang w:val="de-DE"/>
        </w:rPr>
        <w:t>epistolare</w:t>
      </w:r>
      <w:proofErr w:type="spellEnd"/>
      <w:r>
        <w:rPr>
          <w:lang w:val="de-DE"/>
        </w:rPr>
        <w:t xml:space="preserve"> (4,7-18).</w:t>
      </w:r>
    </w:p>
  </w:footnote>
  <w:footnote w:id="22">
    <w:p w14:paraId="6A82473B" w14:textId="2283F3DE" w:rsidR="00D12069" w:rsidRPr="00FC71DD" w:rsidRDefault="00D12069" w:rsidP="00F3728A">
      <w:pPr>
        <w:jc w:val="both"/>
      </w:pPr>
      <w:r>
        <w:rPr>
          <w:rStyle w:val="Rimandonotaapidipagina"/>
        </w:rPr>
        <w:footnoteRef/>
      </w:r>
      <w:r>
        <w:t xml:space="preserve"> </w:t>
      </w:r>
      <w:r>
        <w:rPr>
          <w:lang w:val="de-DE"/>
        </w:rPr>
        <w:t>«</w:t>
      </w:r>
      <w:proofErr w:type="spellStart"/>
      <w:r>
        <w:rPr>
          <w:lang w:val="de-DE"/>
        </w:rPr>
        <w:t>Aunque</w:t>
      </w:r>
      <w:proofErr w:type="spellEnd"/>
      <w:r>
        <w:rPr>
          <w:lang w:val="de-DE"/>
        </w:rPr>
        <w:t xml:space="preserve"> </w:t>
      </w:r>
      <w:proofErr w:type="spellStart"/>
      <w:r>
        <w:rPr>
          <w:lang w:val="de-DE"/>
        </w:rPr>
        <w:t>ya</w:t>
      </w:r>
      <w:proofErr w:type="spellEnd"/>
      <w:r>
        <w:rPr>
          <w:lang w:val="de-DE"/>
        </w:rPr>
        <w:t xml:space="preserve"> </w:t>
      </w:r>
      <w:proofErr w:type="spellStart"/>
      <w:r>
        <w:rPr>
          <w:lang w:val="de-DE"/>
        </w:rPr>
        <w:t>antes</w:t>
      </w:r>
      <w:proofErr w:type="spellEnd"/>
      <w:r>
        <w:rPr>
          <w:lang w:val="de-DE"/>
        </w:rPr>
        <w:t xml:space="preserve"> </w:t>
      </w:r>
      <w:proofErr w:type="spellStart"/>
      <w:r>
        <w:rPr>
          <w:lang w:val="de-DE"/>
        </w:rPr>
        <w:t>otros</w:t>
      </w:r>
      <w:proofErr w:type="spellEnd"/>
      <w:r>
        <w:rPr>
          <w:lang w:val="de-DE"/>
        </w:rPr>
        <w:t xml:space="preserve"> </w:t>
      </w:r>
      <w:proofErr w:type="spellStart"/>
      <w:r>
        <w:rPr>
          <w:lang w:val="de-DE"/>
        </w:rPr>
        <w:t>autores</w:t>
      </w:r>
      <w:proofErr w:type="spellEnd"/>
      <w:r>
        <w:rPr>
          <w:lang w:val="de-DE"/>
        </w:rPr>
        <w:t xml:space="preserve"> (p. </w:t>
      </w:r>
      <w:proofErr w:type="spellStart"/>
      <w:r>
        <w:rPr>
          <w:lang w:val="de-DE"/>
        </w:rPr>
        <w:t>ej</w:t>
      </w:r>
      <w:proofErr w:type="spellEnd"/>
      <w:r>
        <w:rPr>
          <w:lang w:val="de-DE"/>
        </w:rPr>
        <w:t xml:space="preserve">. </w:t>
      </w:r>
      <w:proofErr w:type="spellStart"/>
      <w:r>
        <w:rPr>
          <w:lang w:val="de-DE"/>
        </w:rPr>
        <w:t>Lamarche</w:t>
      </w:r>
      <w:proofErr w:type="spellEnd"/>
      <w:r>
        <w:rPr>
          <w:lang w:val="de-DE"/>
        </w:rPr>
        <w:t xml:space="preserve"> y Wolter) </w:t>
      </w:r>
      <w:proofErr w:type="spellStart"/>
      <w:r>
        <w:rPr>
          <w:lang w:val="de-DE"/>
        </w:rPr>
        <w:t>habían</w:t>
      </w:r>
      <w:proofErr w:type="spellEnd"/>
      <w:r>
        <w:rPr>
          <w:lang w:val="de-DE"/>
        </w:rPr>
        <w:t xml:space="preserve"> </w:t>
      </w:r>
      <w:proofErr w:type="spellStart"/>
      <w:r>
        <w:rPr>
          <w:lang w:val="de-DE"/>
        </w:rPr>
        <w:t>tomado</w:t>
      </w:r>
      <w:proofErr w:type="spellEnd"/>
      <w:r>
        <w:rPr>
          <w:lang w:val="de-DE"/>
        </w:rPr>
        <w:t xml:space="preserve"> en serio la </w:t>
      </w:r>
      <w:proofErr w:type="spellStart"/>
      <w:r>
        <w:rPr>
          <w:lang w:val="de-DE"/>
        </w:rPr>
        <w:t>influencia</w:t>
      </w:r>
      <w:proofErr w:type="spellEnd"/>
      <w:r>
        <w:rPr>
          <w:lang w:val="de-DE"/>
        </w:rPr>
        <w:t xml:space="preserve"> de la </w:t>
      </w:r>
      <w:proofErr w:type="spellStart"/>
      <w:r>
        <w:rPr>
          <w:lang w:val="de-DE"/>
        </w:rPr>
        <w:t>retórica</w:t>
      </w:r>
      <w:proofErr w:type="spellEnd"/>
      <w:r>
        <w:rPr>
          <w:lang w:val="de-DE"/>
        </w:rPr>
        <w:t xml:space="preserve"> en </w:t>
      </w:r>
      <w:proofErr w:type="spellStart"/>
      <w:r>
        <w:rPr>
          <w:lang w:val="de-DE"/>
        </w:rPr>
        <w:t>Col</w:t>
      </w:r>
      <w:proofErr w:type="spellEnd"/>
      <w:r>
        <w:rPr>
          <w:lang w:val="de-DE"/>
        </w:rPr>
        <w:t xml:space="preserve">, </w:t>
      </w:r>
      <w:proofErr w:type="spellStart"/>
      <w:r>
        <w:rPr>
          <w:lang w:val="de-DE"/>
        </w:rPr>
        <w:t>parece</w:t>
      </w:r>
      <w:proofErr w:type="spellEnd"/>
      <w:r>
        <w:rPr>
          <w:lang w:val="de-DE"/>
        </w:rPr>
        <w:t xml:space="preserve"> </w:t>
      </w:r>
      <w:proofErr w:type="spellStart"/>
      <w:r>
        <w:rPr>
          <w:lang w:val="de-DE"/>
        </w:rPr>
        <w:t>ser</w:t>
      </w:r>
      <w:proofErr w:type="spellEnd"/>
      <w:r>
        <w:rPr>
          <w:lang w:val="de-DE"/>
        </w:rPr>
        <w:t xml:space="preserve"> </w:t>
      </w:r>
      <w:proofErr w:type="spellStart"/>
      <w:r>
        <w:rPr>
          <w:lang w:val="de-DE"/>
        </w:rPr>
        <w:t>que</w:t>
      </w:r>
      <w:proofErr w:type="spellEnd"/>
      <w:r>
        <w:rPr>
          <w:lang w:val="de-DE"/>
        </w:rPr>
        <w:t xml:space="preserve"> </w:t>
      </w:r>
      <w:proofErr w:type="spellStart"/>
      <w:r>
        <w:rPr>
          <w:lang w:val="de-DE"/>
        </w:rPr>
        <w:t>últimamente</w:t>
      </w:r>
      <w:proofErr w:type="spellEnd"/>
      <w:r>
        <w:rPr>
          <w:lang w:val="de-DE"/>
        </w:rPr>
        <w:t xml:space="preserve"> </w:t>
      </w:r>
      <w:proofErr w:type="spellStart"/>
      <w:r>
        <w:rPr>
          <w:lang w:val="de-DE"/>
        </w:rPr>
        <w:t>el</w:t>
      </w:r>
      <w:proofErr w:type="spellEnd"/>
      <w:r>
        <w:rPr>
          <w:lang w:val="de-DE"/>
        </w:rPr>
        <w:t xml:space="preserve"> </w:t>
      </w:r>
      <w:proofErr w:type="spellStart"/>
      <w:r>
        <w:rPr>
          <w:lang w:val="de-DE"/>
        </w:rPr>
        <w:t>más</w:t>
      </w:r>
      <w:proofErr w:type="spellEnd"/>
      <w:r>
        <w:rPr>
          <w:lang w:val="de-DE"/>
        </w:rPr>
        <w:t xml:space="preserve"> </w:t>
      </w:r>
      <w:proofErr w:type="spellStart"/>
      <w:r>
        <w:rPr>
          <w:lang w:val="de-DE"/>
        </w:rPr>
        <w:t>acertado</w:t>
      </w:r>
      <w:proofErr w:type="spellEnd"/>
      <w:r>
        <w:rPr>
          <w:lang w:val="de-DE"/>
        </w:rPr>
        <w:t xml:space="preserve"> es </w:t>
      </w:r>
      <w:proofErr w:type="spellStart"/>
      <w:r>
        <w:rPr>
          <w:lang w:val="de-DE"/>
        </w:rPr>
        <w:t>Aletti</w:t>
      </w:r>
      <w:proofErr w:type="spellEnd"/>
      <w:r>
        <w:rPr>
          <w:lang w:val="de-DE"/>
        </w:rPr>
        <w:t xml:space="preserve">, en </w:t>
      </w:r>
      <w:proofErr w:type="spellStart"/>
      <w:r>
        <w:rPr>
          <w:lang w:val="de-DE"/>
        </w:rPr>
        <w:t>su</w:t>
      </w:r>
      <w:proofErr w:type="spellEnd"/>
      <w:r>
        <w:rPr>
          <w:lang w:val="de-DE"/>
        </w:rPr>
        <w:t xml:space="preserve"> </w:t>
      </w:r>
      <w:proofErr w:type="spellStart"/>
      <w:r>
        <w:rPr>
          <w:lang w:val="de-DE"/>
        </w:rPr>
        <w:t>comentario</w:t>
      </w:r>
      <w:proofErr w:type="spellEnd"/>
      <w:r>
        <w:rPr>
          <w:lang w:val="de-DE"/>
        </w:rPr>
        <w:t xml:space="preserve">», </w:t>
      </w:r>
      <w:r>
        <w:t xml:space="preserve">Mora Paz C.A., </w:t>
      </w:r>
      <w:proofErr w:type="spellStart"/>
      <w:r>
        <w:rPr>
          <w:i/>
        </w:rPr>
        <w:t>Colosenses</w:t>
      </w:r>
      <w:proofErr w:type="spellEnd"/>
      <w:r>
        <w:rPr>
          <w:i/>
        </w:rPr>
        <w:t xml:space="preserve">, </w:t>
      </w:r>
      <w:r>
        <w:t xml:space="preserve">FARMER W.R. (ed.), </w:t>
      </w:r>
      <w:proofErr w:type="spellStart"/>
      <w:r>
        <w:rPr>
          <w:i/>
        </w:rPr>
        <w:t>Comentario</w:t>
      </w:r>
      <w:proofErr w:type="spellEnd"/>
      <w:r>
        <w:rPr>
          <w:i/>
        </w:rPr>
        <w:t xml:space="preserve"> </w:t>
      </w:r>
      <w:proofErr w:type="spellStart"/>
      <w:r>
        <w:rPr>
          <w:i/>
        </w:rPr>
        <w:t>Bíblico</w:t>
      </w:r>
      <w:proofErr w:type="spellEnd"/>
      <w:r>
        <w:rPr>
          <w:i/>
        </w:rPr>
        <w:t xml:space="preserve"> </w:t>
      </w:r>
      <w:proofErr w:type="spellStart"/>
      <w:r>
        <w:rPr>
          <w:i/>
        </w:rPr>
        <w:t>Internacional</w:t>
      </w:r>
      <w:proofErr w:type="spellEnd"/>
      <w:r>
        <w:rPr>
          <w:i/>
        </w:rPr>
        <w:t xml:space="preserve">, </w:t>
      </w:r>
      <w:r>
        <w:t>Verbo Divino, Estella 1999,1547.</w:t>
      </w:r>
    </w:p>
    <w:p w14:paraId="1D86D787" w14:textId="3C3F7BEF" w:rsidR="00D12069" w:rsidRPr="00E41F9D" w:rsidRDefault="00D12069">
      <w:pPr>
        <w:pStyle w:val="Testonotaapidipagina"/>
        <w:rPr>
          <w:lang w:val="de-DE"/>
        </w:rPr>
      </w:pPr>
    </w:p>
  </w:footnote>
  <w:footnote w:id="23">
    <w:p w14:paraId="4D04221C" w14:textId="5927CDE6" w:rsidR="00D12069" w:rsidRPr="005F7482" w:rsidRDefault="00D12069" w:rsidP="008D2A9C">
      <w:pPr>
        <w:pStyle w:val="Testonotaapidipagina"/>
        <w:jc w:val="both"/>
        <w:rPr>
          <w:lang w:val="de-DE"/>
        </w:rPr>
      </w:pPr>
      <w:r>
        <w:rPr>
          <w:rStyle w:val="Rimandonotaapidipagina"/>
        </w:rPr>
        <w:footnoteRef/>
      </w:r>
      <w:r>
        <w:t xml:space="preserve"> </w:t>
      </w:r>
      <w:proofErr w:type="spellStart"/>
      <w:r>
        <w:rPr>
          <w:lang w:val="de-DE"/>
        </w:rPr>
        <w:t>Saulo</w:t>
      </w:r>
      <w:proofErr w:type="spellEnd"/>
      <w:r>
        <w:rPr>
          <w:lang w:val="de-DE"/>
        </w:rPr>
        <w:t xml:space="preserve"> </w:t>
      </w:r>
      <w:proofErr w:type="spellStart"/>
      <w:r>
        <w:rPr>
          <w:lang w:val="de-DE"/>
        </w:rPr>
        <w:t>ricorre</w:t>
      </w:r>
      <w:proofErr w:type="spellEnd"/>
      <w:r>
        <w:rPr>
          <w:lang w:val="de-DE"/>
        </w:rPr>
        <w:t xml:space="preserve"> 20 </w:t>
      </w:r>
      <w:proofErr w:type="spellStart"/>
      <w:r>
        <w:rPr>
          <w:lang w:val="de-DE"/>
        </w:rPr>
        <w:t>volte</w:t>
      </w:r>
      <w:proofErr w:type="spellEnd"/>
      <w:r>
        <w:rPr>
          <w:lang w:val="de-DE"/>
        </w:rPr>
        <w:t xml:space="preserve"> </w:t>
      </w:r>
      <w:proofErr w:type="spellStart"/>
      <w:r>
        <w:rPr>
          <w:lang w:val="de-DE"/>
        </w:rPr>
        <w:t>negli</w:t>
      </w:r>
      <w:proofErr w:type="spellEnd"/>
      <w:r>
        <w:rPr>
          <w:lang w:val="de-DE"/>
        </w:rPr>
        <w:t xml:space="preserve"> </w:t>
      </w:r>
      <w:proofErr w:type="spellStart"/>
      <w:r>
        <w:rPr>
          <w:lang w:val="de-DE"/>
        </w:rPr>
        <w:t>Atti</w:t>
      </w:r>
      <w:proofErr w:type="spellEnd"/>
      <w:r>
        <w:rPr>
          <w:lang w:val="de-DE"/>
        </w:rPr>
        <w:t xml:space="preserve"> </w:t>
      </w:r>
      <w:proofErr w:type="spellStart"/>
      <w:r>
        <w:rPr>
          <w:lang w:val="de-DE"/>
        </w:rPr>
        <w:t>degli</w:t>
      </w:r>
      <w:proofErr w:type="spellEnd"/>
      <w:r>
        <w:rPr>
          <w:lang w:val="de-DE"/>
        </w:rPr>
        <w:t xml:space="preserve"> </w:t>
      </w:r>
      <w:proofErr w:type="spellStart"/>
      <w:r>
        <w:rPr>
          <w:lang w:val="de-DE"/>
        </w:rPr>
        <w:t>Apostoli</w:t>
      </w:r>
      <w:proofErr w:type="spellEnd"/>
      <w:r>
        <w:rPr>
          <w:lang w:val="de-DE"/>
        </w:rPr>
        <w:t xml:space="preserve">, </w:t>
      </w:r>
      <w:proofErr w:type="spellStart"/>
      <w:r>
        <w:rPr>
          <w:lang w:val="de-DE"/>
        </w:rPr>
        <w:t>cominciando</w:t>
      </w:r>
      <w:proofErr w:type="spellEnd"/>
      <w:r>
        <w:rPr>
          <w:lang w:val="de-DE"/>
        </w:rPr>
        <w:t xml:space="preserve"> </w:t>
      </w:r>
      <w:proofErr w:type="spellStart"/>
      <w:r>
        <w:rPr>
          <w:lang w:val="de-DE"/>
        </w:rPr>
        <w:t>con</w:t>
      </w:r>
      <w:proofErr w:type="spellEnd"/>
      <w:r>
        <w:rPr>
          <w:lang w:val="de-DE"/>
        </w:rPr>
        <w:t xml:space="preserve"> </w:t>
      </w:r>
      <w:proofErr w:type="spellStart"/>
      <w:r>
        <w:rPr>
          <w:lang w:val="de-DE"/>
        </w:rPr>
        <w:t>il</w:t>
      </w:r>
      <w:proofErr w:type="spellEnd"/>
      <w:r>
        <w:rPr>
          <w:lang w:val="de-DE"/>
        </w:rPr>
        <w:t xml:space="preserve"> </w:t>
      </w:r>
      <w:proofErr w:type="spellStart"/>
      <w:r>
        <w:rPr>
          <w:lang w:val="de-DE"/>
        </w:rPr>
        <w:t>racconto</w:t>
      </w:r>
      <w:proofErr w:type="spellEnd"/>
      <w:r>
        <w:rPr>
          <w:lang w:val="de-DE"/>
        </w:rPr>
        <w:t xml:space="preserve"> del </w:t>
      </w:r>
      <w:proofErr w:type="spellStart"/>
      <w:r>
        <w:rPr>
          <w:lang w:val="de-DE"/>
        </w:rPr>
        <w:t>martirio</w:t>
      </w:r>
      <w:proofErr w:type="spellEnd"/>
      <w:r>
        <w:rPr>
          <w:lang w:val="de-DE"/>
        </w:rPr>
        <w:t xml:space="preserve"> di Stefano (</w:t>
      </w:r>
      <w:proofErr w:type="spellStart"/>
      <w:r>
        <w:rPr>
          <w:lang w:val="de-DE"/>
        </w:rPr>
        <w:t>At</w:t>
      </w:r>
      <w:proofErr w:type="spellEnd"/>
      <w:r>
        <w:rPr>
          <w:lang w:val="de-DE"/>
        </w:rPr>
        <w:t xml:space="preserve"> 7,58).  Con </w:t>
      </w:r>
      <w:proofErr w:type="spellStart"/>
      <w:r>
        <w:rPr>
          <w:lang w:val="de-DE"/>
        </w:rPr>
        <w:t>questo</w:t>
      </w:r>
      <w:proofErr w:type="spellEnd"/>
      <w:r>
        <w:rPr>
          <w:lang w:val="de-DE"/>
        </w:rPr>
        <w:t xml:space="preserve"> </w:t>
      </w:r>
      <w:proofErr w:type="spellStart"/>
      <w:r>
        <w:rPr>
          <w:lang w:val="de-DE"/>
        </w:rPr>
        <w:t>nome</w:t>
      </w:r>
      <w:proofErr w:type="spellEnd"/>
      <w:r>
        <w:rPr>
          <w:lang w:val="de-DE"/>
        </w:rPr>
        <w:t xml:space="preserve"> è </w:t>
      </w:r>
      <w:proofErr w:type="spellStart"/>
      <w:r>
        <w:rPr>
          <w:lang w:val="de-DE"/>
        </w:rPr>
        <w:t>chiamato</w:t>
      </w:r>
      <w:proofErr w:type="spellEnd"/>
      <w:r>
        <w:rPr>
          <w:lang w:val="de-DE"/>
        </w:rPr>
        <w:t xml:space="preserve"> da </w:t>
      </w:r>
      <w:proofErr w:type="spellStart"/>
      <w:r>
        <w:rPr>
          <w:lang w:val="de-DE"/>
        </w:rPr>
        <w:t>Gesù</w:t>
      </w:r>
      <w:proofErr w:type="spellEnd"/>
      <w:r>
        <w:rPr>
          <w:lang w:val="de-DE"/>
        </w:rPr>
        <w:t xml:space="preserve"> </w:t>
      </w:r>
      <w:proofErr w:type="spellStart"/>
      <w:r>
        <w:rPr>
          <w:lang w:val="de-DE"/>
        </w:rPr>
        <w:t>sulla</w:t>
      </w:r>
      <w:proofErr w:type="spellEnd"/>
      <w:r>
        <w:rPr>
          <w:lang w:val="de-DE"/>
        </w:rPr>
        <w:t xml:space="preserve"> via di </w:t>
      </w:r>
      <w:proofErr w:type="spellStart"/>
      <w:r>
        <w:rPr>
          <w:lang w:val="de-DE"/>
        </w:rPr>
        <w:t>Damasco</w:t>
      </w:r>
      <w:proofErr w:type="spellEnd"/>
      <w:r>
        <w:rPr>
          <w:lang w:val="de-DE"/>
        </w:rPr>
        <w:t xml:space="preserve">, </w:t>
      </w:r>
      <w:proofErr w:type="spellStart"/>
      <w:r>
        <w:rPr>
          <w:lang w:val="de-DE"/>
        </w:rPr>
        <w:t>come</w:t>
      </w:r>
      <w:proofErr w:type="spellEnd"/>
      <w:r>
        <w:rPr>
          <w:lang w:val="de-DE"/>
        </w:rPr>
        <w:t xml:space="preserve"> </w:t>
      </w:r>
      <w:proofErr w:type="spellStart"/>
      <w:r>
        <w:rPr>
          <w:lang w:val="de-DE"/>
        </w:rPr>
        <w:t>riportato</w:t>
      </w:r>
      <w:proofErr w:type="spellEnd"/>
      <w:r>
        <w:rPr>
          <w:lang w:val="de-DE"/>
        </w:rPr>
        <w:t xml:space="preserve"> </w:t>
      </w:r>
      <w:proofErr w:type="spellStart"/>
      <w:r>
        <w:rPr>
          <w:lang w:val="de-DE"/>
        </w:rPr>
        <w:t>dai</w:t>
      </w:r>
      <w:proofErr w:type="spellEnd"/>
      <w:r>
        <w:rPr>
          <w:lang w:val="de-DE"/>
        </w:rPr>
        <w:t xml:space="preserve"> </w:t>
      </w:r>
      <w:proofErr w:type="spellStart"/>
      <w:r>
        <w:rPr>
          <w:lang w:val="de-DE"/>
        </w:rPr>
        <w:t>tre</w:t>
      </w:r>
      <w:proofErr w:type="spellEnd"/>
      <w:r>
        <w:rPr>
          <w:lang w:val="de-DE"/>
        </w:rPr>
        <w:t xml:space="preserve"> </w:t>
      </w:r>
      <w:proofErr w:type="spellStart"/>
      <w:r>
        <w:rPr>
          <w:lang w:val="de-DE"/>
        </w:rPr>
        <w:t>racconti</w:t>
      </w:r>
      <w:proofErr w:type="spellEnd"/>
      <w:r>
        <w:rPr>
          <w:lang w:val="de-DE"/>
        </w:rPr>
        <w:t xml:space="preserve"> </w:t>
      </w:r>
      <w:proofErr w:type="spellStart"/>
      <w:r>
        <w:rPr>
          <w:lang w:val="de-DE"/>
        </w:rPr>
        <w:t>che</w:t>
      </w:r>
      <w:proofErr w:type="spellEnd"/>
      <w:r>
        <w:rPr>
          <w:lang w:val="de-DE"/>
        </w:rPr>
        <w:t xml:space="preserve"> </w:t>
      </w:r>
      <w:proofErr w:type="spellStart"/>
      <w:r>
        <w:rPr>
          <w:lang w:val="de-DE"/>
        </w:rPr>
        <w:t>narrano</w:t>
      </w:r>
      <w:proofErr w:type="spellEnd"/>
      <w:r>
        <w:rPr>
          <w:lang w:val="de-DE"/>
        </w:rPr>
        <w:t xml:space="preserve"> </w:t>
      </w:r>
      <w:proofErr w:type="spellStart"/>
      <w:r>
        <w:rPr>
          <w:lang w:val="de-DE"/>
        </w:rPr>
        <w:t>l’avvenimento</w:t>
      </w:r>
      <w:proofErr w:type="spellEnd"/>
      <w:r>
        <w:rPr>
          <w:lang w:val="de-DE"/>
        </w:rPr>
        <w:t xml:space="preserve"> (</w:t>
      </w:r>
      <w:proofErr w:type="spellStart"/>
      <w:r>
        <w:rPr>
          <w:lang w:val="de-DE"/>
        </w:rPr>
        <w:t>At</w:t>
      </w:r>
      <w:proofErr w:type="spellEnd"/>
      <w:r>
        <w:rPr>
          <w:lang w:val="de-DE"/>
        </w:rPr>
        <w:t xml:space="preserve"> 9,4; 22,7; 26,14).</w:t>
      </w:r>
    </w:p>
  </w:footnote>
  <w:footnote w:id="24">
    <w:p w14:paraId="7BB3C825" w14:textId="1D26E980" w:rsidR="00D12069" w:rsidRPr="00863268" w:rsidRDefault="00D12069" w:rsidP="00825481">
      <w:pPr>
        <w:pStyle w:val="Testonotaapidipagina"/>
        <w:ind w:right="57"/>
        <w:jc w:val="both"/>
        <w:rPr>
          <w:rFonts w:cs="Arial"/>
        </w:rPr>
      </w:pPr>
      <w:r w:rsidRPr="00863268">
        <w:rPr>
          <w:rStyle w:val="Rimandonotaapidipagina"/>
          <w:rFonts w:cs="Arial"/>
        </w:rPr>
        <w:footnoteRef/>
      </w:r>
      <w:r>
        <w:rPr>
          <w:rFonts w:cs="Arial"/>
        </w:rPr>
        <w:t xml:space="preserve"> Cf. 1Cor 1,1; 2</w:t>
      </w:r>
      <w:r w:rsidRPr="00863268">
        <w:rPr>
          <w:rFonts w:cs="Arial"/>
        </w:rPr>
        <w:t xml:space="preserve">Cor 1,1; </w:t>
      </w:r>
      <w:proofErr w:type="spellStart"/>
      <w:r w:rsidRPr="00863268">
        <w:rPr>
          <w:rFonts w:cs="Arial"/>
        </w:rPr>
        <w:t>Gal</w:t>
      </w:r>
      <w:proofErr w:type="spellEnd"/>
      <w:r w:rsidRPr="00863268">
        <w:rPr>
          <w:rFonts w:cs="Arial"/>
        </w:rPr>
        <w:t xml:space="preserve"> 1,1; solo le due lettere ai Tessalonicesi non riportano alcun titolo.</w:t>
      </w:r>
    </w:p>
  </w:footnote>
  <w:footnote w:id="25">
    <w:p w14:paraId="3D3247F4" w14:textId="77777777" w:rsidR="00D12069" w:rsidRPr="00863268" w:rsidRDefault="00D12069" w:rsidP="00BF0208">
      <w:pPr>
        <w:pStyle w:val="Testonotaapidipagina"/>
        <w:ind w:right="57"/>
        <w:jc w:val="both"/>
        <w:rPr>
          <w:rFonts w:cs="Arial"/>
          <w:lang w:val="nb-NO"/>
        </w:rPr>
      </w:pPr>
      <w:r w:rsidRPr="00863268">
        <w:rPr>
          <w:rStyle w:val="Rimandonotaapidipagina"/>
          <w:rFonts w:cs="Arial"/>
        </w:rPr>
        <w:footnoteRef/>
      </w:r>
      <w:r>
        <w:rPr>
          <w:rFonts w:cs="Arial"/>
          <w:lang w:val="nb-NO"/>
        </w:rPr>
        <w:t xml:space="preserve"> Per </w:t>
      </w:r>
      <w:proofErr w:type="spellStart"/>
      <w:r>
        <w:rPr>
          <w:rFonts w:cs="Arial"/>
          <w:lang w:val="nb-NO"/>
        </w:rPr>
        <w:t>un</w:t>
      </w:r>
      <w:proofErr w:type="spellEnd"/>
      <w:r>
        <w:rPr>
          <w:rFonts w:cs="Arial"/>
          <w:lang w:val="nb-NO"/>
        </w:rPr>
        <w:t xml:space="preserve"> </w:t>
      </w:r>
      <w:proofErr w:type="spellStart"/>
      <w:r>
        <w:rPr>
          <w:rFonts w:cs="Arial"/>
          <w:lang w:val="nb-NO"/>
        </w:rPr>
        <w:t>approfondimento</w:t>
      </w:r>
      <w:proofErr w:type="spellEnd"/>
      <w:r>
        <w:rPr>
          <w:rFonts w:cs="Arial"/>
          <w:lang w:val="nb-NO"/>
        </w:rPr>
        <w:t xml:space="preserve"> c</w:t>
      </w:r>
      <w:r w:rsidRPr="00863268">
        <w:rPr>
          <w:rFonts w:cs="Arial"/>
          <w:lang w:val="nb-NO"/>
        </w:rPr>
        <w:t xml:space="preserve">f. </w:t>
      </w:r>
      <w:proofErr w:type="spellStart"/>
      <w:r w:rsidRPr="00863268">
        <w:rPr>
          <w:rFonts w:cs="Arial"/>
          <w:lang w:val="nb-NO"/>
        </w:rPr>
        <w:t>Rengstorf</w:t>
      </w:r>
      <w:proofErr w:type="spellEnd"/>
      <w:r w:rsidRPr="00863268">
        <w:rPr>
          <w:rFonts w:cs="Arial"/>
          <w:lang w:val="nb-NO"/>
        </w:rPr>
        <w:t xml:space="preserve"> K. H., GLNT, I,1063-1196.</w:t>
      </w:r>
    </w:p>
  </w:footnote>
  <w:footnote w:id="26">
    <w:p w14:paraId="4B573311" w14:textId="7AE8E3B5" w:rsidR="00D12069" w:rsidRPr="00E724BB" w:rsidRDefault="00D12069">
      <w:pPr>
        <w:pStyle w:val="Testonotaapidipagina"/>
        <w:rPr>
          <w:lang w:val="de-DE"/>
        </w:rPr>
      </w:pPr>
      <w:r>
        <w:rPr>
          <w:rStyle w:val="Rimandonotaapidipagina"/>
        </w:rPr>
        <w:footnoteRef/>
      </w:r>
      <w:r>
        <w:t xml:space="preserve"> </w:t>
      </w:r>
      <w:r w:rsidRPr="00E724BB">
        <w:rPr>
          <w:rFonts w:cs="Arial"/>
        </w:rPr>
        <w:t>Questo spiega perché il titolo di apostolo può acco</w:t>
      </w:r>
      <w:r>
        <w:rPr>
          <w:rFonts w:cs="Arial"/>
        </w:rPr>
        <w:t xml:space="preserve">mpagnarsi a quello di servo (cf. </w:t>
      </w:r>
      <w:r w:rsidRPr="00E724BB">
        <w:rPr>
          <w:rFonts w:cs="Arial"/>
        </w:rPr>
        <w:t>R</w:t>
      </w:r>
      <w:r>
        <w:rPr>
          <w:rFonts w:cs="Arial"/>
        </w:rPr>
        <w:t xml:space="preserve">m 1,1) e talora sostituirlo (cf. </w:t>
      </w:r>
      <w:r w:rsidRPr="00E724BB">
        <w:rPr>
          <w:rFonts w:cs="Arial"/>
        </w:rPr>
        <w:t>Fil 1,1).</w:t>
      </w:r>
    </w:p>
  </w:footnote>
  <w:footnote w:id="27">
    <w:p w14:paraId="4EB34562" w14:textId="53748041" w:rsidR="00D12069" w:rsidRPr="00E724BB" w:rsidRDefault="00D12069" w:rsidP="007D5B7F">
      <w:pPr>
        <w:pStyle w:val="Testonotaapidipagina"/>
        <w:jc w:val="both"/>
        <w:rPr>
          <w:lang w:val="de-DE"/>
        </w:rPr>
      </w:pPr>
      <w:r>
        <w:rPr>
          <w:rStyle w:val="Rimandonotaapidipagina"/>
        </w:rPr>
        <w:footnoteRef/>
      </w:r>
      <w:r>
        <w:t xml:space="preserve"> </w:t>
      </w:r>
      <w:r w:rsidRPr="00E724BB">
        <w:rPr>
          <w:rFonts w:cs="Arial"/>
        </w:rPr>
        <w:t>Cf</w:t>
      </w:r>
      <w:r>
        <w:rPr>
          <w:rFonts w:cs="Arial"/>
        </w:rPr>
        <w:t>.</w:t>
      </w:r>
      <w:r w:rsidRPr="00E724BB">
        <w:rPr>
          <w:rFonts w:cs="Arial"/>
        </w:rPr>
        <w:t xml:space="preserve"> At 16,1-3.</w:t>
      </w:r>
      <w:r>
        <w:rPr>
          <w:rFonts w:cs="Arial"/>
        </w:rPr>
        <w:t xml:space="preserve"> Stando alle statistiche, dovremmo dire che è il collaboratore per eccellenza, citato in ben 10 lettere paoline per un totale di 17 volte. Includendo Atti degli Apostoli (6 volte) e Ebrei (1 volta), il suo nome ricorre 24 volte nel NT.</w:t>
      </w:r>
    </w:p>
  </w:footnote>
  <w:footnote w:id="28">
    <w:p w14:paraId="415CE1BD" w14:textId="6A50D0AC" w:rsidR="00D12069" w:rsidRPr="001A7BDD" w:rsidRDefault="00D12069" w:rsidP="00F53267">
      <w:pPr>
        <w:pStyle w:val="Testonotaapidipagina"/>
        <w:ind w:right="57"/>
        <w:jc w:val="both"/>
        <w:rPr>
          <w:rFonts w:cs="Arial"/>
          <w:lang w:val="de-DE"/>
        </w:rPr>
      </w:pPr>
      <w:r w:rsidRPr="001A7BDD">
        <w:rPr>
          <w:rStyle w:val="Rimandonotaapidipagina"/>
          <w:rFonts w:cs="Arial"/>
        </w:rPr>
        <w:footnoteRef/>
      </w:r>
      <w:r w:rsidRPr="001A7BDD">
        <w:rPr>
          <w:rFonts w:cs="Arial"/>
        </w:rPr>
        <w:t xml:space="preserve"> </w:t>
      </w:r>
      <w:r w:rsidRPr="001A7BDD">
        <w:rPr>
          <w:rFonts w:cs="Arial"/>
          <w:lang w:val="de-DE"/>
        </w:rPr>
        <w:t xml:space="preserve">Lo </w:t>
      </w:r>
      <w:proofErr w:type="spellStart"/>
      <w:r w:rsidRPr="001A7BDD">
        <w:rPr>
          <w:rFonts w:cs="Arial"/>
          <w:lang w:val="de-DE"/>
        </w:rPr>
        <w:t>possiamo</w:t>
      </w:r>
      <w:proofErr w:type="spellEnd"/>
      <w:r>
        <w:rPr>
          <w:rFonts w:cs="Arial"/>
          <w:lang w:val="de-DE"/>
        </w:rPr>
        <w:t xml:space="preserve"> </w:t>
      </w:r>
      <w:proofErr w:type="spellStart"/>
      <w:r>
        <w:rPr>
          <w:rFonts w:cs="Arial"/>
          <w:lang w:val="de-DE"/>
        </w:rPr>
        <w:t>osservare</w:t>
      </w:r>
      <w:proofErr w:type="spellEnd"/>
      <w:r>
        <w:rPr>
          <w:rFonts w:cs="Arial"/>
          <w:lang w:val="de-DE"/>
        </w:rPr>
        <w:t xml:space="preserve"> </w:t>
      </w:r>
      <w:proofErr w:type="spellStart"/>
      <w:r>
        <w:rPr>
          <w:rFonts w:cs="Arial"/>
          <w:lang w:val="de-DE"/>
        </w:rPr>
        <w:t>anche</w:t>
      </w:r>
      <w:proofErr w:type="spellEnd"/>
      <w:r>
        <w:rPr>
          <w:rFonts w:cs="Arial"/>
          <w:lang w:val="de-DE"/>
        </w:rPr>
        <w:t xml:space="preserve"> solo </w:t>
      </w:r>
      <w:proofErr w:type="spellStart"/>
      <w:r>
        <w:rPr>
          <w:rFonts w:cs="Arial"/>
          <w:lang w:val="de-DE"/>
        </w:rPr>
        <w:t>leggendo</w:t>
      </w:r>
      <w:proofErr w:type="spellEnd"/>
      <w:r>
        <w:rPr>
          <w:rFonts w:cs="Arial"/>
          <w:lang w:val="de-DE"/>
        </w:rPr>
        <w:t xml:space="preserve"> </w:t>
      </w:r>
      <w:proofErr w:type="spellStart"/>
      <w:r>
        <w:rPr>
          <w:rFonts w:cs="Arial"/>
          <w:lang w:val="de-DE"/>
        </w:rPr>
        <w:t>lo</w:t>
      </w:r>
      <w:proofErr w:type="spellEnd"/>
      <w:r>
        <w:rPr>
          <w:rFonts w:cs="Arial"/>
          <w:lang w:val="de-DE"/>
        </w:rPr>
        <w:t xml:space="preserve"> </w:t>
      </w:r>
      <w:proofErr w:type="spellStart"/>
      <w:r>
        <w:rPr>
          <w:rFonts w:cs="Arial"/>
          <w:lang w:val="de-DE"/>
        </w:rPr>
        <w:t>schema</w:t>
      </w:r>
      <w:proofErr w:type="spellEnd"/>
      <w:r>
        <w:rPr>
          <w:rFonts w:cs="Arial"/>
          <w:lang w:val="de-DE"/>
        </w:rPr>
        <w:t xml:space="preserve"> della </w:t>
      </w:r>
      <w:proofErr w:type="spellStart"/>
      <w:r w:rsidRPr="00022489">
        <w:rPr>
          <w:rFonts w:cs="Arial"/>
          <w:i/>
          <w:lang w:val="de-DE"/>
        </w:rPr>
        <w:t>Lumen</w:t>
      </w:r>
      <w:proofErr w:type="spellEnd"/>
      <w:r w:rsidRPr="00022489">
        <w:rPr>
          <w:rFonts w:cs="Arial"/>
          <w:i/>
          <w:lang w:val="de-DE"/>
        </w:rPr>
        <w:t xml:space="preserve"> </w:t>
      </w:r>
      <w:proofErr w:type="spellStart"/>
      <w:r w:rsidRPr="00022489">
        <w:rPr>
          <w:rFonts w:cs="Arial"/>
          <w:i/>
          <w:lang w:val="de-DE"/>
        </w:rPr>
        <w:t>gentium</w:t>
      </w:r>
      <w:proofErr w:type="spellEnd"/>
      <w:r>
        <w:rPr>
          <w:rFonts w:cs="Arial"/>
          <w:lang w:val="de-DE"/>
        </w:rPr>
        <w:t xml:space="preserve">, </w:t>
      </w:r>
      <w:proofErr w:type="spellStart"/>
      <w:r>
        <w:rPr>
          <w:rFonts w:cs="Arial"/>
          <w:lang w:val="de-DE"/>
        </w:rPr>
        <w:t>il</w:t>
      </w:r>
      <w:proofErr w:type="spellEnd"/>
      <w:r>
        <w:rPr>
          <w:rFonts w:cs="Arial"/>
          <w:lang w:val="de-DE"/>
        </w:rPr>
        <w:t xml:space="preserve"> </w:t>
      </w:r>
      <w:proofErr w:type="spellStart"/>
      <w:r>
        <w:rPr>
          <w:rFonts w:cs="Arial"/>
          <w:lang w:val="de-DE"/>
        </w:rPr>
        <w:t>principale</w:t>
      </w:r>
      <w:proofErr w:type="spellEnd"/>
      <w:r>
        <w:rPr>
          <w:rFonts w:cs="Arial"/>
          <w:lang w:val="de-DE"/>
        </w:rPr>
        <w:t xml:space="preserve"> </w:t>
      </w:r>
      <w:proofErr w:type="spellStart"/>
      <w:r>
        <w:rPr>
          <w:rFonts w:cs="Arial"/>
          <w:lang w:val="de-DE"/>
        </w:rPr>
        <w:t>documento</w:t>
      </w:r>
      <w:proofErr w:type="spellEnd"/>
      <w:r>
        <w:rPr>
          <w:rFonts w:cs="Arial"/>
          <w:lang w:val="de-DE"/>
        </w:rPr>
        <w:t xml:space="preserve"> del </w:t>
      </w:r>
      <w:proofErr w:type="spellStart"/>
      <w:r>
        <w:rPr>
          <w:rFonts w:cs="Arial"/>
          <w:lang w:val="de-DE"/>
        </w:rPr>
        <w:t>Concilio</w:t>
      </w:r>
      <w:proofErr w:type="spellEnd"/>
      <w:r>
        <w:rPr>
          <w:rFonts w:cs="Arial"/>
          <w:lang w:val="de-DE"/>
        </w:rPr>
        <w:t xml:space="preserve"> </w:t>
      </w:r>
      <w:proofErr w:type="spellStart"/>
      <w:r>
        <w:rPr>
          <w:rFonts w:cs="Arial"/>
          <w:lang w:val="de-DE"/>
        </w:rPr>
        <w:t>Vaticano</w:t>
      </w:r>
      <w:proofErr w:type="spellEnd"/>
      <w:r>
        <w:rPr>
          <w:rFonts w:cs="Arial"/>
          <w:lang w:val="de-DE"/>
        </w:rPr>
        <w:t xml:space="preserve"> II: al </w:t>
      </w:r>
      <w:proofErr w:type="spellStart"/>
      <w:r>
        <w:rPr>
          <w:rFonts w:cs="Arial"/>
          <w:lang w:val="de-DE"/>
        </w:rPr>
        <w:t>capitolo</w:t>
      </w:r>
      <w:proofErr w:type="spellEnd"/>
      <w:r>
        <w:rPr>
          <w:rFonts w:cs="Arial"/>
          <w:lang w:val="de-DE"/>
        </w:rPr>
        <w:t xml:space="preserve"> </w:t>
      </w:r>
      <w:proofErr w:type="spellStart"/>
      <w:r>
        <w:rPr>
          <w:rFonts w:cs="Arial"/>
          <w:lang w:val="de-DE"/>
        </w:rPr>
        <w:t>secondo</w:t>
      </w:r>
      <w:proofErr w:type="spellEnd"/>
      <w:r>
        <w:rPr>
          <w:rFonts w:cs="Arial"/>
          <w:lang w:val="de-DE"/>
        </w:rPr>
        <w:t xml:space="preserve"> si </w:t>
      </w:r>
      <w:proofErr w:type="spellStart"/>
      <w:r>
        <w:rPr>
          <w:rFonts w:cs="Arial"/>
          <w:lang w:val="de-DE"/>
        </w:rPr>
        <w:t>parla</w:t>
      </w:r>
      <w:proofErr w:type="spellEnd"/>
      <w:r>
        <w:rPr>
          <w:rFonts w:cs="Arial"/>
          <w:lang w:val="de-DE"/>
        </w:rPr>
        <w:t xml:space="preserve"> del </w:t>
      </w:r>
      <w:proofErr w:type="spellStart"/>
      <w:r>
        <w:rPr>
          <w:rFonts w:cs="Arial"/>
          <w:lang w:val="de-DE"/>
        </w:rPr>
        <w:t>popolo</w:t>
      </w:r>
      <w:proofErr w:type="spellEnd"/>
      <w:r>
        <w:rPr>
          <w:rFonts w:cs="Arial"/>
          <w:lang w:val="de-DE"/>
        </w:rPr>
        <w:t xml:space="preserve"> di </w:t>
      </w:r>
      <w:proofErr w:type="spellStart"/>
      <w:r>
        <w:rPr>
          <w:rFonts w:cs="Arial"/>
          <w:lang w:val="de-DE"/>
        </w:rPr>
        <w:t>Dio</w:t>
      </w:r>
      <w:proofErr w:type="spellEnd"/>
      <w:r>
        <w:rPr>
          <w:rFonts w:cs="Arial"/>
          <w:lang w:val="de-DE"/>
        </w:rPr>
        <w:t xml:space="preserve"> </w:t>
      </w:r>
      <w:proofErr w:type="spellStart"/>
      <w:r>
        <w:rPr>
          <w:rFonts w:cs="Arial"/>
          <w:lang w:val="de-DE"/>
        </w:rPr>
        <w:t>che</w:t>
      </w:r>
      <w:proofErr w:type="spellEnd"/>
      <w:r>
        <w:rPr>
          <w:rFonts w:cs="Arial"/>
          <w:lang w:val="de-DE"/>
        </w:rPr>
        <w:t xml:space="preserve"> </w:t>
      </w:r>
      <w:proofErr w:type="spellStart"/>
      <w:r>
        <w:rPr>
          <w:rFonts w:cs="Arial"/>
          <w:lang w:val="de-DE"/>
        </w:rPr>
        <w:t>ingloba</w:t>
      </w:r>
      <w:proofErr w:type="spellEnd"/>
      <w:r>
        <w:rPr>
          <w:rFonts w:cs="Arial"/>
          <w:lang w:val="de-DE"/>
        </w:rPr>
        <w:t xml:space="preserve"> tutti, </w:t>
      </w:r>
      <w:proofErr w:type="spellStart"/>
      <w:r>
        <w:rPr>
          <w:rFonts w:cs="Arial"/>
          <w:lang w:val="de-DE"/>
        </w:rPr>
        <w:t>poi</w:t>
      </w:r>
      <w:proofErr w:type="spellEnd"/>
      <w:r>
        <w:rPr>
          <w:rFonts w:cs="Arial"/>
          <w:lang w:val="de-DE"/>
        </w:rPr>
        <w:t xml:space="preserve"> </w:t>
      </w:r>
      <w:proofErr w:type="spellStart"/>
      <w:r>
        <w:rPr>
          <w:rFonts w:cs="Arial"/>
          <w:lang w:val="de-DE"/>
        </w:rPr>
        <w:t>nei</w:t>
      </w:r>
      <w:proofErr w:type="spellEnd"/>
      <w:r>
        <w:rPr>
          <w:rFonts w:cs="Arial"/>
          <w:lang w:val="de-DE"/>
        </w:rPr>
        <w:t xml:space="preserve"> </w:t>
      </w:r>
      <w:proofErr w:type="spellStart"/>
      <w:r>
        <w:rPr>
          <w:rFonts w:cs="Arial"/>
          <w:lang w:val="de-DE"/>
        </w:rPr>
        <w:t>capitoli</w:t>
      </w:r>
      <w:proofErr w:type="spellEnd"/>
      <w:r>
        <w:rPr>
          <w:rFonts w:cs="Arial"/>
          <w:lang w:val="de-DE"/>
        </w:rPr>
        <w:t xml:space="preserve"> </w:t>
      </w:r>
      <w:proofErr w:type="spellStart"/>
      <w:r>
        <w:rPr>
          <w:rFonts w:cs="Arial"/>
          <w:lang w:val="de-DE"/>
        </w:rPr>
        <w:t>successivi</w:t>
      </w:r>
      <w:proofErr w:type="spellEnd"/>
      <w:r>
        <w:rPr>
          <w:rFonts w:cs="Arial"/>
          <w:lang w:val="de-DE"/>
        </w:rPr>
        <w:t xml:space="preserve"> </w:t>
      </w:r>
      <w:proofErr w:type="spellStart"/>
      <w:r>
        <w:rPr>
          <w:rFonts w:cs="Arial"/>
          <w:lang w:val="de-DE"/>
        </w:rPr>
        <w:t>seguono</w:t>
      </w:r>
      <w:proofErr w:type="spellEnd"/>
      <w:r>
        <w:rPr>
          <w:rFonts w:cs="Arial"/>
          <w:lang w:val="de-DE"/>
        </w:rPr>
        <w:t xml:space="preserve"> le diverse </w:t>
      </w:r>
      <w:proofErr w:type="spellStart"/>
      <w:r>
        <w:rPr>
          <w:rFonts w:cs="Arial"/>
          <w:lang w:val="de-DE"/>
        </w:rPr>
        <w:t>funzioni</w:t>
      </w:r>
      <w:proofErr w:type="spellEnd"/>
      <w:r>
        <w:rPr>
          <w:rFonts w:cs="Arial"/>
          <w:lang w:val="de-DE"/>
        </w:rPr>
        <w:t xml:space="preserve"> </w:t>
      </w:r>
      <w:proofErr w:type="spellStart"/>
      <w:r>
        <w:rPr>
          <w:rFonts w:cs="Arial"/>
          <w:lang w:val="de-DE"/>
        </w:rPr>
        <w:t>nella</w:t>
      </w:r>
      <w:proofErr w:type="spellEnd"/>
      <w:r>
        <w:rPr>
          <w:rFonts w:cs="Arial"/>
          <w:lang w:val="de-DE"/>
        </w:rPr>
        <w:t xml:space="preserve"> </w:t>
      </w:r>
      <w:proofErr w:type="spellStart"/>
      <w:r>
        <w:rPr>
          <w:rFonts w:cs="Arial"/>
          <w:lang w:val="de-DE"/>
        </w:rPr>
        <w:t>Chiesa</w:t>
      </w:r>
      <w:proofErr w:type="spellEnd"/>
      <w:r>
        <w:rPr>
          <w:rFonts w:cs="Arial"/>
          <w:lang w:val="de-DE"/>
        </w:rPr>
        <w:t xml:space="preserve">: la </w:t>
      </w:r>
      <w:proofErr w:type="spellStart"/>
      <w:r>
        <w:rPr>
          <w:rFonts w:cs="Arial"/>
          <w:lang w:val="de-DE"/>
        </w:rPr>
        <w:t>gerarchia</w:t>
      </w:r>
      <w:proofErr w:type="spellEnd"/>
      <w:r>
        <w:rPr>
          <w:rFonts w:cs="Arial"/>
          <w:lang w:val="de-DE"/>
        </w:rPr>
        <w:t xml:space="preserve">, i </w:t>
      </w:r>
      <w:proofErr w:type="spellStart"/>
      <w:r>
        <w:rPr>
          <w:rFonts w:cs="Arial"/>
          <w:lang w:val="de-DE"/>
        </w:rPr>
        <w:t>laici</w:t>
      </w:r>
      <w:proofErr w:type="spellEnd"/>
      <w:r>
        <w:rPr>
          <w:rFonts w:cs="Arial"/>
          <w:lang w:val="de-DE"/>
        </w:rPr>
        <w:t xml:space="preserve">, i </w:t>
      </w:r>
      <w:proofErr w:type="spellStart"/>
      <w:r>
        <w:rPr>
          <w:rFonts w:cs="Arial"/>
          <w:lang w:val="de-DE"/>
        </w:rPr>
        <w:t>religiosi</w:t>
      </w:r>
      <w:proofErr w:type="spellEnd"/>
      <w:r>
        <w:rPr>
          <w:rFonts w:cs="Arial"/>
          <w:lang w:val="de-DE"/>
        </w:rPr>
        <w:t>...</w:t>
      </w:r>
    </w:p>
  </w:footnote>
  <w:footnote w:id="29">
    <w:p w14:paraId="16DD7419" w14:textId="2ECFC5C5" w:rsidR="00D12069" w:rsidRPr="000162EB" w:rsidRDefault="00D12069" w:rsidP="00825481">
      <w:pPr>
        <w:pStyle w:val="Testonotaapidipagina"/>
        <w:jc w:val="both"/>
        <w:rPr>
          <w:lang w:val="de-DE"/>
        </w:rPr>
      </w:pPr>
      <w:r>
        <w:rPr>
          <w:rStyle w:val="Rimandonotaapidipagina"/>
        </w:rPr>
        <w:footnoteRef/>
      </w:r>
      <w:r>
        <w:t xml:space="preserve"> </w:t>
      </w:r>
      <w:proofErr w:type="spellStart"/>
      <w:r>
        <w:rPr>
          <w:lang w:val="de-DE"/>
        </w:rPr>
        <w:t>Scrisse</w:t>
      </w:r>
      <w:proofErr w:type="spellEnd"/>
      <w:r>
        <w:rPr>
          <w:lang w:val="de-DE"/>
        </w:rPr>
        <w:t xml:space="preserve"> Giovanni </w:t>
      </w:r>
      <w:proofErr w:type="spellStart"/>
      <w:r>
        <w:rPr>
          <w:lang w:val="de-DE"/>
        </w:rPr>
        <w:t>Crisostomo</w:t>
      </w:r>
      <w:proofErr w:type="spellEnd"/>
      <w:r>
        <w:rPr>
          <w:lang w:val="de-DE"/>
        </w:rPr>
        <w:t xml:space="preserve">, </w:t>
      </w:r>
      <w:proofErr w:type="spellStart"/>
      <w:r>
        <w:rPr>
          <w:i/>
          <w:lang w:val="de-DE"/>
        </w:rPr>
        <w:t>Omelie</w:t>
      </w:r>
      <w:proofErr w:type="spellEnd"/>
      <w:r>
        <w:rPr>
          <w:i/>
          <w:lang w:val="de-DE"/>
        </w:rPr>
        <w:t xml:space="preserve"> </w:t>
      </w:r>
      <w:proofErr w:type="spellStart"/>
      <w:r>
        <w:rPr>
          <w:i/>
          <w:lang w:val="de-DE"/>
        </w:rPr>
        <w:t>su</w:t>
      </w:r>
      <w:proofErr w:type="spellEnd"/>
      <w:r>
        <w:rPr>
          <w:i/>
          <w:lang w:val="de-DE"/>
        </w:rPr>
        <w:t xml:space="preserve"> </w:t>
      </w:r>
      <w:proofErr w:type="spellStart"/>
      <w:r>
        <w:rPr>
          <w:i/>
          <w:lang w:val="de-DE"/>
        </w:rPr>
        <w:t>Col</w:t>
      </w:r>
      <w:proofErr w:type="spellEnd"/>
      <w:r>
        <w:rPr>
          <w:i/>
          <w:lang w:val="de-DE"/>
        </w:rPr>
        <w:t xml:space="preserve">., </w:t>
      </w:r>
      <w:r>
        <w:rPr>
          <w:lang w:val="de-DE"/>
        </w:rPr>
        <w:t>I, 1,1: «</w:t>
      </w:r>
      <w:proofErr w:type="spellStart"/>
      <w:r>
        <w:rPr>
          <w:lang w:val="de-DE"/>
        </w:rPr>
        <w:t>Come</w:t>
      </w:r>
      <w:proofErr w:type="spellEnd"/>
      <w:r>
        <w:rPr>
          <w:lang w:val="de-DE"/>
        </w:rPr>
        <w:t xml:space="preserve"> sei </w:t>
      </w:r>
      <w:proofErr w:type="spellStart"/>
      <w:r>
        <w:rPr>
          <w:lang w:val="de-DE"/>
        </w:rPr>
        <w:t>diventato</w:t>
      </w:r>
      <w:proofErr w:type="spellEnd"/>
      <w:r>
        <w:rPr>
          <w:lang w:val="de-DE"/>
        </w:rPr>
        <w:t xml:space="preserve"> </w:t>
      </w:r>
      <w:proofErr w:type="spellStart"/>
      <w:r>
        <w:rPr>
          <w:lang w:val="de-DE"/>
        </w:rPr>
        <w:t>santo</w:t>
      </w:r>
      <w:proofErr w:type="spellEnd"/>
      <w:r>
        <w:rPr>
          <w:lang w:val="de-DE"/>
        </w:rPr>
        <w:t xml:space="preserve">? Per </w:t>
      </w:r>
      <w:proofErr w:type="spellStart"/>
      <w:r>
        <w:rPr>
          <w:lang w:val="de-DE"/>
        </w:rPr>
        <w:t>qual</w:t>
      </w:r>
      <w:proofErr w:type="spellEnd"/>
      <w:r>
        <w:rPr>
          <w:lang w:val="de-DE"/>
        </w:rPr>
        <w:t xml:space="preserve"> </w:t>
      </w:r>
      <w:proofErr w:type="spellStart"/>
      <w:r>
        <w:rPr>
          <w:lang w:val="de-DE"/>
        </w:rPr>
        <w:t>ragione</w:t>
      </w:r>
      <w:proofErr w:type="spellEnd"/>
      <w:r>
        <w:rPr>
          <w:lang w:val="de-DE"/>
        </w:rPr>
        <w:t xml:space="preserve"> sei </w:t>
      </w:r>
      <w:proofErr w:type="spellStart"/>
      <w:r>
        <w:rPr>
          <w:lang w:val="de-DE"/>
        </w:rPr>
        <w:t>detto</w:t>
      </w:r>
      <w:proofErr w:type="spellEnd"/>
      <w:r>
        <w:rPr>
          <w:lang w:val="de-DE"/>
        </w:rPr>
        <w:t xml:space="preserve"> </w:t>
      </w:r>
      <w:proofErr w:type="spellStart"/>
      <w:r>
        <w:rPr>
          <w:lang w:val="de-DE"/>
        </w:rPr>
        <w:t>fedele</w:t>
      </w:r>
      <w:proofErr w:type="spellEnd"/>
      <w:r>
        <w:rPr>
          <w:lang w:val="de-DE"/>
        </w:rPr>
        <w:t xml:space="preserve">? Non </w:t>
      </w:r>
      <w:proofErr w:type="spellStart"/>
      <w:r>
        <w:rPr>
          <w:lang w:val="de-DE"/>
        </w:rPr>
        <w:t>forse</w:t>
      </w:r>
      <w:proofErr w:type="spellEnd"/>
      <w:r>
        <w:rPr>
          <w:lang w:val="de-DE"/>
        </w:rPr>
        <w:t xml:space="preserve"> </w:t>
      </w:r>
      <w:proofErr w:type="spellStart"/>
      <w:r>
        <w:rPr>
          <w:lang w:val="de-DE"/>
        </w:rPr>
        <w:t>perché</w:t>
      </w:r>
      <w:proofErr w:type="spellEnd"/>
      <w:r>
        <w:rPr>
          <w:lang w:val="de-DE"/>
        </w:rPr>
        <w:t xml:space="preserve"> sei </w:t>
      </w:r>
      <w:proofErr w:type="spellStart"/>
      <w:r>
        <w:rPr>
          <w:lang w:val="de-DE"/>
        </w:rPr>
        <w:t>stato</w:t>
      </w:r>
      <w:proofErr w:type="spellEnd"/>
      <w:r>
        <w:rPr>
          <w:lang w:val="de-DE"/>
        </w:rPr>
        <w:t xml:space="preserve"> </w:t>
      </w:r>
      <w:proofErr w:type="spellStart"/>
      <w:r>
        <w:rPr>
          <w:lang w:val="de-DE"/>
        </w:rPr>
        <w:t>santificato</w:t>
      </w:r>
      <w:proofErr w:type="spellEnd"/>
      <w:r>
        <w:rPr>
          <w:lang w:val="de-DE"/>
        </w:rPr>
        <w:t xml:space="preserve"> per la </w:t>
      </w:r>
      <w:proofErr w:type="spellStart"/>
      <w:r>
        <w:rPr>
          <w:lang w:val="de-DE"/>
        </w:rPr>
        <w:t>morte</w:t>
      </w:r>
      <w:proofErr w:type="spellEnd"/>
      <w:r>
        <w:rPr>
          <w:lang w:val="de-DE"/>
        </w:rPr>
        <w:t xml:space="preserve"> di </w:t>
      </w:r>
      <w:proofErr w:type="spellStart"/>
      <w:r>
        <w:rPr>
          <w:lang w:val="de-DE"/>
        </w:rPr>
        <w:t>Cristo</w:t>
      </w:r>
      <w:proofErr w:type="spellEnd"/>
      <w:r>
        <w:rPr>
          <w:lang w:val="de-DE"/>
        </w:rPr>
        <w:t xml:space="preserve">? Non </w:t>
      </w:r>
      <w:proofErr w:type="spellStart"/>
      <w:r>
        <w:rPr>
          <w:lang w:val="de-DE"/>
        </w:rPr>
        <w:t>forse</w:t>
      </w:r>
      <w:proofErr w:type="spellEnd"/>
      <w:r>
        <w:rPr>
          <w:lang w:val="de-DE"/>
        </w:rPr>
        <w:t xml:space="preserve"> </w:t>
      </w:r>
      <w:proofErr w:type="spellStart"/>
      <w:r>
        <w:rPr>
          <w:lang w:val="de-DE"/>
        </w:rPr>
        <w:t>perché</w:t>
      </w:r>
      <w:proofErr w:type="spellEnd"/>
      <w:r>
        <w:rPr>
          <w:lang w:val="de-DE"/>
        </w:rPr>
        <w:t xml:space="preserve"> </w:t>
      </w:r>
      <w:proofErr w:type="spellStart"/>
      <w:r>
        <w:rPr>
          <w:lang w:val="de-DE"/>
        </w:rPr>
        <w:t>credi</w:t>
      </w:r>
      <w:proofErr w:type="spellEnd"/>
      <w:r>
        <w:rPr>
          <w:lang w:val="de-DE"/>
        </w:rPr>
        <w:t xml:space="preserve"> in </w:t>
      </w:r>
      <w:proofErr w:type="spellStart"/>
      <w:r>
        <w:rPr>
          <w:lang w:val="de-DE"/>
        </w:rPr>
        <w:t>Cristo</w:t>
      </w:r>
      <w:proofErr w:type="spellEnd"/>
      <w:r>
        <w:rPr>
          <w:lang w:val="de-DE"/>
        </w:rPr>
        <w:t xml:space="preserve">?... Non </w:t>
      </w:r>
      <w:proofErr w:type="spellStart"/>
      <w:r>
        <w:rPr>
          <w:lang w:val="de-DE"/>
        </w:rPr>
        <w:t>forse</w:t>
      </w:r>
      <w:proofErr w:type="spellEnd"/>
      <w:r>
        <w:rPr>
          <w:lang w:val="de-DE"/>
        </w:rPr>
        <w:t xml:space="preserve"> per </w:t>
      </w:r>
      <w:proofErr w:type="spellStart"/>
      <w:r>
        <w:rPr>
          <w:lang w:val="de-DE"/>
        </w:rPr>
        <w:t>opera</w:t>
      </w:r>
      <w:proofErr w:type="spellEnd"/>
      <w:r>
        <w:rPr>
          <w:lang w:val="de-DE"/>
        </w:rPr>
        <w:t xml:space="preserve"> di </w:t>
      </w:r>
      <w:proofErr w:type="spellStart"/>
      <w:r>
        <w:rPr>
          <w:lang w:val="de-DE"/>
        </w:rPr>
        <w:t>Cristo</w:t>
      </w:r>
      <w:proofErr w:type="spellEnd"/>
      <w:r>
        <w:rPr>
          <w:lang w:val="de-DE"/>
        </w:rPr>
        <w:t>?».</w:t>
      </w:r>
    </w:p>
  </w:footnote>
  <w:footnote w:id="30">
    <w:p w14:paraId="414BF59B" w14:textId="37690DDD" w:rsidR="00D12069" w:rsidRPr="00863268" w:rsidRDefault="00D12069" w:rsidP="00825481">
      <w:pPr>
        <w:jc w:val="both"/>
      </w:pPr>
      <w:r w:rsidRPr="00863268">
        <w:rPr>
          <w:rStyle w:val="Rimandonotaapidipagina"/>
          <w:rFonts w:cs="Arial"/>
        </w:rPr>
        <w:footnoteRef/>
      </w:r>
      <w:r>
        <w:t xml:space="preserve"> Per un approfondimento cf.</w:t>
      </w:r>
      <w:r w:rsidRPr="00863268">
        <w:t xml:space="preserve"> </w:t>
      </w:r>
      <w:proofErr w:type="spellStart"/>
      <w:r w:rsidRPr="00863268">
        <w:t>Procksch</w:t>
      </w:r>
      <w:proofErr w:type="spellEnd"/>
      <w:r w:rsidRPr="00863268">
        <w:t xml:space="preserve"> O., GLNT, I,233-310.</w:t>
      </w:r>
    </w:p>
  </w:footnote>
  <w:footnote w:id="31">
    <w:p w14:paraId="5FF8F0C2" w14:textId="495DBD02" w:rsidR="00D12069" w:rsidRPr="00BC2FF0" w:rsidRDefault="00D12069">
      <w:pPr>
        <w:pStyle w:val="Testonotaapidipagina"/>
        <w:rPr>
          <w:lang w:val="de-DE"/>
        </w:rPr>
      </w:pPr>
      <w:r>
        <w:rPr>
          <w:rStyle w:val="Rimandonotaapidipagina"/>
        </w:rPr>
        <w:footnoteRef/>
      </w:r>
      <w:r>
        <w:t xml:space="preserve"> </w:t>
      </w:r>
      <w:r w:rsidRPr="00BC2FF0">
        <w:rPr>
          <w:rFonts w:cs="Arial"/>
        </w:rPr>
        <w:t>Un esempio: «In quei giorni Pietro si alzò in mezzo ai fratelli... e disse: “Fratelli...”» (At 1,15-16).</w:t>
      </w:r>
    </w:p>
  </w:footnote>
  <w:footnote w:id="32">
    <w:p w14:paraId="20392A33" w14:textId="3CD39716" w:rsidR="00D12069" w:rsidRPr="0036078A" w:rsidRDefault="00D12069">
      <w:pPr>
        <w:pStyle w:val="Testonotaapidipagina"/>
        <w:rPr>
          <w:lang w:val="de-DE"/>
        </w:rPr>
      </w:pPr>
      <w:r w:rsidRPr="0036078A">
        <w:rPr>
          <w:rStyle w:val="Rimandonotaapidipagina"/>
        </w:rPr>
        <w:footnoteRef/>
      </w:r>
      <w:r w:rsidRPr="0036078A">
        <w:t xml:space="preserve"> </w:t>
      </w:r>
      <w:r w:rsidRPr="0036078A">
        <w:rPr>
          <w:rFonts w:cs="Arial"/>
        </w:rPr>
        <w:t>Cf. 2,6-7</w:t>
      </w:r>
      <w:r>
        <w:rPr>
          <w:rFonts w:cs="Arial"/>
        </w:rPr>
        <w:t>.</w:t>
      </w:r>
    </w:p>
  </w:footnote>
  <w:footnote w:id="33">
    <w:p w14:paraId="384BE41A" w14:textId="6520F7E9" w:rsidR="00D12069" w:rsidRPr="0036078A" w:rsidRDefault="00D12069">
      <w:pPr>
        <w:pStyle w:val="Testonotaapidipagina"/>
        <w:rPr>
          <w:lang w:val="de-DE"/>
        </w:rPr>
      </w:pPr>
      <w:r w:rsidRPr="0036078A">
        <w:rPr>
          <w:rStyle w:val="Rimandonotaapidipagina"/>
        </w:rPr>
        <w:footnoteRef/>
      </w:r>
      <w:r w:rsidRPr="0036078A">
        <w:t xml:space="preserve"> </w:t>
      </w:r>
      <w:r w:rsidRPr="0036078A">
        <w:rPr>
          <w:rFonts w:cs="Arial"/>
        </w:rPr>
        <w:t>Cf. 1Cor 15,10.</w:t>
      </w:r>
    </w:p>
  </w:footnote>
  <w:footnote w:id="34">
    <w:p w14:paraId="40F44D5A" w14:textId="6119B3B5" w:rsidR="00D12069" w:rsidRPr="0036078A" w:rsidRDefault="00D12069">
      <w:pPr>
        <w:pStyle w:val="Testonotaapidipagina"/>
        <w:rPr>
          <w:lang w:val="de-DE"/>
        </w:rPr>
      </w:pPr>
      <w:r>
        <w:rPr>
          <w:rStyle w:val="Rimandonotaapidipagina"/>
        </w:rPr>
        <w:footnoteRef/>
      </w:r>
      <w:r>
        <w:t xml:space="preserve"> </w:t>
      </w:r>
      <w:r w:rsidRPr="0036078A">
        <w:rPr>
          <w:rFonts w:cs="Arial"/>
        </w:rPr>
        <w:t>Cf. Lc 24,36.</w:t>
      </w:r>
    </w:p>
  </w:footnote>
  <w:footnote w:id="35">
    <w:p w14:paraId="1AD6C5ED" w14:textId="7CDFF355" w:rsidR="00D12069" w:rsidRPr="00A02773" w:rsidRDefault="00D12069" w:rsidP="007838AB">
      <w:pPr>
        <w:pStyle w:val="Testonotaapidipagina"/>
        <w:jc w:val="both"/>
      </w:pPr>
      <w:r w:rsidRPr="00A02773">
        <w:rPr>
          <w:rStyle w:val="Rimandonotaapidipagina"/>
          <w:szCs w:val="16"/>
        </w:rPr>
        <w:footnoteRef/>
      </w:r>
      <w:r w:rsidRPr="00A02773">
        <w:rPr>
          <w:sz w:val="16"/>
          <w:szCs w:val="16"/>
        </w:rPr>
        <w:t xml:space="preserve"> </w:t>
      </w:r>
      <w:r>
        <w:t xml:space="preserve">La divisione varia secondo gli autori che propongono diverse ragioni a sostegno della loro scelta. Noi preferiamo l’articolazione proposta dalla traduzione CEI. Favorevoli a ravvisare il blocco dei vv. 3-14 </w:t>
      </w:r>
      <w:r w:rsidRPr="00A02773">
        <w:t xml:space="preserve">GHINI, 46 e ERNST, 213; altri considerano  il ringraziamento solo nei vv. 3-8, cf. </w:t>
      </w:r>
      <w:r>
        <w:t xml:space="preserve">ALETTI, 59-68; </w:t>
      </w:r>
      <w:r w:rsidRPr="00A02773">
        <w:t xml:space="preserve">SCHWEIZER, 33-39. </w:t>
      </w:r>
    </w:p>
  </w:footnote>
  <w:footnote w:id="36">
    <w:p w14:paraId="3C73E319" w14:textId="591F4EAE" w:rsidR="00D12069" w:rsidRPr="00A02773" w:rsidRDefault="00D12069" w:rsidP="007838AB">
      <w:pPr>
        <w:pStyle w:val="Testonotaapidipagina"/>
        <w:jc w:val="both"/>
        <w:rPr>
          <w:lang w:val="de-DE"/>
        </w:rPr>
      </w:pPr>
      <w:r w:rsidRPr="00A02773">
        <w:rPr>
          <w:rStyle w:val="Rimandonotaapidipagina"/>
          <w:szCs w:val="16"/>
        </w:rPr>
        <w:footnoteRef/>
      </w:r>
      <w:r w:rsidRPr="00A02773">
        <w:rPr>
          <w:sz w:val="16"/>
          <w:szCs w:val="16"/>
        </w:rPr>
        <w:t xml:space="preserve"> </w:t>
      </w:r>
      <w:proofErr w:type="spellStart"/>
      <w:r w:rsidRPr="00A02773">
        <w:rPr>
          <w:lang w:val="de-DE"/>
        </w:rPr>
        <w:t>Anche</w:t>
      </w:r>
      <w:proofErr w:type="spellEnd"/>
      <w:r w:rsidRPr="00A02773">
        <w:rPr>
          <w:lang w:val="de-DE"/>
        </w:rPr>
        <w:t xml:space="preserve"> la</w:t>
      </w:r>
      <w:r>
        <w:rPr>
          <w:lang w:val="de-DE"/>
        </w:rPr>
        <w:t xml:space="preserve"> </w:t>
      </w:r>
      <w:proofErr w:type="spellStart"/>
      <w:r>
        <w:rPr>
          <w:lang w:val="de-DE"/>
        </w:rPr>
        <w:t>lingua</w:t>
      </w:r>
      <w:proofErr w:type="spellEnd"/>
      <w:r>
        <w:rPr>
          <w:lang w:val="de-DE"/>
        </w:rPr>
        <w:t xml:space="preserve"> </w:t>
      </w:r>
      <w:proofErr w:type="spellStart"/>
      <w:r>
        <w:rPr>
          <w:lang w:val="de-DE"/>
        </w:rPr>
        <w:t>tedesca</w:t>
      </w:r>
      <w:proofErr w:type="spellEnd"/>
      <w:r>
        <w:rPr>
          <w:lang w:val="de-DE"/>
        </w:rPr>
        <w:t xml:space="preserve">, </w:t>
      </w:r>
      <w:proofErr w:type="spellStart"/>
      <w:r>
        <w:rPr>
          <w:lang w:val="de-DE"/>
        </w:rPr>
        <w:t>notoriamente</w:t>
      </w:r>
      <w:proofErr w:type="spellEnd"/>
      <w:r>
        <w:rPr>
          <w:lang w:val="de-DE"/>
        </w:rPr>
        <w:t xml:space="preserve"> </w:t>
      </w:r>
      <w:proofErr w:type="spellStart"/>
      <w:r>
        <w:rPr>
          <w:lang w:val="de-DE"/>
        </w:rPr>
        <w:t>ricca</w:t>
      </w:r>
      <w:proofErr w:type="spellEnd"/>
      <w:r>
        <w:rPr>
          <w:lang w:val="de-DE"/>
        </w:rPr>
        <w:t xml:space="preserve"> di </w:t>
      </w:r>
      <w:proofErr w:type="spellStart"/>
      <w:r>
        <w:rPr>
          <w:lang w:val="de-DE"/>
        </w:rPr>
        <w:t>periodi</w:t>
      </w:r>
      <w:proofErr w:type="spellEnd"/>
      <w:r>
        <w:rPr>
          <w:lang w:val="de-DE"/>
        </w:rPr>
        <w:t xml:space="preserve"> </w:t>
      </w:r>
      <w:proofErr w:type="spellStart"/>
      <w:r>
        <w:rPr>
          <w:lang w:val="de-DE"/>
        </w:rPr>
        <w:t>lunghi</w:t>
      </w:r>
      <w:proofErr w:type="spellEnd"/>
      <w:r>
        <w:rPr>
          <w:lang w:val="de-DE"/>
        </w:rPr>
        <w:t xml:space="preserve"> e </w:t>
      </w:r>
      <w:proofErr w:type="spellStart"/>
      <w:r>
        <w:rPr>
          <w:lang w:val="de-DE"/>
        </w:rPr>
        <w:t>complessi</w:t>
      </w:r>
      <w:proofErr w:type="spellEnd"/>
      <w:r>
        <w:rPr>
          <w:lang w:val="de-DE"/>
        </w:rPr>
        <w:t xml:space="preserve">, </w:t>
      </w:r>
      <w:proofErr w:type="spellStart"/>
      <w:r>
        <w:rPr>
          <w:lang w:val="de-DE"/>
        </w:rPr>
        <w:t>sente</w:t>
      </w:r>
      <w:proofErr w:type="spellEnd"/>
      <w:r>
        <w:rPr>
          <w:lang w:val="de-DE"/>
        </w:rPr>
        <w:t xml:space="preserve"> </w:t>
      </w:r>
      <w:proofErr w:type="spellStart"/>
      <w:r>
        <w:rPr>
          <w:lang w:val="de-DE"/>
        </w:rPr>
        <w:t>il</w:t>
      </w:r>
      <w:proofErr w:type="spellEnd"/>
      <w:r>
        <w:rPr>
          <w:lang w:val="de-DE"/>
        </w:rPr>
        <w:t xml:space="preserve"> </w:t>
      </w:r>
      <w:proofErr w:type="spellStart"/>
      <w:r>
        <w:rPr>
          <w:lang w:val="de-DE"/>
        </w:rPr>
        <w:t>bisogno</w:t>
      </w:r>
      <w:proofErr w:type="spellEnd"/>
      <w:r>
        <w:rPr>
          <w:lang w:val="de-DE"/>
        </w:rPr>
        <w:t xml:space="preserve"> di </w:t>
      </w:r>
      <w:proofErr w:type="spellStart"/>
      <w:r>
        <w:rPr>
          <w:lang w:val="de-DE"/>
        </w:rPr>
        <w:t>spezzettare</w:t>
      </w:r>
      <w:proofErr w:type="spellEnd"/>
      <w:r>
        <w:rPr>
          <w:lang w:val="de-DE"/>
        </w:rPr>
        <w:t xml:space="preserve"> la </w:t>
      </w:r>
      <w:proofErr w:type="spellStart"/>
      <w:r>
        <w:rPr>
          <w:lang w:val="de-DE"/>
        </w:rPr>
        <w:t>frase</w:t>
      </w:r>
      <w:proofErr w:type="spellEnd"/>
      <w:r>
        <w:rPr>
          <w:lang w:val="de-DE"/>
        </w:rPr>
        <w:t xml:space="preserve"> </w:t>
      </w:r>
      <w:proofErr w:type="spellStart"/>
      <w:r>
        <w:rPr>
          <w:lang w:val="de-DE"/>
        </w:rPr>
        <w:t>greca</w:t>
      </w:r>
      <w:proofErr w:type="spellEnd"/>
      <w:r>
        <w:rPr>
          <w:lang w:val="de-DE"/>
        </w:rPr>
        <w:t xml:space="preserve"> in </w:t>
      </w:r>
      <w:proofErr w:type="spellStart"/>
      <w:r>
        <w:rPr>
          <w:lang w:val="de-DE"/>
        </w:rPr>
        <w:t>tre</w:t>
      </w:r>
      <w:proofErr w:type="spellEnd"/>
      <w:r>
        <w:rPr>
          <w:lang w:val="de-DE"/>
        </w:rPr>
        <w:t xml:space="preserve"> </w:t>
      </w:r>
      <w:proofErr w:type="spellStart"/>
      <w:r>
        <w:rPr>
          <w:lang w:val="de-DE"/>
        </w:rPr>
        <w:t>parti</w:t>
      </w:r>
      <w:proofErr w:type="spellEnd"/>
      <w:r>
        <w:rPr>
          <w:lang w:val="de-DE"/>
        </w:rPr>
        <w:t>, cf. SCHWEIZER, 34.</w:t>
      </w:r>
    </w:p>
  </w:footnote>
  <w:footnote w:id="37">
    <w:p w14:paraId="44DC134B" w14:textId="77777777" w:rsidR="00D12069" w:rsidRPr="00F55F4F" w:rsidRDefault="00D12069" w:rsidP="007838AB">
      <w:pPr>
        <w:pStyle w:val="Testonotaapidipagina"/>
        <w:jc w:val="both"/>
        <w:rPr>
          <w:lang w:val="de-DE"/>
        </w:rPr>
      </w:pPr>
      <w:r>
        <w:rPr>
          <w:rStyle w:val="Rimandonotaapidipagina"/>
        </w:rPr>
        <w:footnoteRef/>
      </w:r>
      <w:r>
        <w:t xml:space="preserve"> Cf. Mc 14,36, </w:t>
      </w:r>
      <w:proofErr w:type="spellStart"/>
      <w:r>
        <w:t>Gal</w:t>
      </w:r>
      <w:proofErr w:type="spellEnd"/>
      <w:r>
        <w:t xml:space="preserve"> 4,6; </w:t>
      </w:r>
      <w:r w:rsidRPr="00F55F4F">
        <w:t>Rm 8,15.</w:t>
      </w:r>
      <w:r>
        <w:t xml:space="preserve"> Il primo passo riporta le parole di Gesù, gli altri due le parole dei credenti che osano rivolgersi con tale familiarità a Dio, ovviamente sull’esempio di Gesù e in qualche modo da lui autorizzati.</w:t>
      </w:r>
    </w:p>
  </w:footnote>
  <w:footnote w:id="38">
    <w:p w14:paraId="49DCFC96" w14:textId="4AF20630" w:rsidR="00D12069" w:rsidRPr="005E7F85" w:rsidRDefault="00D12069" w:rsidP="007838AB">
      <w:pPr>
        <w:pStyle w:val="Testonotaapidipagina"/>
        <w:jc w:val="both"/>
      </w:pPr>
      <w:r w:rsidRPr="005E7F85">
        <w:rPr>
          <w:rStyle w:val="Rimandonotaapidipagina"/>
          <w:szCs w:val="16"/>
        </w:rPr>
        <w:footnoteRef/>
      </w:r>
      <w:r w:rsidRPr="005E7F85">
        <w:rPr>
          <w:sz w:val="16"/>
          <w:szCs w:val="16"/>
        </w:rPr>
        <w:t xml:space="preserve"> </w:t>
      </w:r>
      <w:r>
        <w:t>I «santi»</w:t>
      </w:r>
      <w:r w:rsidRPr="005E7F85">
        <w:t xml:space="preserve"> del v. 2 indicavano appunto i membri della comunità cristiana.</w:t>
      </w:r>
    </w:p>
  </w:footnote>
  <w:footnote w:id="39">
    <w:p w14:paraId="3DD2E640" w14:textId="77777777" w:rsidR="00D12069" w:rsidRPr="00747D7A" w:rsidRDefault="00D12069" w:rsidP="007838AB">
      <w:pPr>
        <w:pStyle w:val="Testonotaapidipagina"/>
        <w:jc w:val="both"/>
        <w:rPr>
          <w:lang w:val="de-DE"/>
        </w:rPr>
      </w:pPr>
      <w:r w:rsidRPr="00747D7A">
        <w:rPr>
          <w:rStyle w:val="Rimandonotaapidipagina"/>
          <w:szCs w:val="16"/>
        </w:rPr>
        <w:footnoteRef/>
      </w:r>
      <w:r w:rsidRPr="00747D7A">
        <w:t xml:space="preserve"> </w:t>
      </w:r>
      <w:r>
        <w:t xml:space="preserve"> Il testo </w:t>
      </w:r>
      <w:r>
        <w:rPr>
          <w:lang w:val="de-DE"/>
        </w:rPr>
        <w:t xml:space="preserve">non </w:t>
      </w:r>
      <w:proofErr w:type="spellStart"/>
      <w:r>
        <w:rPr>
          <w:lang w:val="de-DE"/>
        </w:rPr>
        <w:t>mette</w:t>
      </w:r>
      <w:proofErr w:type="spellEnd"/>
      <w:r>
        <w:rPr>
          <w:lang w:val="de-DE"/>
        </w:rPr>
        <w:t xml:space="preserve"> </w:t>
      </w:r>
      <w:proofErr w:type="spellStart"/>
      <w:r>
        <w:rPr>
          <w:lang w:val="de-DE"/>
        </w:rPr>
        <w:t>grammaticalmente</w:t>
      </w:r>
      <w:proofErr w:type="spellEnd"/>
      <w:r>
        <w:rPr>
          <w:lang w:val="de-DE"/>
        </w:rPr>
        <w:t xml:space="preserve"> la </w:t>
      </w:r>
      <w:proofErr w:type="spellStart"/>
      <w:r>
        <w:rPr>
          <w:lang w:val="de-DE"/>
        </w:rPr>
        <w:t>speranza</w:t>
      </w:r>
      <w:proofErr w:type="spellEnd"/>
      <w:r>
        <w:rPr>
          <w:lang w:val="de-DE"/>
        </w:rPr>
        <w:t xml:space="preserve"> </w:t>
      </w:r>
      <w:proofErr w:type="spellStart"/>
      <w:r>
        <w:rPr>
          <w:lang w:val="de-DE"/>
        </w:rPr>
        <w:t>sullo</w:t>
      </w:r>
      <w:proofErr w:type="spellEnd"/>
      <w:r>
        <w:rPr>
          <w:lang w:val="de-DE"/>
        </w:rPr>
        <w:t xml:space="preserve"> </w:t>
      </w:r>
      <w:proofErr w:type="spellStart"/>
      <w:r>
        <w:rPr>
          <w:lang w:val="de-DE"/>
        </w:rPr>
        <w:t>stesso</w:t>
      </w:r>
      <w:proofErr w:type="spellEnd"/>
      <w:r>
        <w:rPr>
          <w:lang w:val="de-DE"/>
        </w:rPr>
        <w:t xml:space="preserve"> piano delle altre due </w:t>
      </w:r>
      <w:proofErr w:type="spellStart"/>
      <w:r>
        <w:rPr>
          <w:lang w:val="de-DE"/>
        </w:rPr>
        <w:t>virtù</w:t>
      </w:r>
      <w:proofErr w:type="spellEnd"/>
      <w:r>
        <w:rPr>
          <w:lang w:val="de-DE"/>
        </w:rPr>
        <w:t xml:space="preserve">. </w:t>
      </w:r>
      <w:proofErr w:type="spellStart"/>
      <w:r>
        <w:rPr>
          <w:lang w:val="de-DE"/>
        </w:rPr>
        <w:t>Mentre</w:t>
      </w:r>
      <w:proofErr w:type="spellEnd"/>
      <w:r>
        <w:rPr>
          <w:lang w:val="de-DE"/>
        </w:rPr>
        <w:t xml:space="preserve"> queste </w:t>
      </w:r>
      <w:proofErr w:type="spellStart"/>
      <w:r>
        <w:rPr>
          <w:lang w:val="de-DE"/>
        </w:rPr>
        <w:t>sono</w:t>
      </w:r>
      <w:proofErr w:type="spellEnd"/>
      <w:r>
        <w:rPr>
          <w:lang w:val="de-DE"/>
        </w:rPr>
        <w:t xml:space="preserve"> </w:t>
      </w:r>
      <w:proofErr w:type="spellStart"/>
      <w:r>
        <w:rPr>
          <w:lang w:val="de-DE"/>
        </w:rPr>
        <w:t>oggetto</w:t>
      </w:r>
      <w:proofErr w:type="spellEnd"/>
      <w:r>
        <w:rPr>
          <w:lang w:val="de-DE"/>
        </w:rPr>
        <w:t xml:space="preserve"> </w:t>
      </w:r>
      <w:proofErr w:type="spellStart"/>
      <w:r>
        <w:rPr>
          <w:lang w:val="de-DE"/>
        </w:rPr>
        <w:t>diretto</w:t>
      </w:r>
      <w:proofErr w:type="spellEnd"/>
      <w:r>
        <w:rPr>
          <w:lang w:val="de-DE"/>
        </w:rPr>
        <w:t xml:space="preserve"> di </w:t>
      </w:r>
      <w:proofErr w:type="spellStart"/>
      <w:r>
        <w:rPr>
          <w:lang w:val="de-DE"/>
        </w:rPr>
        <w:t>attenzione</w:t>
      </w:r>
      <w:proofErr w:type="spellEnd"/>
      <w:r>
        <w:rPr>
          <w:lang w:val="de-DE"/>
        </w:rPr>
        <w:t xml:space="preserve"> («</w:t>
      </w:r>
      <w:proofErr w:type="spellStart"/>
      <w:r>
        <w:rPr>
          <w:lang w:val="de-DE"/>
        </w:rPr>
        <w:t>avendo</w:t>
      </w:r>
      <w:proofErr w:type="spellEnd"/>
      <w:r>
        <w:rPr>
          <w:lang w:val="de-DE"/>
        </w:rPr>
        <w:t xml:space="preserve"> </w:t>
      </w:r>
      <w:proofErr w:type="spellStart"/>
      <w:r>
        <w:rPr>
          <w:lang w:val="de-DE"/>
        </w:rPr>
        <w:t>avuto</w:t>
      </w:r>
      <w:proofErr w:type="spellEnd"/>
      <w:r>
        <w:rPr>
          <w:lang w:val="de-DE"/>
        </w:rPr>
        <w:t xml:space="preserve"> </w:t>
      </w:r>
      <w:proofErr w:type="spellStart"/>
      <w:r>
        <w:rPr>
          <w:lang w:val="de-DE"/>
        </w:rPr>
        <w:t>notizia</w:t>
      </w:r>
      <w:proofErr w:type="spellEnd"/>
      <w:r>
        <w:rPr>
          <w:lang w:val="de-DE"/>
        </w:rPr>
        <w:t xml:space="preserve"> della </w:t>
      </w:r>
      <w:proofErr w:type="spellStart"/>
      <w:r>
        <w:rPr>
          <w:lang w:val="de-DE"/>
        </w:rPr>
        <w:t>vostra</w:t>
      </w:r>
      <w:proofErr w:type="spellEnd"/>
      <w:r>
        <w:rPr>
          <w:lang w:val="de-DE"/>
        </w:rPr>
        <w:t xml:space="preserve"> </w:t>
      </w:r>
      <w:proofErr w:type="spellStart"/>
      <w:r>
        <w:rPr>
          <w:lang w:val="de-DE"/>
        </w:rPr>
        <w:t>fede</w:t>
      </w:r>
      <w:proofErr w:type="spellEnd"/>
      <w:r>
        <w:rPr>
          <w:lang w:val="de-DE"/>
        </w:rPr>
        <w:t xml:space="preserve"> ... della </w:t>
      </w:r>
      <w:proofErr w:type="spellStart"/>
      <w:r>
        <w:rPr>
          <w:lang w:val="de-DE"/>
        </w:rPr>
        <w:t>carità</w:t>
      </w:r>
      <w:proofErr w:type="spellEnd"/>
      <w:r>
        <w:rPr>
          <w:lang w:val="de-DE"/>
        </w:rPr>
        <w:t xml:space="preserve">»), la </w:t>
      </w:r>
      <w:proofErr w:type="spellStart"/>
      <w:r>
        <w:rPr>
          <w:lang w:val="de-DE"/>
        </w:rPr>
        <w:t>speranza</w:t>
      </w:r>
      <w:proofErr w:type="spellEnd"/>
      <w:r>
        <w:rPr>
          <w:lang w:val="de-DE"/>
        </w:rPr>
        <w:t xml:space="preserve"> è </w:t>
      </w:r>
      <w:proofErr w:type="spellStart"/>
      <w:r>
        <w:rPr>
          <w:lang w:val="de-DE"/>
        </w:rPr>
        <w:t>presentata</w:t>
      </w:r>
      <w:proofErr w:type="spellEnd"/>
      <w:r>
        <w:rPr>
          <w:lang w:val="de-DE"/>
        </w:rPr>
        <w:t xml:space="preserve"> </w:t>
      </w:r>
      <w:proofErr w:type="spellStart"/>
      <w:r>
        <w:rPr>
          <w:lang w:val="de-DE"/>
        </w:rPr>
        <w:t>come</w:t>
      </w:r>
      <w:proofErr w:type="spellEnd"/>
      <w:r>
        <w:rPr>
          <w:lang w:val="de-DE"/>
        </w:rPr>
        <w:t xml:space="preserve"> causa («a</w:t>
      </w:r>
      <w:r w:rsidRPr="00747D7A">
        <w:rPr>
          <w:lang w:val="de-DE"/>
        </w:rPr>
        <w:t xml:space="preserve"> causa</w:t>
      </w:r>
      <w:r>
        <w:rPr>
          <w:lang w:val="de-DE"/>
        </w:rPr>
        <w:t xml:space="preserve"> della </w:t>
      </w:r>
      <w:proofErr w:type="spellStart"/>
      <w:r>
        <w:rPr>
          <w:lang w:val="de-DE"/>
        </w:rPr>
        <w:t>speranza</w:t>
      </w:r>
      <w:proofErr w:type="spellEnd"/>
      <w:r>
        <w:rPr>
          <w:lang w:val="de-DE"/>
        </w:rPr>
        <w:t xml:space="preserve"> </w:t>
      </w:r>
      <w:proofErr w:type="spellStart"/>
      <w:r>
        <w:rPr>
          <w:lang w:val="de-DE"/>
        </w:rPr>
        <w:t>che</w:t>
      </w:r>
      <w:proofErr w:type="spellEnd"/>
      <w:r>
        <w:rPr>
          <w:lang w:val="de-DE"/>
        </w:rPr>
        <w:t xml:space="preserve"> vi </w:t>
      </w:r>
      <w:proofErr w:type="spellStart"/>
      <w:r>
        <w:rPr>
          <w:lang w:val="de-DE"/>
        </w:rPr>
        <w:t>attende</w:t>
      </w:r>
      <w:proofErr w:type="spellEnd"/>
      <w:r>
        <w:rPr>
          <w:lang w:val="de-DE"/>
        </w:rPr>
        <w:t xml:space="preserve"> </w:t>
      </w:r>
      <w:proofErr w:type="spellStart"/>
      <w:r>
        <w:rPr>
          <w:lang w:val="de-DE"/>
        </w:rPr>
        <w:t>nei</w:t>
      </w:r>
      <w:proofErr w:type="spellEnd"/>
      <w:r>
        <w:rPr>
          <w:lang w:val="de-DE"/>
        </w:rPr>
        <w:t xml:space="preserve"> </w:t>
      </w:r>
      <w:proofErr w:type="spellStart"/>
      <w:r>
        <w:rPr>
          <w:lang w:val="de-DE"/>
        </w:rPr>
        <w:t>cieli</w:t>
      </w:r>
      <w:proofErr w:type="spellEnd"/>
      <w:r>
        <w:rPr>
          <w:lang w:val="de-DE"/>
        </w:rPr>
        <w:t>»).</w:t>
      </w:r>
    </w:p>
  </w:footnote>
  <w:footnote w:id="40">
    <w:p w14:paraId="5ED80455" w14:textId="77777777" w:rsidR="00D12069" w:rsidRPr="00F973B2" w:rsidRDefault="00D12069" w:rsidP="008D2A9C">
      <w:pPr>
        <w:pStyle w:val="Testonotaapidipagina"/>
        <w:jc w:val="both"/>
        <w:rPr>
          <w:lang w:val="de-DE"/>
        </w:rPr>
      </w:pPr>
      <w:r>
        <w:rPr>
          <w:rStyle w:val="Rimandonotaapidipagina"/>
        </w:rPr>
        <w:footnoteRef/>
      </w:r>
      <w:r>
        <w:t xml:space="preserve"> Notare che la traduzione ufficiale scrive Vangelo con la lettera maiuscola. Non si tratta solo del testo scritto che riporta la vicenda di Gesù, ma del messaggio in se stesso con tutto il suo valore salvifico.</w:t>
      </w:r>
    </w:p>
  </w:footnote>
  <w:footnote w:id="41">
    <w:p w14:paraId="202B1DFA" w14:textId="6928E4F9" w:rsidR="00D12069" w:rsidRPr="005E7F85" w:rsidRDefault="00D12069" w:rsidP="007838AB">
      <w:pPr>
        <w:pStyle w:val="Testonotaapidipagina"/>
        <w:jc w:val="both"/>
      </w:pPr>
      <w:r w:rsidRPr="005E7F85">
        <w:rPr>
          <w:rStyle w:val="Rimandonotaapidipagina"/>
          <w:szCs w:val="16"/>
        </w:rPr>
        <w:footnoteRef/>
      </w:r>
      <w:r>
        <w:t xml:space="preserve"> «Parola di riconciliazione» in 2</w:t>
      </w:r>
      <w:r w:rsidRPr="005E7F85">
        <w:t>Cor 5,19.</w:t>
      </w:r>
    </w:p>
  </w:footnote>
  <w:footnote w:id="42">
    <w:p w14:paraId="3129C548" w14:textId="77777777" w:rsidR="00D12069" w:rsidRPr="005E7F85" w:rsidRDefault="00D12069" w:rsidP="007838AB">
      <w:pPr>
        <w:pStyle w:val="Testonotaapidipagina"/>
        <w:jc w:val="both"/>
      </w:pPr>
      <w:r w:rsidRPr="005E7F85">
        <w:rPr>
          <w:rStyle w:val="Rimandonotaapidipagina"/>
          <w:szCs w:val="16"/>
        </w:rPr>
        <w:footnoteRef/>
      </w:r>
      <w:r>
        <w:t xml:space="preserve"> Per </w:t>
      </w:r>
      <w:r w:rsidRPr="00CE380C">
        <w:rPr>
          <w:i/>
        </w:rPr>
        <w:t>iperbole</w:t>
      </w:r>
      <w:r>
        <w:t xml:space="preserve"> intendiamo</w:t>
      </w:r>
      <w:r w:rsidRPr="005E7F85">
        <w:t xml:space="preserve"> la figura retorica consistente nella esagerazione, per eccesso o per difetto, di un concetto oltre i limiti del vero. </w:t>
      </w:r>
      <w:r>
        <w:t>Numerosi sono gli esempi biblici. Citiamo, a titolo esemplificativo, Mc 1,5: «</w:t>
      </w:r>
      <w:r w:rsidRPr="005E7F85">
        <w:t xml:space="preserve">Accorreva a lui </w:t>
      </w:r>
      <w:r>
        <w:t xml:space="preserve">[Giovanni Battista] </w:t>
      </w:r>
      <w:r w:rsidRPr="005E7F85">
        <w:t>tutta la regione della Giudea e tutti gli abitanti di Gerusalemme. E si facevano battezzare da lui nel fiume Giord</w:t>
      </w:r>
      <w:r>
        <w:t>ano, confessando i loro peccati»</w:t>
      </w:r>
      <w:r w:rsidRPr="005E7F85">
        <w:t>. Per quanta risonanza abbia avuto la predicazione del Ba</w:t>
      </w:r>
      <w:r>
        <w:t>ttista, non si può pensare che «tutti», giovani e vecchi, malati e sani,</w:t>
      </w:r>
      <w:r w:rsidRPr="005E7F85">
        <w:t xml:space="preserve"> siano andati da lui al Giordano. Si tratta </w:t>
      </w:r>
      <w:r>
        <w:t>chiaramente di un’</w:t>
      </w:r>
      <w:r w:rsidRPr="005E7F85">
        <w:t>iperbole</w:t>
      </w:r>
      <w:r>
        <w:t>, voluta esagerazione</w:t>
      </w:r>
      <w:r w:rsidRPr="005E7F85">
        <w:t xml:space="preserve"> che ha l'intento </w:t>
      </w:r>
      <w:r>
        <w:t>di mostrare l'efficacia del messaggio proposto</w:t>
      </w:r>
      <w:r w:rsidRPr="005E7F85">
        <w:t>.</w:t>
      </w:r>
    </w:p>
  </w:footnote>
  <w:footnote w:id="43">
    <w:p w14:paraId="72167171" w14:textId="64C80924" w:rsidR="00D12069" w:rsidRPr="007838AB" w:rsidRDefault="00D12069">
      <w:pPr>
        <w:pStyle w:val="Testonotaapidipagina"/>
        <w:rPr>
          <w:lang w:val="de-DE"/>
        </w:rPr>
      </w:pPr>
      <w:r>
        <w:rPr>
          <w:rStyle w:val="Rimandonotaapidipagina"/>
        </w:rPr>
        <w:footnoteRef/>
      </w:r>
      <w:r>
        <w:t xml:space="preserve"> </w:t>
      </w:r>
      <w:r w:rsidRPr="007838AB">
        <w:t>Cf. Mt 7,20.</w:t>
      </w:r>
    </w:p>
  </w:footnote>
  <w:footnote w:id="44">
    <w:p w14:paraId="1121BB37" w14:textId="5F0A8476" w:rsidR="00D12069" w:rsidRPr="007838AB" w:rsidRDefault="00D12069">
      <w:pPr>
        <w:pStyle w:val="Testonotaapidipagina"/>
        <w:rPr>
          <w:lang w:val="de-DE"/>
        </w:rPr>
      </w:pPr>
      <w:r>
        <w:rPr>
          <w:rStyle w:val="Rimandonotaapidipagina"/>
        </w:rPr>
        <w:footnoteRef/>
      </w:r>
      <w:r>
        <w:t xml:space="preserve"> </w:t>
      </w:r>
      <w:r w:rsidRPr="007838AB">
        <w:t>Cf. Gv 10,3.</w:t>
      </w:r>
    </w:p>
  </w:footnote>
  <w:footnote w:id="45">
    <w:p w14:paraId="2A821D3F" w14:textId="77777777" w:rsidR="00D12069" w:rsidRPr="005E7F85" w:rsidRDefault="00D12069" w:rsidP="007838AB">
      <w:pPr>
        <w:pStyle w:val="Testonotaapidipagina"/>
        <w:jc w:val="both"/>
      </w:pPr>
      <w:r w:rsidRPr="005E7F85">
        <w:rPr>
          <w:rStyle w:val="Rimandonotaapidipagina"/>
          <w:szCs w:val="16"/>
        </w:rPr>
        <w:footnoteRef/>
      </w:r>
      <w:r w:rsidRPr="005E7F85">
        <w:rPr>
          <w:sz w:val="16"/>
          <w:szCs w:val="16"/>
        </w:rPr>
        <w:t xml:space="preserve"> </w:t>
      </w:r>
      <w:r w:rsidRPr="005E7F85">
        <w:t xml:space="preserve">Il termine è un </w:t>
      </w:r>
      <w:r w:rsidRPr="005E7F85">
        <w:rPr>
          <w:i/>
        </w:rPr>
        <w:t>hapax</w:t>
      </w:r>
      <w:r w:rsidRPr="005E7F85">
        <w:t xml:space="preserve"> del NT.</w:t>
      </w:r>
    </w:p>
  </w:footnote>
  <w:footnote w:id="46">
    <w:p w14:paraId="5CA8B54E" w14:textId="77777777" w:rsidR="00D12069" w:rsidRPr="005E7F85" w:rsidRDefault="00D12069" w:rsidP="007838AB">
      <w:pPr>
        <w:pStyle w:val="Testonotaapidipagina"/>
        <w:jc w:val="both"/>
      </w:pPr>
      <w:r w:rsidRPr="005E7F85">
        <w:rPr>
          <w:rStyle w:val="Rimandonotaapidipagina"/>
          <w:szCs w:val="16"/>
        </w:rPr>
        <w:footnoteRef/>
      </w:r>
      <w:r w:rsidRPr="005E7F85">
        <w:t xml:space="preserve"> Cf. </w:t>
      </w:r>
      <w:r>
        <w:t>più aventi l’</w:t>
      </w:r>
      <w:r w:rsidRPr="005E7F85">
        <w:t>Excursus sul mistero e la sua conoscenza.</w:t>
      </w:r>
    </w:p>
  </w:footnote>
  <w:footnote w:id="47">
    <w:p w14:paraId="4F404CBF" w14:textId="77777777" w:rsidR="00D12069" w:rsidRPr="0035149D" w:rsidRDefault="00D12069" w:rsidP="007838AB">
      <w:pPr>
        <w:pStyle w:val="Testonotaapidipagina"/>
        <w:jc w:val="both"/>
        <w:rPr>
          <w:lang w:val="de-DE"/>
        </w:rPr>
      </w:pPr>
      <w:r>
        <w:rPr>
          <w:rStyle w:val="Rimandonotaapidipagina"/>
        </w:rPr>
        <w:footnoteRef/>
      </w:r>
      <w:r>
        <w:t xml:space="preserve"> Sapienza 13,1: «Davvero vani per natura tutti gli uomini che vivevano nell’ignoranza di Dio e dai beni visibili non furono capaci di riconoscere colui che è, né, esaminandone le opere, riconobbero l’artefice».</w:t>
      </w:r>
    </w:p>
  </w:footnote>
  <w:footnote w:id="48">
    <w:p w14:paraId="39F08DBF" w14:textId="58AE852B" w:rsidR="00D12069" w:rsidRPr="00885D88" w:rsidRDefault="00D12069">
      <w:pPr>
        <w:pStyle w:val="Testonotaapidipagina"/>
        <w:rPr>
          <w:lang w:val="de-DE"/>
        </w:rPr>
      </w:pPr>
      <w:r>
        <w:rPr>
          <w:rStyle w:val="Rimandonotaapidipagina"/>
        </w:rPr>
        <w:footnoteRef/>
      </w:r>
      <w:r>
        <w:t xml:space="preserve"> </w:t>
      </w:r>
      <w:r w:rsidRPr="00885D88">
        <w:t>Cf. 2,8-23.</w:t>
      </w:r>
    </w:p>
  </w:footnote>
  <w:footnote w:id="49">
    <w:p w14:paraId="70CD2C4D" w14:textId="77777777" w:rsidR="00D12069" w:rsidRPr="006C70BD" w:rsidRDefault="00D12069" w:rsidP="007838AB">
      <w:pPr>
        <w:pStyle w:val="Testonotaapidipagina"/>
        <w:jc w:val="both"/>
        <w:rPr>
          <w:lang w:val="de-DE"/>
        </w:rPr>
      </w:pPr>
      <w:r>
        <w:rPr>
          <w:rStyle w:val="Rimandonotaapidipagina"/>
        </w:rPr>
        <w:footnoteRef/>
      </w:r>
      <w:r>
        <w:t xml:space="preserve"> </w:t>
      </w:r>
      <w:r w:rsidRPr="006C70BD">
        <w:t>Fm 23</w:t>
      </w:r>
      <w:r>
        <w:rPr>
          <w:lang w:val="de-DE"/>
        </w:rPr>
        <w:t xml:space="preserve"> </w:t>
      </w:r>
      <w:proofErr w:type="spellStart"/>
      <w:r>
        <w:rPr>
          <w:lang w:val="de-DE"/>
        </w:rPr>
        <w:t>arricchisce</w:t>
      </w:r>
      <w:proofErr w:type="spellEnd"/>
      <w:r>
        <w:rPr>
          <w:lang w:val="de-DE"/>
        </w:rPr>
        <w:t xml:space="preserve"> </w:t>
      </w:r>
      <w:proofErr w:type="spellStart"/>
      <w:r>
        <w:rPr>
          <w:lang w:val="de-DE"/>
        </w:rPr>
        <w:t>un</w:t>
      </w:r>
      <w:proofErr w:type="spellEnd"/>
      <w:r>
        <w:rPr>
          <w:lang w:val="de-DE"/>
        </w:rPr>
        <w:t xml:space="preserve"> poco le </w:t>
      </w:r>
      <w:proofErr w:type="spellStart"/>
      <w:r>
        <w:rPr>
          <w:lang w:val="de-DE"/>
        </w:rPr>
        <w:t>nostre</w:t>
      </w:r>
      <w:proofErr w:type="spellEnd"/>
      <w:r>
        <w:rPr>
          <w:lang w:val="de-DE"/>
        </w:rPr>
        <w:t xml:space="preserve"> </w:t>
      </w:r>
      <w:proofErr w:type="spellStart"/>
      <w:r>
        <w:rPr>
          <w:lang w:val="de-DE"/>
        </w:rPr>
        <w:t>conoscenze</w:t>
      </w:r>
      <w:proofErr w:type="spellEnd"/>
      <w:r>
        <w:rPr>
          <w:lang w:val="de-DE"/>
        </w:rPr>
        <w:t xml:space="preserve">, </w:t>
      </w:r>
      <w:proofErr w:type="spellStart"/>
      <w:r>
        <w:rPr>
          <w:lang w:val="de-DE"/>
        </w:rPr>
        <w:t>perché</w:t>
      </w:r>
      <w:proofErr w:type="spellEnd"/>
      <w:r>
        <w:rPr>
          <w:lang w:val="de-DE"/>
        </w:rPr>
        <w:t xml:space="preserve">, </w:t>
      </w:r>
      <w:proofErr w:type="spellStart"/>
      <w:r>
        <w:rPr>
          <w:lang w:val="de-DE"/>
        </w:rPr>
        <w:t>oltre</w:t>
      </w:r>
      <w:proofErr w:type="spellEnd"/>
      <w:r>
        <w:rPr>
          <w:lang w:val="de-DE"/>
        </w:rPr>
        <w:t xml:space="preserve"> al </w:t>
      </w:r>
      <w:proofErr w:type="spellStart"/>
      <w:r>
        <w:rPr>
          <w:lang w:val="de-DE"/>
        </w:rPr>
        <w:t>nome</w:t>
      </w:r>
      <w:proofErr w:type="spellEnd"/>
      <w:r>
        <w:rPr>
          <w:lang w:val="de-DE"/>
        </w:rPr>
        <w:t xml:space="preserve"> Epafra, </w:t>
      </w:r>
      <w:proofErr w:type="spellStart"/>
      <w:r>
        <w:rPr>
          <w:lang w:val="de-DE"/>
        </w:rPr>
        <w:t>aggiunge</w:t>
      </w:r>
      <w:proofErr w:type="spellEnd"/>
      <w:r>
        <w:rPr>
          <w:lang w:val="de-DE"/>
        </w:rPr>
        <w:t xml:space="preserve"> </w:t>
      </w:r>
      <w:proofErr w:type="spellStart"/>
      <w:r>
        <w:rPr>
          <w:lang w:val="de-DE"/>
        </w:rPr>
        <w:t>che</w:t>
      </w:r>
      <w:proofErr w:type="spellEnd"/>
      <w:r>
        <w:rPr>
          <w:lang w:val="de-DE"/>
        </w:rPr>
        <w:t xml:space="preserve"> </w:t>
      </w:r>
      <w:proofErr w:type="spellStart"/>
      <w:r>
        <w:rPr>
          <w:lang w:val="de-DE"/>
        </w:rPr>
        <w:t>era</w:t>
      </w:r>
      <w:proofErr w:type="spellEnd"/>
      <w:r>
        <w:rPr>
          <w:lang w:val="de-DE"/>
        </w:rPr>
        <w:t xml:space="preserve"> </w:t>
      </w:r>
      <w:proofErr w:type="spellStart"/>
      <w:r>
        <w:rPr>
          <w:lang w:val="de-DE"/>
        </w:rPr>
        <w:t>compagno</w:t>
      </w:r>
      <w:proofErr w:type="spellEnd"/>
      <w:r>
        <w:rPr>
          <w:lang w:val="de-DE"/>
        </w:rPr>
        <w:t xml:space="preserve"> di </w:t>
      </w:r>
      <w:proofErr w:type="spellStart"/>
      <w:r>
        <w:rPr>
          <w:lang w:val="de-DE"/>
        </w:rPr>
        <w:t>prigione</w:t>
      </w:r>
      <w:proofErr w:type="spellEnd"/>
      <w:r>
        <w:rPr>
          <w:lang w:val="de-DE"/>
        </w:rPr>
        <w:t xml:space="preserve"> di Paolo, </w:t>
      </w:r>
      <w:proofErr w:type="spellStart"/>
      <w:r>
        <w:rPr>
          <w:lang w:val="de-DE"/>
        </w:rPr>
        <w:t>informazione</w:t>
      </w:r>
      <w:proofErr w:type="spellEnd"/>
      <w:r>
        <w:rPr>
          <w:lang w:val="de-DE"/>
        </w:rPr>
        <w:t xml:space="preserve"> non </w:t>
      </w:r>
      <w:proofErr w:type="spellStart"/>
      <w:r>
        <w:rPr>
          <w:lang w:val="de-DE"/>
        </w:rPr>
        <w:t>presente</w:t>
      </w:r>
      <w:proofErr w:type="spellEnd"/>
      <w:r>
        <w:rPr>
          <w:lang w:val="de-DE"/>
        </w:rPr>
        <w:t xml:space="preserve"> in </w:t>
      </w:r>
      <w:proofErr w:type="spellStart"/>
      <w:r>
        <w:rPr>
          <w:lang w:val="de-DE"/>
        </w:rPr>
        <w:t>Col</w:t>
      </w:r>
      <w:proofErr w:type="spellEnd"/>
      <w:r>
        <w:rPr>
          <w:lang w:val="de-DE"/>
        </w:rPr>
        <w:t>.</w:t>
      </w:r>
    </w:p>
  </w:footnote>
  <w:footnote w:id="50">
    <w:p w14:paraId="0A297BEA" w14:textId="77777777" w:rsidR="00D12069" w:rsidRPr="005E7F85" w:rsidRDefault="00D12069" w:rsidP="007838AB">
      <w:pPr>
        <w:pStyle w:val="Testonotaapidipagina"/>
        <w:jc w:val="both"/>
      </w:pPr>
      <w:r w:rsidRPr="005E7F85">
        <w:rPr>
          <w:rStyle w:val="Rimandonotaapidipagina"/>
          <w:szCs w:val="16"/>
        </w:rPr>
        <w:footnoteRef/>
      </w:r>
      <w:r w:rsidRPr="005E7F85">
        <w:t xml:space="preserve"> Nelle lettere paoline il te</w:t>
      </w:r>
      <w:r>
        <w:t>rmine compare solo qui e in 4,7, sempre in riferimento a Epafra.</w:t>
      </w:r>
    </w:p>
  </w:footnote>
  <w:footnote w:id="51">
    <w:p w14:paraId="7C25DB0E" w14:textId="210FAC31" w:rsidR="00D12069" w:rsidRPr="00885D88" w:rsidRDefault="00D12069">
      <w:pPr>
        <w:pStyle w:val="Testonotaapidipagina"/>
        <w:rPr>
          <w:lang w:val="de-DE"/>
        </w:rPr>
      </w:pPr>
      <w:r>
        <w:rPr>
          <w:rStyle w:val="Rimandonotaapidipagina"/>
        </w:rPr>
        <w:footnoteRef/>
      </w:r>
      <w:r>
        <w:t xml:space="preserve"> </w:t>
      </w:r>
      <w:r w:rsidRPr="00885D88">
        <w:t>Cf. Mt 8,6; Fm 16.</w:t>
      </w:r>
    </w:p>
  </w:footnote>
  <w:footnote w:id="52">
    <w:p w14:paraId="07544577" w14:textId="7F0AB7AE" w:rsidR="00D12069" w:rsidRPr="00885D88" w:rsidRDefault="00D12069">
      <w:pPr>
        <w:pStyle w:val="Testonotaapidipagina"/>
        <w:rPr>
          <w:lang w:val="de-DE"/>
        </w:rPr>
      </w:pPr>
      <w:r>
        <w:rPr>
          <w:rStyle w:val="Rimandonotaapidipagina"/>
        </w:rPr>
        <w:footnoteRef/>
      </w:r>
      <w:r>
        <w:t xml:space="preserve"> </w:t>
      </w:r>
      <w:r w:rsidRPr="00885D88">
        <w:t>Cf. Es 14,31.</w:t>
      </w:r>
    </w:p>
  </w:footnote>
  <w:footnote w:id="53">
    <w:p w14:paraId="74836FE2" w14:textId="77777777" w:rsidR="00D12069" w:rsidRPr="005E7F85" w:rsidRDefault="00D12069" w:rsidP="007838AB">
      <w:pPr>
        <w:pStyle w:val="Testonotaapidipagina"/>
        <w:jc w:val="both"/>
      </w:pPr>
      <w:r w:rsidRPr="005E7F85">
        <w:rPr>
          <w:rStyle w:val="Rimandonotaapidipagina"/>
          <w:szCs w:val="16"/>
        </w:rPr>
        <w:footnoteRef/>
      </w:r>
      <w:r w:rsidRPr="005E7F85">
        <w:t xml:space="preserve"> Anche i testi della setta giudaica di Qumran c</w:t>
      </w:r>
      <w:r>
        <w:t>onoscono e usano l'espressione «i tuoi servi, i profeti»</w:t>
      </w:r>
      <w:r w:rsidRPr="005E7F85">
        <w:t xml:space="preserve">; addirittura i servi di Dio sono coloro ai quali Dio ha affidato i suoi segreti (cf. 1QpHab 7,5; cf. l'uso nel NT in Ap 1,1; 10,7). Per una trattazione completa cf. </w:t>
      </w:r>
      <w:proofErr w:type="spellStart"/>
      <w:r w:rsidRPr="005E7F85">
        <w:t>Rengstorf</w:t>
      </w:r>
      <w:proofErr w:type="spellEnd"/>
      <w:r w:rsidRPr="005E7F85">
        <w:t xml:space="preserve"> K. H., GLNT, II,1417-1466.</w:t>
      </w:r>
    </w:p>
  </w:footnote>
  <w:footnote w:id="54">
    <w:p w14:paraId="3200F513" w14:textId="5E540B7A" w:rsidR="00D12069" w:rsidRPr="00885D88" w:rsidRDefault="00D12069">
      <w:pPr>
        <w:pStyle w:val="Testonotaapidipagina"/>
        <w:rPr>
          <w:lang w:val="de-DE"/>
        </w:rPr>
      </w:pPr>
      <w:r>
        <w:rPr>
          <w:rStyle w:val="Rimandonotaapidipagina"/>
        </w:rPr>
        <w:footnoteRef/>
      </w:r>
      <w:r>
        <w:t xml:space="preserve"> </w:t>
      </w:r>
      <w:r w:rsidRPr="00885D88">
        <w:t>Cf. Rm 1,1; Fil 1,1.</w:t>
      </w:r>
    </w:p>
  </w:footnote>
  <w:footnote w:id="55">
    <w:p w14:paraId="716833EC" w14:textId="77777777" w:rsidR="00D12069" w:rsidRPr="005E7F85" w:rsidRDefault="00D12069" w:rsidP="007838AB">
      <w:pPr>
        <w:pStyle w:val="Testonotaapidipagina"/>
        <w:jc w:val="both"/>
      </w:pPr>
      <w:r w:rsidRPr="005E7F85">
        <w:rPr>
          <w:rStyle w:val="Rimandonotaapidipagina"/>
          <w:szCs w:val="16"/>
        </w:rPr>
        <w:footnoteRef/>
      </w:r>
      <w:r>
        <w:t xml:space="preserve"> La lezione «voi»</w:t>
      </w:r>
      <w:r w:rsidRPr="005E7F85">
        <w:t xml:space="preserve"> è più attestata: S (corretto), C, D, e quasi tutte le versioni e gli</w:t>
      </w:r>
      <w:r>
        <w:t xml:space="preserve"> scrittori antichi; la lezione «noi»</w:t>
      </w:r>
      <w:r w:rsidRPr="005E7F85">
        <w:t xml:space="preserve"> è riportata da P</w:t>
      </w:r>
      <w:r w:rsidRPr="005E7F85">
        <w:rPr>
          <w:position w:val="6"/>
          <w:sz w:val="16"/>
          <w:szCs w:val="16"/>
        </w:rPr>
        <w:t>46</w:t>
      </w:r>
      <w:r w:rsidRPr="005E7F85">
        <w:t>,</w:t>
      </w:r>
      <w:r w:rsidRPr="005E7F85">
        <w:rPr>
          <w:position w:val="6"/>
        </w:rPr>
        <w:t xml:space="preserve"> </w:t>
      </w:r>
      <w:r w:rsidRPr="005E7F85">
        <w:t>S, A, B e da alcuni altri.</w:t>
      </w:r>
    </w:p>
  </w:footnote>
  <w:footnote w:id="56">
    <w:p w14:paraId="7F57861C" w14:textId="4076FF10" w:rsidR="00D12069" w:rsidRPr="00885D88" w:rsidRDefault="00D12069">
      <w:pPr>
        <w:pStyle w:val="Testonotaapidipagina"/>
        <w:rPr>
          <w:lang w:val="de-DE"/>
        </w:rPr>
      </w:pPr>
      <w:r>
        <w:rPr>
          <w:rStyle w:val="Rimandonotaapidipagina"/>
        </w:rPr>
        <w:footnoteRef/>
      </w:r>
      <w:r>
        <w:t xml:space="preserve"> </w:t>
      </w:r>
      <w:r w:rsidRPr="00885D88">
        <w:t>Cf. Mt 24,45.</w:t>
      </w:r>
    </w:p>
  </w:footnote>
  <w:footnote w:id="57">
    <w:p w14:paraId="459CEAA2" w14:textId="77777777" w:rsidR="00D12069" w:rsidRPr="0043045F" w:rsidRDefault="00D12069">
      <w:pPr>
        <w:pStyle w:val="Testonotaapidipagina"/>
        <w:rPr>
          <w:lang w:val="de-DE"/>
        </w:rPr>
      </w:pPr>
      <w:r>
        <w:rPr>
          <w:rStyle w:val="Rimandonotaapidipagina"/>
        </w:rPr>
        <w:footnoteRef/>
      </w:r>
      <w:r>
        <w:t xml:space="preserve"> </w:t>
      </w:r>
      <w:r w:rsidRPr="0043045F">
        <w:t>Cf. «fedeli fratelli» di 1,2.</w:t>
      </w:r>
    </w:p>
  </w:footnote>
  <w:footnote w:id="58">
    <w:p w14:paraId="2FE2131B" w14:textId="72F3376E" w:rsidR="00D12069" w:rsidRPr="005E7F85" w:rsidRDefault="00D12069" w:rsidP="007838AB">
      <w:pPr>
        <w:pStyle w:val="Testonotaapidipagina"/>
        <w:jc w:val="both"/>
      </w:pPr>
      <w:r w:rsidRPr="005E7F85">
        <w:rPr>
          <w:rStyle w:val="Rimandonotaapidipagina"/>
          <w:szCs w:val="16"/>
        </w:rPr>
        <w:footnoteRef/>
      </w:r>
      <w:r w:rsidRPr="005E7F85">
        <w:rPr>
          <w:sz w:val="16"/>
          <w:szCs w:val="16"/>
        </w:rPr>
        <w:t xml:space="preserve"> </w:t>
      </w:r>
      <w:r w:rsidRPr="005E7F85">
        <w:t>I testi di Qumran offrono abbondant</w:t>
      </w:r>
      <w:r>
        <w:t>i esempi di questa conoscenza: «</w:t>
      </w:r>
      <w:r w:rsidRPr="005E7F85">
        <w:t xml:space="preserve">Sei tu che hai insegnato ogni conoscenza e tutto ciò </w:t>
      </w:r>
      <w:r>
        <w:t>che sarà fu nel tuo beneplacito» (1QS XI,17-18); «</w:t>
      </w:r>
      <w:r w:rsidRPr="005E7F85">
        <w:t>Mi hai fatto conosc</w:t>
      </w:r>
      <w:r>
        <w:t>ere i tuoi misteri meravigliosi» (1</w:t>
      </w:r>
      <w:r w:rsidRPr="005E7F85">
        <w:t>QH IV,27).</w:t>
      </w:r>
    </w:p>
  </w:footnote>
  <w:footnote w:id="59">
    <w:p w14:paraId="0F03CCE0" w14:textId="77777777" w:rsidR="00D12069" w:rsidRPr="00D50A85" w:rsidRDefault="00D12069" w:rsidP="007838AB">
      <w:pPr>
        <w:pStyle w:val="Testonotaapidipagina"/>
        <w:jc w:val="both"/>
        <w:rPr>
          <w:lang w:val="de-DE"/>
        </w:rPr>
      </w:pPr>
      <w:r>
        <w:rPr>
          <w:rStyle w:val="Rimandonotaapidipagina"/>
        </w:rPr>
        <w:footnoteRef/>
      </w:r>
      <w:r>
        <w:t xml:space="preserve"> Cf. per esempio Rm 13,13 o Ef 5,8 dove il verbo </w:t>
      </w:r>
      <w:proofErr w:type="spellStart"/>
      <w:r>
        <w:rPr>
          <w:i/>
        </w:rPr>
        <w:t>peripateo</w:t>
      </w:r>
      <w:proofErr w:type="spellEnd"/>
      <w:r>
        <w:rPr>
          <w:i/>
        </w:rPr>
        <w:t xml:space="preserve"> </w:t>
      </w:r>
      <w:r>
        <w:t>è tradotto con «comportarsi». Lo si potrebbe sostituire con «vivere»</w:t>
      </w:r>
      <w:r w:rsidRPr="00D50A85">
        <w:t>.</w:t>
      </w:r>
      <w:r>
        <w:t xml:space="preserve"> </w:t>
      </w:r>
    </w:p>
  </w:footnote>
  <w:footnote w:id="60">
    <w:p w14:paraId="1FD76D97" w14:textId="77777777" w:rsidR="00D12069" w:rsidRPr="005E7F85" w:rsidRDefault="00D12069" w:rsidP="007838AB">
      <w:pPr>
        <w:pStyle w:val="Testonotaapidipagina"/>
        <w:jc w:val="both"/>
      </w:pPr>
      <w:r w:rsidRPr="005E7F85">
        <w:rPr>
          <w:rStyle w:val="Rimandonotaapidipagina"/>
          <w:szCs w:val="16"/>
        </w:rPr>
        <w:footnoteRef/>
      </w:r>
      <w:r w:rsidRPr="005E7F85">
        <w:rPr>
          <w:sz w:val="16"/>
          <w:szCs w:val="16"/>
        </w:rPr>
        <w:t xml:space="preserve"> </w:t>
      </w:r>
      <w:r>
        <w:t>«</w:t>
      </w:r>
      <w:r w:rsidRPr="005E7F85">
        <w:t>La vita morale si presenta come risposta dovuta alle iniziative gratuite che l'amore di Dio mol</w:t>
      </w:r>
      <w:r>
        <w:t>tiplica nei confronti dell'uomo»</w:t>
      </w:r>
      <w:r w:rsidRPr="005E7F85">
        <w:t xml:space="preserve">, </w:t>
      </w:r>
      <w:proofErr w:type="spellStart"/>
      <w:r w:rsidRPr="005E7F85">
        <w:rPr>
          <w:i/>
        </w:rPr>
        <w:t>Veritatis</w:t>
      </w:r>
      <w:proofErr w:type="spellEnd"/>
      <w:r w:rsidRPr="005E7F85">
        <w:rPr>
          <w:i/>
        </w:rPr>
        <w:t xml:space="preserve"> </w:t>
      </w:r>
      <w:proofErr w:type="spellStart"/>
      <w:r w:rsidRPr="005E7F85">
        <w:rPr>
          <w:i/>
        </w:rPr>
        <w:t>Splendor</w:t>
      </w:r>
      <w:proofErr w:type="spellEnd"/>
      <w:r w:rsidRPr="005E7F85">
        <w:t>, 10</w:t>
      </w:r>
      <w:r>
        <w:t xml:space="preserve"> (Lettera enciclica di Giovanni Paolo II, 6 agosto 1993)</w:t>
      </w:r>
      <w:r w:rsidRPr="005E7F85">
        <w:t>.</w:t>
      </w:r>
    </w:p>
  </w:footnote>
  <w:footnote w:id="61">
    <w:p w14:paraId="75A21F19" w14:textId="4D7DCB4D" w:rsidR="00D12069" w:rsidRPr="00885D88" w:rsidRDefault="00D12069">
      <w:pPr>
        <w:pStyle w:val="Testonotaapidipagina"/>
        <w:rPr>
          <w:lang w:val="de-DE"/>
        </w:rPr>
      </w:pPr>
      <w:r>
        <w:rPr>
          <w:rStyle w:val="Rimandonotaapidipagina"/>
        </w:rPr>
        <w:footnoteRef/>
      </w:r>
      <w:r>
        <w:t xml:space="preserve"> </w:t>
      </w:r>
      <w:r>
        <w:rPr>
          <w:lang w:val="de-DE"/>
        </w:rPr>
        <w:t xml:space="preserve">Si </w:t>
      </w:r>
      <w:proofErr w:type="spellStart"/>
      <w:r>
        <w:rPr>
          <w:lang w:val="de-DE"/>
        </w:rPr>
        <w:t>legga</w:t>
      </w:r>
      <w:proofErr w:type="spellEnd"/>
      <w:r>
        <w:rPr>
          <w:lang w:val="de-DE"/>
        </w:rPr>
        <w:t xml:space="preserve"> la </w:t>
      </w:r>
      <w:proofErr w:type="spellStart"/>
      <w:r>
        <w:rPr>
          <w:lang w:val="de-DE"/>
        </w:rPr>
        <w:t>lunga</w:t>
      </w:r>
      <w:proofErr w:type="spellEnd"/>
      <w:r>
        <w:rPr>
          <w:lang w:val="de-DE"/>
        </w:rPr>
        <w:t xml:space="preserve"> </w:t>
      </w:r>
      <w:proofErr w:type="spellStart"/>
      <w:r>
        <w:rPr>
          <w:lang w:val="de-DE"/>
        </w:rPr>
        <w:t>lista</w:t>
      </w:r>
      <w:proofErr w:type="spellEnd"/>
      <w:r>
        <w:rPr>
          <w:lang w:val="de-DE"/>
        </w:rPr>
        <w:t xml:space="preserve"> di </w:t>
      </w:r>
      <w:proofErr w:type="spellStart"/>
      <w:r>
        <w:rPr>
          <w:lang w:val="de-DE"/>
        </w:rPr>
        <w:t>sofferenze</w:t>
      </w:r>
      <w:proofErr w:type="spellEnd"/>
      <w:r>
        <w:rPr>
          <w:lang w:val="de-DE"/>
        </w:rPr>
        <w:t xml:space="preserve"> </w:t>
      </w:r>
      <w:proofErr w:type="spellStart"/>
      <w:r>
        <w:rPr>
          <w:lang w:val="de-DE"/>
        </w:rPr>
        <w:t>sopportate</w:t>
      </w:r>
      <w:proofErr w:type="spellEnd"/>
      <w:r>
        <w:rPr>
          <w:lang w:val="de-DE"/>
        </w:rPr>
        <w:t xml:space="preserve"> </w:t>
      </w:r>
      <w:proofErr w:type="spellStart"/>
      <w:r>
        <w:rPr>
          <w:lang w:val="de-DE"/>
        </w:rPr>
        <w:t>dall’Apostolo</w:t>
      </w:r>
      <w:proofErr w:type="spellEnd"/>
      <w:r>
        <w:rPr>
          <w:lang w:val="de-DE"/>
        </w:rPr>
        <w:t xml:space="preserve"> per </w:t>
      </w:r>
      <w:proofErr w:type="spellStart"/>
      <w:r>
        <w:rPr>
          <w:lang w:val="de-DE"/>
        </w:rPr>
        <w:t>il</w:t>
      </w:r>
      <w:proofErr w:type="spellEnd"/>
      <w:r>
        <w:rPr>
          <w:lang w:val="de-DE"/>
        </w:rPr>
        <w:t xml:space="preserve"> </w:t>
      </w:r>
      <w:proofErr w:type="spellStart"/>
      <w:r>
        <w:rPr>
          <w:lang w:val="de-DE"/>
        </w:rPr>
        <w:t>Vangelo</w:t>
      </w:r>
      <w:proofErr w:type="spellEnd"/>
      <w:r>
        <w:rPr>
          <w:lang w:val="de-DE"/>
        </w:rPr>
        <w:t xml:space="preserve"> in 2Cor 11,23-29.</w:t>
      </w:r>
    </w:p>
  </w:footnote>
  <w:footnote w:id="62">
    <w:p w14:paraId="5B9CF715" w14:textId="41EA11C0" w:rsidR="00D12069" w:rsidRPr="006B713C" w:rsidRDefault="00D12069">
      <w:pPr>
        <w:pStyle w:val="Testonotaapidipagina"/>
        <w:rPr>
          <w:lang w:val="de-DE"/>
        </w:rPr>
      </w:pPr>
      <w:r w:rsidRPr="006B713C">
        <w:rPr>
          <w:rStyle w:val="Rimandonotaapidipagina"/>
        </w:rPr>
        <w:footnoteRef/>
      </w:r>
      <w:r w:rsidRPr="006B713C">
        <w:t xml:space="preserve"> Cf. Rm 15,5; 2Ts 3,5.</w:t>
      </w:r>
    </w:p>
  </w:footnote>
  <w:footnote w:id="63">
    <w:p w14:paraId="269406E2" w14:textId="3DD331EF" w:rsidR="00D12069" w:rsidRPr="00F55E44" w:rsidRDefault="00D12069" w:rsidP="007838AB">
      <w:pPr>
        <w:pStyle w:val="Testonotaapidipagina"/>
        <w:jc w:val="both"/>
      </w:pPr>
      <w:r w:rsidRPr="00F55E44">
        <w:rPr>
          <w:rStyle w:val="Rimandonotaapidipagina"/>
          <w:szCs w:val="16"/>
        </w:rPr>
        <w:footnoteRef/>
      </w:r>
      <w:r w:rsidRPr="00863268">
        <w:t xml:space="preserve"> </w:t>
      </w:r>
      <w:r>
        <w:t>Il verbo ringraziare</w:t>
      </w:r>
      <w:r w:rsidRPr="00F55E44">
        <w:t xml:space="preserve"> è raro nel NT, ma non in Paolo che </w:t>
      </w:r>
      <w:r>
        <w:t>lo usa con una certa abbondanza</w:t>
      </w:r>
      <w:r w:rsidRPr="00F55E44">
        <w:t xml:space="preserve">. Anche gli inni </w:t>
      </w:r>
      <w:r>
        <w:t>di Qumran lo impiegano spesso: «</w:t>
      </w:r>
      <w:r w:rsidRPr="00F55E44">
        <w:t>Ti ringrazio, Adonai, perché hai posto la mia</w:t>
      </w:r>
      <w:r>
        <w:t xml:space="preserve"> anima nello scrigno della vita» (1QH II,20-21); «</w:t>
      </w:r>
      <w:r w:rsidRPr="00F55E44">
        <w:t xml:space="preserve">Ti ringrazio, Adonai, perché a me hai </w:t>
      </w:r>
      <w:r>
        <w:t>illuminato il tuo volto</w:t>
      </w:r>
      <w:r w:rsidRPr="00F55E44">
        <w:t xml:space="preserve"> (1 QH III,4).</w:t>
      </w:r>
    </w:p>
  </w:footnote>
  <w:footnote w:id="64">
    <w:p w14:paraId="17D8DB74" w14:textId="77777777" w:rsidR="00D12069" w:rsidRPr="00537622" w:rsidRDefault="00D12069" w:rsidP="007838AB">
      <w:pPr>
        <w:pStyle w:val="Testonotaapidipagina"/>
        <w:jc w:val="both"/>
        <w:rPr>
          <w:lang w:val="de-DE"/>
        </w:rPr>
      </w:pPr>
      <w:r>
        <w:rPr>
          <w:rStyle w:val="Rimandonotaapidipagina"/>
        </w:rPr>
        <w:footnoteRef/>
      </w:r>
      <w:r>
        <w:t xml:space="preserve"> </w:t>
      </w:r>
      <w:r w:rsidRPr="00537622">
        <w:rPr>
          <w:lang w:val="de-DE"/>
        </w:rPr>
        <w:t xml:space="preserve">In </w:t>
      </w:r>
      <w:proofErr w:type="spellStart"/>
      <w:r w:rsidRPr="00537622">
        <w:rPr>
          <w:lang w:val="de-DE"/>
        </w:rPr>
        <w:t>greco</w:t>
      </w:r>
      <w:proofErr w:type="spellEnd"/>
      <w:r w:rsidRPr="00537622">
        <w:rPr>
          <w:lang w:val="de-DE"/>
        </w:rPr>
        <w:t xml:space="preserve"> </w:t>
      </w:r>
      <w:proofErr w:type="spellStart"/>
      <w:r w:rsidRPr="00537622">
        <w:rPr>
          <w:lang w:val="de-DE"/>
        </w:rPr>
        <w:t>troviamo</w:t>
      </w:r>
      <w:proofErr w:type="spellEnd"/>
      <w:r>
        <w:rPr>
          <w:lang w:val="de-DE"/>
        </w:rPr>
        <w:t xml:space="preserve"> </w:t>
      </w:r>
      <w:proofErr w:type="spellStart"/>
      <w:r>
        <w:rPr>
          <w:lang w:val="de-DE"/>
        </w:rPr>
        <w:t>il</w:t>
      </w:r>
      <w:proofErr w:type="spellEnd"/>
      <w:r>
        <w:rPr>
          <w:lang w:val="de-DE"/>
        </w:rPr>
        <w:t xml:space="preserve"> </w:t>
      </w:r>
      <w:proofErr w:type="spellStart"/>
      <w:r>
        <w:rPr>
          <w:lang w:val="de-DE"/>
        </w:rPr>
        <w:t>participio</w:t>
      </w:r>
      <w:proofErr w:type="spellEnd"/>
      <w:r>
        <w:rPr>
          <w:lang w:val="de-DE"/>
        </w:rPr>
        <w:t xml:space="preserve">, </w:t>
      </w:r>
      <w:proofErr w:type="spellStart"/>
      <w:r>
        <w:rPr>
          <w:lang w:val="de-DE"/>
        </w:rPr>
        <w:t>reso</w:t>
      </w:r>
      <w:proofErr w:type="spellEnd"/>
      <w:r>
        <w:rPr>
          <w:lang w:val="de-DE"/>
        </w:rPr>
        <w:t xml:space="preserve"> in </w:t>
      </w:r>
      <w:proofErr w:type="spellStart"/>
      <w:r>
        <w:rPr>
          <w:lang w:val="de-DE"/>
        </w:rPr>
        <w:t>italiano</w:t>
      </w:r>
      <w:proofErr w:type="spellEnd"/>
      <w:r>
        <w:rPr>
          <w:lang w:val="de-DE"/>
        </w:rPr>
        <w:t xml:space="preserve"> </w:t>
      </w:r>
      <w:proofErr w:type="spellStart"/>
      <w:r>
        <w:rPr>
          <w:lang w:val="de-DE"/>
        </w:rPr>
        <w:t>con</w:t>
      </w:r>
      <w:proofErr w:type="spellEnd"/>
      <w:r>
        <w:rPr>
          <w:lang w:val="de-DE"/>
        </w:rPr>
        <w:t xml:space="preserve"> </w:t>
      </w:r>
      <w:proofErr w:type="spellStart"/>
      <w:r>
        <w:rPr>
          <w:lang w:val="de-DE"/>
        </w:rPr>
        <w:t>un</w:t>
      </w:r>
      <w:proofErr w:type="spellEnd"/>
      <w:r>
        <w:rPr>
          <w:lang w:val="de-DE"/>
        </w:rPr>
        <w:t xml:space="preserve"> </w:t>
      </w:r>
      <w:proofErr w:type="spellStart"/>
      <w:r>
        <w:rPr>
          <w:lang w:val="de-DE"/>
        </w:rPr>
        <w:t>esortativo</w:t>
      </w:r>
      <w:proofErr w:type="spellEnd"/>
      <w:r>
        <w:rPr>
          <w:lang w:val="de-DE"/>
        </w:rPr>
        <w:t>/</w:t>
      </w:r>
      <w:proofErr w:type="spellStart"/>
      <w:r>
        <w:rPr>
          <w:lang w:val="de-DE"/>
        </w:rPr>
        <w:t>imperativo</w:t>
      </w:r>
      <w:proofErr w:type="spellEnd"/>
      <w:r>
        <w:rPr>
          <w:lang w:val="de-DE"/>
        </w:rPr>
        <w:t xml:space="preserve"> a </w:t>
      </w:r>
      <w:proofErr w:type="spellStart"/>
      <w:r>
        <w:rPr>
          <w:lang w:val="de-DE"/>
        </w:rPr>
        <w:t>motivo</w:t>
      </w:r>
      <w:proofErr w:type="spellEnd"/>
      <w:r>
        <w:rPr>
          <w:lang w:val="de-DE"/>
        </w:rPr>
        <w:t xml:space="preserve"> della </w:t>
      </w:r>
      <w:proofErr w:type="spellStart"/>
      <w:r>
        <w:rPr>
          <w:lang w:val="de-DE"/>
        </w:rPr>
        <w:t>nuova</w:t>
      </w:r>
      <w:proofErr w:type="spellEnd"/>
      <w:r>
        <w:rPr>
          <w:lang w:val="de-DE"/>
        </w:rPr>
        <w:t xml:space="preserve"> </w:t>
      </w:r>
      <w:proofErr w:type="spellStart"/>
      <w:r>
        <w:rPr>
          <w:lang w:val="de-DE"/>
        </w:rPr>
        <w:t>formulazione</w:t>
      </w:r>
      <w:proofErr w:type="spellEnd"/>
      <w:r>
        <w:rPr>
          <w:lang w:val="de-DE"/>
        </w:rPr>
        <w:t xml:space="preserve"> di </w:t>
      </w:r>
      <w:proofErr w:type="spellStart"/>
      <w:r>
        <w:rPr>
          <w:lang w:val="de-DE"/>
        </w:rPr>
        <w:t>tutta</w:t>
      </w:r>
      <w:proofErr w:type="spellEnd"/>
      <w:r>
        <w:rPr>
          <w:lang w:val="de-DE"/>
        </w:rPr>
        <w:t xml:space="preserve"> la </w:t>
      </w:r>
      <w:proofErr w:type="spellStart"/>
      <w:r>
        <w:rPr>
          <w:lang w:val="de-DE"/>
        </w:rPr>
        <w:t>frase</w:t>
      </w:r>
      <w:proofErr w:type="spellEnd"/>
      <w:r>
        <w:rPr>
          <w:lang w:val="de-DE"/>
        </w:rPr>
        <w:t xml:space="preserve">, </w:t>
      </w:r>
      <w:proofErr w:type="spellStart"/>
      <w:r>
        <w:rPr>
          <w:lang w:val="de-DE"/>
        </w:rPr>
        <w:t>provvista</w:t>
      </w:r>
      <w:proofErr w:type="spellEnd"/>
      <w:r>
        <w:rPr>
          <w:lang w:val="de-DE"/>
        </w:rPr>
        <w:t xml:space="preserve"> di </w:t>
      </w:r>
      <w:proofErr w:type="spellStart"/>
      <w:r>
        <w:rPr>
          <w:lang w:val="de-DE"/>
        </w:rPr>
        <w:t>tre</w:t>
      </w:r>
      <w:proofErr w:type="spellEnd"/>
      <w:r>
        <w:rPr>
          <w:lang w:val="de-DE"/>
        </w:rPr>
        <w:t xml:space="preserve"> </w:t>
      </w:r>
      <w:proofErr w:type="spellStart"/>
      <w:r>
        <w:rPr>
          <w:lang w:val="de-DE"/>
        </w:rPr>
        <w:t>punti</w:t>
      </w:r>
      <w:proofErr w:type="spellEnd"/>
      <w:r>
        <w:rPr>
          <w:lang w:val="de-DE"/>
        </w:rPr>
        <w:t xml:space="preserve"> </w:t>
      </w:r>
      <w:proofErr w:type="spellStart"/>
      <w:r>
        <w:rPr>
          <w:lang w:val="de-DE"/>
        </w:rPr>
        <w:t>fermi</w:t>
      </w:r>
      <w:proofErr w:type="spellEnd"/>
      <w:r>
        <w:rPr>
          <w:lang w:val="de-DE"/>
        </w:rPr>
        <w:t xml:space="preserve"> per rendere </w:t>
      </w:r>
      <w:proofErr w:type="spellStart"/>
      <w:r>
        <w:rPr>
          <w:lang w:val="de-DE"/>
        </w:rPr>
        <w:t>il</w:t>
      </w:r>
      <w:proofErr w:type="spellEnd"/>
      <w:r>
        <w:rPr>
          <w:lang w:val="de-DE"/>
        </w:rPr>
        <w:t xml:space="preserve"> </w:t>
      </w:r>
      <w:proofErr w:type="spellStart"/>
      <w:r>
        <w:rPr>
          <w:lang w:val="de-DE"/>
        </w:rPr>
        <w:t>testo</w:t>
      </w:r>
      <w:proofErr w:type="spellEnd"/>
      <w:r>
        <w:rPr>
          <w:lang w:val="de-DE"/>
        </w:rPr>
        <w:t xml:space="preserve"> più </w:t>
      </w:r>
      <w:proofErr w:type="spellStart"/>
      <w:r>
        <w:rPr>
          <w:lang w:val="de-DE"/>
        </w:rPr>
        <w:t>scorrevole</w:t>
      </w:r>
      <w:proofErr w:type="spellEnd"/>
      <w:r>
        <w:rPr>
          <w:lang w:val="de-DE"/>
        </w:rPr>
        <w:t xml:space="preserve">. La </w:t>
      </w:r>
      <w:proofErr w:type="spellStart"/>
      <w:r>
        <w:rPr>
          <w:lang w:val="de-DE"/>
        </w:rPr>
        <w:t>traduzione</w:t>
      </w:r>
      <w:proofErr w:type="spellEnd"/>
      <w:r>
        <w:rPr>
          <w:lang w:val="de-DE"/>
        </w:rPr>
        <w:t xml:space="preserve"> </w:t>
      </w:r>
      <w:proofErr w:type="spellStart"/>
      <w:r>
        <w:rPr>
          <w:lang w:val="de-DE"/>
        </w:rPr>
        <w:t>però</w:t>
      </w:r>
      <w:proofErr w:type="spellEnd"/>
      <w:r>
        <w:rPr>
          <w:lang w:val="de-DE"/>
        </w:rPr>
        <w:t xml:space="preserve"> non </w:t>
      </w:r>
      <w:proofErr w:type="spellStart"/>
      <w:r>
        <w:rPr>
          <w:lang w:val="de-DE"/>
        </w:rPr>
        <w:t>mostra</w:t>
      </w:r>
      <w:proofErr w:type="spellEnd"/>
      <w:r>
        <w:rPr>
          <w:lang w:val="de-DE"/>
        </w:rPr>
        <w:t xml:space="preserve"> </w:t>
      </w:r>
      <w:proofErr w:type="spellStart"/>
      <w:r>
        <w:rPr>
          <w:lang w:val="de-DE"/>
        </w:rPr>
        <w:t>bene</w:t>
      </w:r>
      <w:proofErr w:type="spellEnd"/>
      <w:r>
        <w:rPr>
          <w:lang w:val="de-DE"/>
        </w:rPr>
        <w:t xml:space="preserve"> </w:t>
      </w:r>
      <w:proofErr w:type="spellStart"/>
      <w:r>
        <w:rPr>
          <w:lang w:val="de-DE"/>
        </w:rPr>
        <w:t>che</w:t>
      </w:r>
      <w:proofErr w:type="spellEnd"/>
      <w:r>
        <w:rPr>
          <w:lang w:val="de-DE"/>
        </w:rPr>
        <w:t xml:space="preserve"> si </w:t>
      </w:r>
      <w:proofErr w:type="spellStart"/>
      <w:r>
        <w:rPr>
          <w:lang w:val="de-DE"/>
        </w:rPr>
        <w:t>tratta</w:t>
      </w:r>
      <w:proofErr w:type="spellEnd"/>
      <w:r>
        <w:rPr>
          <w:lang w:val="de-DE"/>
        </w:rPr>
        <w:t xml:space="preserve"> </w:t>
      </w:r>
      <w:proofErr w:type="spellStart"/>
      <w:r>
        <w:rPr>
          <w:lang w:val="de-DE"/>
        </w:rPr>
        <w:t>dello</w:t>
      </w:r>
      <w:proofErr w:type="spellEnd"/>
      <w:r>
        <w:rPr>
          <w:lang w:val="de-DE"/>
        </w:rPr>
        <w:t xml:space="preserve"> </w:t>
      </w:r>
      <w:proofErr w:type="spellStart"/>
      <w:r>
        <w:rPr>
          <w:lang w:val="de-DE"/>
        </w:rPr>
        <w:t>stesso</w:t>
      </w:r>
      <w:proofErr w:type="spellEnd"/>
      <w:r>
        <w:rPr>
          <w:lang w:val="de-DE"/>
        </w:rPr>
        <w:t xml:space="preserve"> </w:t>
      </w:r>
      <w:proofErr w:type="spellStart"/>
      <w:r>
        <w:rPr>
          <w:lang w:val="de-DE"/>
        </w:rPr>
        <w:t>verbo</w:t>
      </w:r>
      <w:proofErr w:type="spellEnd"/>
      <w:r>
        <w:rPr>
          <w:lang w:val="de-DE"/>
        </w:rPr>
        <w:t xml:space="preserve"> </w:t>
      </w:r>
      <w:proofErr w:type="spellStart"/>
      <w:r>
        <w:rPr>
          <w:lang w:val="de-DE"/>
        </w:rPr>
        <w:t>greco</w:t>
      </w:r>
      <w:proofErr w:type="spellEnd"/>
      <w:r>
        <w:rPr>
          <w:lang w:val="de-DE"/>
        </w:rPr>
        <w:t xml:space="preserve"> (</w:t>
      </w:r>
      <w:proofErr w:type="spellStart"/>
      <w:r>
        <w:rPr>
          <w:i/>
          <w:lang w:val="de-DE"/>
        </w:rPr>
        <w:t>eucharisteo</w:t>
      </w:r>
      <w:proofErr w:type="spellEnd"/>
      <w:r>
        <w:rPr>
          <w:lang w:val="de-DE"/>
        </w:rPr>
        <w:t xml:space="preserve">), </w:t>
      </w:r>
      <w:proofErr w:type="spellStart"/>
      <w:r>
        <w:rPr>
          <w:lang w:val="de-DE"/>
        </w:rPr>
        <w:t>perché</w:t>
      </w:r>
      <w:proofErr w:type="spellEnd"/>
      <w:r>
        <w:rPr>
          <w:lang w:val="de-DE"/>
        </w:rPr>
        <w:t xml:space="preserve"> </w:t>
      </w:r>
      <w:proofErr w:type="spellStart"/>
      <w:r>
        <w:rPr>
          <w:lang w:val="de-DE"/>
        </w:rPr>
        <w:t>rende</w:t>
      </w:r>
      <w:proofErr w:type="spellEnd"/>
      <w:r>
        <w:rPr>
          <w:lang w:val="de-DE"/>
        </w:rPr>
        <w:t xml:space="preserve"> prima «</w:t>
      </w:r>
      <w:proofErr w:type="spellStart"/>
      <w:r>
        <w:rPr>
          <w:lang w:val="de-DE"/>
        </w:rPr>
        <w:t>rendiamo</w:t>
      </w:r>
      <w:proofErr w:type="spellEnd"/>
      <w:r>
        <w:rPr>
          <w:lang w:val="de-DE"/>
        </w:rPr>
        <w:t xml:space="preserve"> </w:t>
      </w:r>
      <w:proofErr w:type="spellStart"/>
      <w:r>
        <w:rPr>
          <w:lang w:val="de-DE"/>
        </w:rPr>
        <w:t>grazie</w:t>
      </w:r>
      <w:proofErr w:type="spellEnd"/>
      <w:r>
        <w:rPr>
          <w:lang w:val="de-DE"/>
        </w:rPr>
        <w:t xml:space="preserve">» e </w:t>
      </w:r>
      <w:proofErr w:type="spellStart"/>
      <w:r>
        <w:rPr>
          <w:lang w:val="de-DE"/>
        </w:rPr>
        <w:t>poi</w:t>
      </w:r>
      <w:proofErr w:type="spellEnd"/>
      <w:r>
        <w:rPr>
          <w:lang w:val="de-DE"/>
        </w:rPr>
        <w:t xml:space="preserve"> «</w:t>
      </w:r>
      <w:proofErr w:type="spellStart"/>
      <w:r>
        <w:rPr>
          <w:lang w:val="de-DE"/>
        </w:rPr>
        <w:t>ringraziate</w:t>
      </w:r>
      <w:proofErr w:type="spellEnd"/>
      <w:r>
        <w:rPr>
          <w:lang w:val="de-DE"/>
        </w:rPr>
        <w:t>».</w:t>
      </w:r>
    </w:p>
  </w:footnote>
  <w:footnote w:id="65">
    <w:p w14:paraId="7567B253" w14:textId="77777777" w:rsidR="00D12069" w:rsidRPr="00C1455B" w:rsidRDefault="00D12069">
      <w:pPr>
        <w:pStyle w:val="Testonotaapidipagina"/>
        <w:rPr>
          <w:i/>
          <w:lang w:val="de-DE"/>
        </w:rPr>
      </w:pPr>
      <w:r>
        <w:rPr>
          <w:rStyle w:val="Rimandonotaapidipagina"/>
        </w:rPr>
        <w:footnoteRef/>
      </w:r>
      <w:r>
        <w:t xml:space="preserve"> </w:t>
      </w:r>
      <w:r w:rsidRPr="00C1455B">
        <w:rPr>
          <w:lang w:val="de-DE"/>
        </w:rPr>
        <w:t>PG</w:t>
      </w:r>
      <w:r>
        <w:rPr>
          <w:lang w:val="de-DE"/>
        </w:rPr>
        <w:t xml:space="preserve"> 62,312.</w:t>
      </w:r>
    </w:p>
  </w:footnote>
  <w:footnote w:id="66">
    <w:p w14:paraId="26311B68" w14:textId="77777777" w:rsidR="00D12069" w:rsidRPr="00CF0DA1" w:rsidRDefault="00D12069" w:rsidP="007838AB">
      <w:pPr>
        <w:pStyle w:val="Testonotaapidipagina"/>
        <w:jc w:val="both"/>
        <w:rPr>
          <w:lang w:val="de-DE"/>
        </w:rPr>
      </w:pPr>
      <w:r>
        <w:rPr>
          <w:rStyle w:val="Rimandonotaapidipagina"/>
        </w:rPr>
        <w:footnoteRef/>
      </w:r>
      <w:r>
        <w:t xml:space="preserve"> </w:t>
      </w:r>
      <w:r w:rsidRPr="00CF0DA1">
        <w:t>Se venisse dalla</w:t>
      </w:r>
      <w:r>
        <w:t xml:space="preserve"> somma, lo spegnersi di una chiesa locale, come capitò a comunità antiche, numerose per esempio quelle del nord Africa, significherebbe una diminuzione della Chiesa universale. Se invece la comunione è il principio unificante, l’estinguersi geografico e storico di una comunità cristiana non incide negativamente sull’armonia dell’insieme.</w:t>
      </w:r>
    </w:p>
  </w:footnote>
  <w:footnote w:id="67">
    <w:p w14:paraId="44F524FF" w14:textId="37AD21D9" w:rsidR="00D12069" w:rsidRPr="0084286A" w:rsidRDefault="00D12069">
      <w:pPr>
        <w:pStyle w:val="Testonotaapidipagina"/>
        <w:rPr>
          <w:lang w:val="de-DE"/>
        </w:rPr>
      </w:pPr>
      <w:r>
        <w:rPr>
          <w:rStyle w:val="Rimandonotaapidipagina"/>
        </w:rPr>
        <w:footnoteRef/>
      </w:r>
      <w:r>
        <w:t xml:space="preserve"> Cf. Rm 13,12; 1</w:t>
      </w:r>
      <w:r w:rsidRPr="0084286A">
        <w:t>Ts 5,4-5.</w:t>
      </w:r>
    </w:p>
  </w:footnote>
  <w:footnote w:id="68">
    <w:p w14:paraId="36FC6CC1" w14:textId="77777777" w:rsidR="00D12069" w:rsidRPr="00FC3C8A" w:rsidRDefault="00D12069" w:rsidP="007838AB">
      <w:pPr>
        <w:pStyle w:val="Testonotaapidipagina"/>
        <w:jc w:val="both"/>
        <w:rPr>
          <w:lang w:val="de-DE"/>
        </w:rPr>
      </w:pPr>
      <w:r w:rsidRPr="00FC3C8A">
        <w:rPr>
          <w:rStyle w:val="Rimandonotaapidipagina"/>
        </w:rPr>
        <w:footnoteRef/>
      </w:r>
      <w:r w:rsidRPr="00FC3C8A">
        <w:t xml:space="preserve"> </w:t>
      </w:r>
      <w:r w:rsidRPr="00FC3C8A">
        <w:rPr>
          <w:lang w:val="de-DE"/>
        </w:rPr>
        <w:t xml:space="preserve">Lo </w:t>
      </w:r>
      <w:proofErr w:type="spellStart"/>
      <w:r w:rsidRPr="00FC3C8A">
        <w:rPr>
          <w:lang w:val="de-DE"/>
        </w:rPr>
        <w:t>ric</w:t>
      </w:r>
      <w:r>
        <w:rPr>
          <w:lang w:val="de-DE"/>
        </w:rPr>
        <w:t>hiama</w:t>
      </w:r>
      <w:proofErr w:type="spellEnd"/>
      <w:r w:rsidRPr="00FC3C8A">
        <w:rPr>
          <w:lang w:val="de-DE"/>
        </w:rPr>
        <w:t xml:space="preserve"> </w:t>
      </w:r>
      <w:proofErr w:type="spellStart"/>
      <w:r w:rsidRPr="00FC3C8A">
        <w:rPr>
          <w:lang w:val="de-DE"/>
        </w:rPr>
        <w:t>lo</w:t>
      </w:r>
      <w:proofErr w:type="spellEnd"/>
      <w:r w:rsidRPr="00FC3C8A">
        <w:rPr>
          <w:lang w:val="de-DE"/>
        </w:rPr>
        <w:t xml:space="preserve"> </w:t>
      </w:r>
      <w:proofErr w:type="spellStart"/>
      <w:r w:rsidRPr="00FC3C8A">
        <w:rPr>
          <w:lang w:val="de-DE"/>
        </w:rPr>
        <w:t>stesso</w:t>
      </w:r>
      <w:proofErr w:type="spellEnd"/>
      <w:r w:rsidRPr="00FC3C8A">
        <w:rPr>
          <w:lang w:val="de-DE"/>
        </w:rPr>
        <w:t xml:space="preserve"> Paolo: «</w:t>
      </w:r>
      <w:proofErr w:type="spellStart"/>
      <w:r>
        <w:rPr>
          <w:lang w:val="de-DE"/>
        </w:rPr>
        <w:t>Tutte</w:t>
      </w:r>
      <w:proofErr w:type="spellEnd"/>
      <w:r>
        <w:rPr>
          <w:lang w:val="de-DE"/>
        </w:rPr>
        <w:t xml:space="preserve"> queste </w:t>
      </w:r>
      <w:proofErr w:type="spellStart"/>
      <w:r>
        <w:rPr>
          <w:lang w:val="de-DE"/>
        </w:rPr>
        <w:t>cose</w:t>
      </w:r>
      <w:proofErr w:type="spellEnd"/>
      <w:r>
        <w:rPr>
          <w:lang w:val="de-DE"/>
        </w:rPr>
        <w:t xml:space="preserve"> </w:t>
      </w:r>
      <w:proofErr w:type="spellStart"/>
      <w:r>
        <w:rPr>
          <w:lang w:val="de-DE"/>
        </w:rPr>
        <w:t>perciò</w:t>
      </w:r>
      <w:proofErr w:type="spellEnd"/>
      <w:r>
        <w:rPr>
          <w:lang w:val="de-DE"/>
        </w:rPr>
        <w:t xml:space="preserve"> </w:t>
      </w:r>
      <w:proofErr w:type="spellStart"/>
      <w:r>
        <w:rPr>
          <w:lang w:val="de-DE"/>
        </w:rPr>
        <w:t>accaddero</w:t>
      </w:r>
      <w:proofErr w:type="spellEnd"/>
      <w:r>
        <w:rPr>
          <w:lang w:val="de-DE"/>
        </w:rPr>
        <w:t xml:space="preserve"> a </w:t>
      </w:r>
      <w:proofErr w:type="spellStart"/>
      <w:r>
        <w:rPr>
          <w:lang w:val="de-DE"/>
        </w:rPr>
        <w:t>loro</w:t>
      </w:r>
      <w:proofErr w:type="spellEnd"/>
      <w:r>
        <w:rPr>
          <w:lang w:val="de-DE"/>
        </w:rPr>
        <w:t xml:space="preserve"> </w:t>
      </w:r>
      <w:proofErr w:type="spellStart"/>
      <w:r>
        <w:rPr>
          <w:lang w:val="de-DE"/>
        </w:rPr>
        <w:t>come</w:t>
      </w:r>
      <w:proofErr w:type="spellEnd"/>
      <w:r>
        <w:rPr>
          <w:lang w:val="de-DE"/>
        </w:rPr>
        <w:t xml:space="preserve"> </w:t>
      </w:r>
      <w:proofErr w:type="spellStart"/>
      <w:r>
        <w:rPr>
          <w:lang w:val="de-DE"/>
        </w:rPr>
        <w:t>esempio</w:t>
      </w:r>
      <w:proofErr w:type="spellEnd"/>
      <w:r>
        <w:rPr>
          <w:lang w:val="de-DE"/>
        </w:rPr>
        <w:t xml:space="preserve">, e </w:t>
      </w:r>
      <w:proofErr w:type="spellStart"/>
      <w:r>
        <w:rPr>
          <w:lang w:val="de-DE"/>
        </w:rPr>
        <w:t>sono</w:t>
      </w:r>
      <w:proofErr w:type="spellEnd"/>
      <w:r>
        <w:rPr>
          <w:lang w:val="de-DE"/>
        </w:rPr>
        <w:t xml:space="preserve"> </w:t>
      </w:r>
      <w:proofErr w:type="spellStart"/>
      <w:r>
        <w:rPr>
          <w:lang w:val="de-DE"/>
        </w:rPr>
        <w:t>state</w:t>
      </w:r>
      <w:proofErr w:type="spellEnd"/>
      <w:r>
        <w:rPr>
          <w:lang w:val="de-DE"/>
        </w:rPr>
        <w:t xml:space="preserve"> </w:t>
      </w:r>
      <w:proofErr w:type="spellStart"/>
      <w:r>
        <w:rPr>
          <w:lang w:val="de-DE"/>
        </w:rPr>
        <w:t>scritte</w:t>
      </w:r>
      <w:proofErr w:type="spellEnd"/>
      <w:r>
        <w:rPr>
          <w:lang w:val="de-DE"/>
        </w:rPr>
        <w:t xml:space="preserve"> per </w:t>
      </w:r>
      <w:proofErr w:type="spellStart"/>
      <w:r>
        <w:rPr>
          <w:lang w:val="de-DE"/>
        </w:rPr>
        <w:t>nostro</w:t>
      </w:r>
      <w:proofErr w:type="spellEnd"/>
      <w:r>
        <w:rPr>
          <w:lang w:val="de-DE"/>
        </w:rPr>
        <w:t xml:space="preserve"> </w:t>
      </w:r>
      <w:proofErr w:type="spellStart"/>
      <w:r>
        <w:rPr>
          <w:lang w:val="de-DE"/>
        </w:rPr>
        <w:t>ammonimento</w:t>
      </w:r>
      <w:proofErr w:type="spellEnd"/>
      <w:r>
        <w:rPr>
          <w:lang w:val="de-DE"/>
        </w:rPr>
        <w:t xml:space="preserve">, di </w:t>
      </w:r>
      <w:proofErr w:type="spellStart"/>
      <w:r>
        <w:rPr>
          <w:lang w:val="de-DE"/>
        </w:rPr>
        <w:t>noi</w:t>
      </w:r>
      <w:proofErr w:type="spellEnd"/>
      <w:r>
        <w:rPr>
          <w:lang w:val="de-DE"/>
        </w:rPr>
        <w:t xml:space="preserve"> per i </w:t>
      </w:r>
      <w:proofErr w:type="spellStart"/>
      <w:r>
        <w:rPr>
          <w:lang w:val="de-DE"/>
        </w:rPr>
        <w:t>quali</w:t>
      </w:r>
      <w:proofErr w:type="spellEnd"/>
      <w:r>
        <w:rPr>
          <w:lang w:val="de-DE"/>
        </w:rPr>
        <w:t xml:space="preserve"> è </w:t>
      </w:r>
      <w:proofErr w:type="spellStart"/>
      <w:r>
        <w:rPr>
          <w:lang w:val="de-DE"/>
        </w:rPr>
        <w:t>arrivata</w:t>
      </w:r>
      <w:proofErr w:type="spellEnd"/>
      <w:r>
        <w:rPr>
          <w:lang w:val="de-DE"/>
        </w:rPr>
        <w:t xml:space="preserve"> la </w:t>
      </w:r>
      <w:proofErr w:type="spellStart"/>
      <w:r>
        <w:rPr>
          <w:lang w:val="de-DE"/>
        </w:rPr>
        <w:t>fine</w:t>
      </w:r>
      <w:proofErr w:type="spellEnd"/>
      <w:r>
        <w:rPr>
          <w:lang w:val="de-DE"/>
        </w:rPr>
        <w:t xml:space="preserve"> </w:t>
      </w:r>
      <w:proofErr w:type="spellStart"/>
      <w:r>
        <w:rPr>
          <w:lang w:val="de-DE"/>
        </w:rPr>
        <w:t>dei</w:t>
      </w:r>
      <w:proofErr w:type="spellEnd"/>
      <w:r>
        <w:rPr>
          <w:lang w:val="de-DE"/>
        </w:rPr>
        <w:t xml:space="preserve"> </w:t>
      </w:r>
      <w:proofErr w:type="spellStart"/>
      <w:r>
        <w:rPr>
          <w:lang w:val="de-DE"/>
        </w:rPr>
        <w:t>tempi</w:t>
      </w:r>
      <w:proofErr w:type="spellEnd"/>
      <w:r>
        <w:rPr>
          <w:lang w:val="de-DE"/>
        </w:rPr>
        <w:t>» (1Cor 10,11).</w:t>
      </w:r>
    </w:p>
  </w:footnote>
  <w:footnote w:id="69">
    <w:p w14:paraId="0CE4E928" w14:textId="77777777" w:rsidR="00D12069" w:rsidRPr="0086349F" w:rsidRDefault="00D12069" w:rsidP="007838AB">
      <w:pPr>
        <w:pStyle w:val="Testonotaapidipagina"/>
        <w:jc w:val="both"/>
        <w:rPr>
          <w:lang w:val="de-DE"/>
        </w:rPr>
      </w:pPr>
      <w:r>
        <w:rPr>
          <w:rStyle w:val="Rimandonotaapidipagina"/>
        </w:rPr>
        <w:footnoteRef/>
      </w:r>
      <w:r>
        <w:t xml:space="preserve"> </w:t>
      </w:r>
      <w:proofErr w:type="spellStart"/>
      <w:r>
        <w:rPr>
          <w:lang w:val="de-DE"/>
        </w:rPr>
        <w:t>L’espressione</w:t>
      </w:r>
      <w:proofErr w:type="spellEnd"/>
      <w:r>
        <w:rPr>
          <w:lang w:val="de-DE"/>
        </w:rPr>
        <w:t xml:space="preserve"> ha in </w:t>
      </w:r>
      <w:proofErr w:type="spellStart"/>
      <w:r>
        <w:rPr>
          <w:lang w:val="de-DE"/>
        </w:rPr>
        <w:t>tutta</w:t>
      </w:r>
      <w:proofErr w:type="spellEnd"/>
      <w:r>
        <w:rPr>
          <w:lang w:val="de-DE"/>
        </w:rPr>
        <w:t xml:space="preserve"> la </w:t>
      </w:r>
      <w:proofErr w:type="spellStart"/>
      <w:r>
        <w:rPr>
          <w:lang w:val="de-DE"/>
        </w:rPr>
        <w:t>Bibbia</w:t>
      </w:r>
      <w:proofErr w:type="spellEnd"/>
      <w:r>
        <w:rPr>
          <w:lang w:val="de-DE"/>
        </w:rPr>
        <w:t xml:space="preserve"> </w:t>
      </w:r>
      <w:proofErr w:type="spellStart"/>
      <w:r>
        <w:rPr>
          <w:lang w:val="de-DE"/>
        </w:rPr>
        <w:t>un</w:t>
      </w:r>
      <w:proofErr w:type="spellEnd"/>
      <w:r>
        <w:rPr>
          <w:lang w:val="de-DE"/>
        </w:rPr>
        <w:t xml:space="preserve"> solo </w:t>
      </w:r>
      <w:proofErr w:type="spellStart"/>
      <w:r>
        <w:rPr>
          <w:lang w:val="de-DE"/>
        </w:rPr>
        <w:t>parallelo</w:t>
      </w:r>
      <w:proofErr w:type="spellEnd"/>
      <w:r>
        <w:rPr>
          <w:lang w:val="de-DE"/>
        </w:rPr>
        <w:t xml:space="preserve">, </w:t>
      </w:r>
      <w:proofErr w:type="spellStart"/>
      <w:r>
        <w:rPr>
          <w:lang w:val="de-DE"/>
        </w:rPr>
        <w:t>Lc</w:t>
      </w:r>
      <w:proofErr w:type="spellEnd"/>
      <w:r>
        <w:rPr>
          <w:lang w:val="de-DE"/>
        </w:rPr>
        <w:t xml:space="preserve"> 22,53: «</w:t>
      </w:r>
      <w:proofErr w:type="spellStart"/>
      <w:r>
        <w:rPr>
          <w:lang w:val="de-DE"/>
        </w:rPr>
        <w:t>Ogni</w:t>
      </w:r>
      <w:proofErr w:type="spellEnd"/>
      <w:r>
        <w:rPr>
          <w:lang w:val="de-DE"/>
        </w:rPr>
        <w:t xml:space="preserve"> </w:t>
      </w:r>
      <w:proofErr w:type="spellStart"/>
      <w:r>
        <w:rPr>
          <w:lang w:val="de-DE"/>
        </w:rPr>
        <w:t>giorno</w:t>
      </w:r>
      <w:proofErr w:type="spellEnd"/>
      <w:r>
        <w:rPr>
          <w:lang w:val="de-DE"/>
        </w:rPr>
        <w:t xml:space="preserve"> </w:t>
      </w:r>
      <w:proofErr w:type="spellStart"/>
      <w:r>
        <w:rPr>
          <w:lang w:val="de-DE"/>
        </w:rPr>
        <w:t>ero</w:t>
      </w:r>
      <w:proofErr w:type="spellEnd"/>
      <w:r>
        <w:rPr>
          <w:lang w:val="de-DE"/>
        </w:rPr>
        <w:t xml:space="preserve"> </w:t>
      </w:r>
      <w:proofErr w:type="spellStart"/>
      <w:r>
        <w:rPr>
          <w:lang w:val="de-DE"/>
        </w:rPr>
        <w:t>con</w:t>
      </w:r>
      <w:proofErr w:type="spellEnd"/>
      <w:r>
        <w:rPr>
          <w:lang w:val="de-DE"/>
        </w:rPr>
        <w:t xml:space="preserve"> </w:t>
      </w:r>
      <w:proofErr w:type="spellStart"/>
      <w:r>
        <w:rPr>
          <w:lang w:val="de-DE"/>
        </w:rPr>
        <w:t>con</w:t>
      </w:r>
      <w:proofErr w:type="spellEnd"/>
      <w:r>
        <w:rPr>
          <w:lang w:val="de-DE"/>
        </w:rPr>
        <w:t xml:space="preserve"> </w:t>
      </w:r>
      <w:proofErr w:type="spellStart"/>
      <w:r>
        <w:rPr>
          <w:lang w:val="de-DE"/>
        </w:rPr>
        <w:t>voi</w:t>
      </w:r>
      <w:proofErr w:type="spellEnd"/>
      <w:r>
        <w:rPr>
          <w:lang w:val="de-DE"/>
        </w:rPr>
        <w:t xml:space="preserve"> </w:t>
      </w:r>
      <w:proofErr w:type="spellStart"/>
      <w:r>
        <w:rPr>
          <w:lang w:val="de-DE"/>
        </w:rPr>
        <w:t>nel</w:t>
      </w:r>
      <w:proofErr w:type="spellEnd"/>
      <w:r>
        <w:rPr>
          <w:lang w:val="de-DE"/>
        </w:rPr>
        <w:t xml:space="preserve"> </w:t>
      </w:r>
      <w:proofErr w:type="spellStart"/>
      <w:r>
        <w:rPr>
          <w:lang w:val="de-DE"/>
        </w:rPr>
        <w:t>tempio</w:t>
      </w:r>
      <w:proofErr w:type="spellEnd"/>
      <w:r>
        <w:rPr>
          <w:lang w:val="de-DE"/>
        </w:rPr>
        <w:t xml:space="preserve"> e non </w:t>
      </w:r>
      <w:proofErr w:type="spellStart"/>
      <w:r>
        <w:rPr>
          <w:lang w:val="de-DE"/>
        </w:rPr>
        <w:t>avete</w:t>
      </w:r>
      <w:proofErr w:type="spellEnd"/>
      <w:r>
        <w:rPr>
          <w:lang w:val="de-DE"/>
        </w:rPr>
        <w:t xml:space="preserve"> </w:t>
      </w:r>
      <w:proofErr w:type="spellStart"/>
      <w:r>
        <w:rPr>
          <w:lang w:val="de-DE"/>
        </w:rPr>
        <w:t>mai</w:t>
      </w:r>
      <w:proofErr w:type="spellEnd"/>
      <w:r>
        <w:rPr>
          <w:lang w:val="de-DE"/>
        </w:rPr>
        <w:t xml:space="preserve"> </w:t>
      </w:r>
      <w:proofErr w:type="spellStart"/>
      <w:r>
        <w:rPr>
          <w:lang w:val="de-DE"/>
        </w:rPr>
        <w:t>messo</w:t>
      </w:r>
      <w:proofErr w:type="spellEnd"/>
      <w:r>
        <w:rPr>
          <w:lang w:val="de-DE"/>
        </w:rPr>
        <w:t xml:space="preserve"> le </w:t>
      </w:r>
      <w:proofErr w:type="spellStart"/>
      <w:r>
        <w:rPr>
          <w:lang w:val="de-DE"/>
        </w:rPr>
        <w:t>mani</w:t>
      </w:r>
      <w:proofErr w:type="spellEnd"/>
      <w:r>
        <w:rPr>
          <w:lang w:val="de-DE"/>
        </w:rPr>
        <w:t xml:space="preserve"> </w:t>
      </w:r>
      <w:proofErr w:type="spellStart"/>
      <w:r>
        <w:rPr>
          <w:lang w:val="de-DE"/>
        </w:rPr>
        <w:t>su</w:t>
      </w:r>
      <w:proofErr w:type="spellEnd"/>
      <w:r>
        <w:rPr>
          <w:lang w:val="de-DE"/>
        </w:rPr>
        <w:t xml:space="preserve"> di </w:t>
      </w:r>
      <w:proofErr w:type="spellStart"/>
      <w:r>
        <w:rPr>
          <w:lang w:val="de-DE"/>
        </w:rPr>
        <w:t>me</w:t>
      </w:r>
      <w:proofErr w:type="spellEnd"/>
      <w:r>
        <w:rPr>
          <w:lang w:val="de-DE"/>
        </w:rPr>
        <w:t xml:space="preserve">; </w:t>
      </w:r>
      <w:proofErr w:type="spellStart"/>
      <w:r>
        <w:rPr>
          <w:lang w:val="de-DE"/>
        </w:rPr>
        <w:t>ma</w:t>
      </w:r>
      <w:proofErr w:type="spellEnd"/>
      <w:r>
        <w:rPr>
          <w:lang w:val="de-DE"/>
        </w:rPr>
        <w:t xml:space="preserve"> </w:t>
      </w:r>
      <w:proofErr w:type="spellStart"/>
      <w:r>
        <w:rPr>
          <w:lang w:val="de-DE"/>
        </w:rPr>
        <w:t>questa</w:t>
      </w:r>
      <w:proofErr w:type="spellEnd"/>
      <w:r>
        <w:rPr>
          <w:lang w:val="de-DE"/>
        </w:rPr>
        <w:t xml:space="preserve"> è </w:t>
      </w:r>
      <w:proofErr w:type="spellStart"/>
      <w:r>
        <w:rPr>
          <w:lang w:val="de-DE"/>
        </w:rPr>
        <w:t>l’ora</w:t>
      </w:r>
      <w:proofErr w:type="spellEnd"/>
      <w:r>
        <w:rPr>
          <w:lang w:val="de-DE"/>
        </w:rPr>
        <w:t xml:space="preserve"> </w:t>
      </w:r>
      <w:proofErr w:type="spellStart"/>
      <w:r>
        <w:rPr>
          <w:lang w:val="de-DE"/>
        </w:rPr>
        <w:t>vostra</w:t>
      </w:r>
      <w:proofErr w:type="spellEnd"/>
      <w:r>
        <w:rPr>
          <w:lang w:val="de-DE"/>
        </w:rPr>
        <w:t xml:space="preserve"> e </w:t>
      </w:r>
      <w:proofErr w:type="spellStart"/>
      <w:r>
        <w:rPr>
          <w:lang w:val="de-DE"/>
        </w:rPr>
        <w:t>il</w:t>
      </w:r>
      <w:proofErr w:type="spellEnd"/>
      <w:r>
        <w:rPr>
          <w:lang w:val="de-DE"/>
        </w:rPr>
        <w:t xml:space="preserve"> </w:t>
      </w:r>
      <w:proofErr w:type="spellStart"/>
      <w:r>
        <w:rPr>
          <w:lang w:val="de-DE"/>
        </w:rPr>
        <w:t>potere</w:t>
      </w:r>
      <w:proofErr w:type="spellEnd"/>
      <w:r>
        <w:rPr>
          <w:lang w:val="de-DE"/>
        </w:rPr>
        <w:t xml:space="preserve"> delle </w:t>
      </w:r>
      <w:proofErr w:type="spellStart"/>
      <w:r>
        <w:rPr>
          <w:lang w:val="de-DE"/>
        </w:rPr>
        <w:t>tenebre</w:t>
      </w:r>
      <w:proofErr w:type="spellEnd"/>
      <w:r>
        <w:rPr>
          <w:lang w:val="de-DE"/>
        </w:rPr>
        <w:t>».</w:t>
      </w:r>
    </w:p>
  </w:footnote>
  <w:footnote w:id="70">
    <w:p w14:paraId="44D14A1F" w14:textId="7549E4A6" w:rsidR="00D12069" w:rsidRPr="00F356A3" w:rsidRDefault="00D12069" w:rsidP="007838AB">
      <w:pPr>
        <w:pStyle w:val="Testonotaapidipagina"/>
        <w:ind w:right="-7"/>
      </w:pPr>
      <w:r w:rsidRPr="00F356A3">
        <w:rPr>
          <w:rStyle w:val="Rimandonotaapidipagina"/>
        </w:rPr>
        <w:footnoteRef/>
      </w:r>
      <w:r w:rsidRPr="00F356A3">
        <w:t xml:space="preserve"> «Figlio del suo amore» è un </w:t>
      </w:r>
      <w:proofErr w:type="spellStart"/>
      <w:r w:rsidRPr="00F356A3">
        <w:t>semitismo</w:t>
      </w:r>
      <w:proofErr w:type="spellEnd"/>
      <w:r w:rsidRPr="00F356A3">
        <w:t xml:space="preserve"> che equivale ad «amato», «diletto»</w:t>
      </w:r>
      <w:r>
        <w:t>; «amatissimo» traduce ALETTI, 69</w:t>
      </w:r>
      <w:r w:rsidRPr="00F356A3">
        <w:t>.</w:t>
      </w:r>
    </w:p>
  </w:footnote>
  <w:footnote w:id="71">
    <w:p w14:paraId="2C154FA5" w14:textId="77777777" w:rsidR="00D12069" w:rsidRPr="009F000C" w:rsidRDefault="00D12069" w:rsidP="007838AB">
      <w:pPr>
        <w:pStyle w:val="Testonotaapidipagina"/>
        <w:jc w:val="both"/>
        <w:rPr>
          <w:lang w:val="de-DE"/>
        </w:rPr>
      </w:pPr>
      <w:r>
        <w:rPr>
          <w:rStyle w:val="Rimandonotaapidipagina"/>
        </w:rPr>
        <w:footnoteRef/>
      </w:r>
      <w:r>
        <w:t xml:space="preserve"> </w:t>
      </w:r>
      <w:proofErr w:type="spellStart"/>
      <w:r>
        <w:rPr>
          <w:i/>
          <w:lang w:val="de-DE"/>
        </w:rPr>
        <w:t>Cristo</w:t>
      </w:r>
      <w:proofErr w:type="spellEnd"/>
      <w:r>
        <w:rPr>
          <w:i/>
          <w:lang w:val="de-DE"/>
        </w:rPr>
        <w:t xml:space="preserve"> </w:t>
      </w:r>
      <w:proofErr w:type="spellStart"/>
      <w:r>
        <w:rPr>
          <w:i/>
          <w:lang w:val="de-DE"/>
        </w:rPr>
        <w:t>sacramento</w:t>
      </w:r>
      <w:proofErr w:type="spellEnd"/>
      <w:r>
        <w:rPr>
          <w:i/>
          <w:lang w:val="de-DE"/>
        </w:rPr>
        <w:t xml:space="preserve"> </w:t>
      </w:r>
      <w:proofErr w:type="spellStart"/>
      <w:r>
        <w:rPr>
          <w:i/>
          <w:lang w:val="de-DE"/>
        </w:rPr>
        <w:t>dell’incontro</w:t>
      </w:r>
      <w:proofErr w:type="spellEnd"/>
      <w:r>
        <w:rPr>
          <w:i/>
          <w:lang w:val="de-DE"/>
        </w:rPr>
        <w:t xml:space="preserve"> </w:t>
      </w:r>
      <w:proofErr w:type="spellStart"/>
      <w:r>
        <w:rPr>
          <w:i/>
          <w:lang w:val="de-DE"/>
        </w:rPr>
        <w:t>con</w:t>
      </w:r>
      <w:proofErr w:type="spellEnd"/>
      <w:r>
        <w:rPr>
          <w:i/>
          <w:lang w:val="de-DE"/>
        </w:rPr>
        <w:t xml:space="preserve"> </w:t>
      </w:r>
      <w:proofErr w:type="spellStart"/>
      <w:r>
        <w:rPr>
          <w:i/>
          <w:lang w:val="de-DE"/>
        </w:rPr>
        <w:t>Dio</w:t>
      </w:r>
      <w:proofErr w:type="spellEnd"/>
      <w:r>
        <w:rPr>
          <w:i/>
          <w:lang w:val="de-DE"/>
        </w:rPr>
        <w:t xml:space="preserve"> </w:t>
      </w:r>
      <w:r>
        <w:rPr>
          <w:lang w:val="de-DE"/>
        </w:rPr>
        <w:t xml:space="preserve">è </w:t>
      </w:r>
      <w:proofErr w:type="spellStart"/>
      <w:r>
        <w:rPr>
          <w:lang w:val="de-DE"/>
        </w:rPr>
        <w:t>il</w:t>
      </w:r>
      <w:proofErr w:type="spellEnd"/>
      <w:r>
        <w:rPr>
          <w:lang w:val="de-DE"/>
        </w:rPr>
        <w:t xml:space="preserve"> </w:t>
      </w:r>
      <w:proofErr w:type="spellStart"/>
      <w:r>
        <w:rPr>
          <w:lang w:val="de-DE"/>
        </w:rPr>
        <w:t>titolo</w:t>
      </w:r>
      <w:proofErr w:type="spellEnd"/>
      <w:r>
        <w:rPr>
          <w:lang w:val="de-DE"/>
        </w:rPr>
        <w:t xml:space="preserve"> </w:t>
      </w:r>
      <w:proofErr w:type="spellStart"/>
      <w:r>
        <w:rPr>
          <w:lang w:val="de-DE"/>
        </w:rPr>
        <w:t>italiano</w:t>
      </w:r>
      <w:proofErr w:type="spellEnd"/>
      <w:r>
        <w:rPr>
          <w:lang w:val="de-DE"/>
        </w:rPr>
        <w:t xml:space="preserve"> di </w:t>
      </w:r>
      <w:proofErr w:type="spellStart"/>
      <w:r>
        <w:rPr>
          <w:lang w:val="de-DE"/>
        </w:rPr>
        <w:t>un</w:t>
      </w:r>
      <w:proofErr w:type="spellEnd"/>
      <w:r>
        <w:rPr>
          <w:lang w:val="de-DE"/>
        </w:rPr>
        <w:t xml:space="preserve"> </w:t>
      </w:r>
      <w:proofErr w:type="spellStart"/>
      <w:r>
        <w:rPr>
          <w:lang w:val="de-DE"/>
        </w:rPr>
        <w:t>famoso</w:t>
      </w:r>
      <w:proofErr w:type="spellEnd"/>
      <w:r>
        <w:rPr>
          <w:lang w:val="de-DE"/>
        </w:rPr>
        <w:t xml:space="preserve"> </w:t>
      </w:r>
      <w:proofErr w:type="spellStart"/>
      <w:r>
        <w:rPr>
          <w:lang w:val="de-DE"/>
        </w:rPr>
        <w:t>libro</w:t>
      </w:r>
      <w:proofErr w:type="spellEnd"/>
      <w:r>
        <w:rPr>
          <w:lang w:val="de-DE"/>
        </w:rPr>
        <w:t xml:space="preserve"> del </w:t>
      </w:r>
      <w:proofErr w:type="spellStart"/>
      <w:r>
        <w:rPr>
          <w:lang w:val="de-DE"/>
        </w:rPr>
        <w:t>teologo</w:t>
      </w:r>
      <w:proofErr w:type="spellEnd"/>
      <w:r>
        <w:rPr>
          <w:lang w:val="de-DE"/>
        </w:rPr>
        <w:t xml:space="preserve"> </w:t>
      </w:r>
      <w:proofErr w:type="spellStart"/>
      <w:r>
        <w:rPr>
          <w:lang w:val="de-DE"/>
        </w:rPr>
        <w:t>olandese</w:t>
      </w:r>
      <w:proofErr w:type="spellEnd"/>
      <w:r>
        <w:rPr>
          <w:lang w:val="de-DE"/>
        </w:rPr>
        <w:t xml:space="preserve"> E. </w:t>
      </w:r>
      <w:proofErr w:type="spellStart"/>
      <w:r>
        <w:rPr>
          <w:lang w:val="de-DE"/>
        </w:rPr>
        <w:t>Schillebeeckx</w:t>
      </w:r>
      <w:proofErr w:type="spellEnd"/>
      <w:r>
        <w:rPr>
          <w:lang w:val="de-DE"/>
        </w:rPr>
        <w:t xml:space="preserve"> </w:t>
      </w:r>
      <w:proofErr w:type="spellStart"/>
      <w:r>
        <w:rPr>
          <w:lang w:val="de-DE"/>
        </w:rPr>
        <w:t>arrivato</w:t>
      </w:r>
      <w:proofErr w:type="spellEnd"/>
      <w:r>
        <w:rPr>
          <w:lang w:val="de-DE"/>
        </w:rPr>
        <w:t xml:space="preserve"> </w:t>
      </w:r>
      <w:proofErr w:type="spellStart"/>
      <w:r>
        <w:rPr>
          <w:lang w:val="de-DE"/>
        </w:rPr>
        <w:t>nel</w:t>
      </w:r>
      <w:proofErr w:type="spellEnd"/>
      <w:r>
        <w:rPr>
          <w:lang w:val="de-DE"/>
        </w:rPr>
        <w:t xml:space="preserve"> 1994 alla </w:t>
      </w:r>
      <w:proofErr w:type="spellStart"/>
      <w:r>
        <w:rPr>
          <w:lang w:val="de-DE"/>
        </w:rPr>
        <w:t>decima</w:t>
      </w:r>
      <w:proofErr w:type="spellEnd"/>
      <w:r>
        <w:rPr>
          <w:lang w:val="de-DE"/>
        </w:rPr>
        <w:t xml:space="preserve"> </w:t>
      </w:r>
      <w:proofErr w:type="spellStart"/>
      <w:r>
        <w:rPr>
          <w:lang w:val="de-DE"/>
        </w:rPr>
        <w:t>edizione</w:t>
      </w:r>
      <w:proofErr w:type="spellEnd"/>
      <w:r>
        <w:rPr>
          <w:lang w:val="de-DE"/>
        </w:rPr>
        <w:t xml:space="preserve"> e ancora </w:t>
      </w:r>
      <w:proofErr w:type="spellStart"/>
      <w:r>
        <w:rPr>
          <w:lang w:val="de-DE"/>
        </w:rPr>
        <w:t>oggi</w:t>
      </w:r>
      <w:proofErr w:type="spellEnd"/>
      <w:r>
        <w:rPr>
          <w:lang w:val="de-DE"/>
        </w:rPr>
        <w:t xml:space="preserve"> in </w:t>
      </w:r>
      <w:proofErr w:type="spellStart"/>
      <w:r>
        <w:rPr>
          <w:lang w:val="de-DE"/>
        </w:rPr>
        <w:t>commercio</w:t>
      </w:r>
      <w:proofErr w:type="spellEnd"/>
      <w:r>
        <w:rPr>
          <w:lang w:val="de-DE"/>
        </w:rPr>
        <w:t xml:space="preserve"> </w:t>
      </w:r>
      <w:proofErr w:type="spellStart"/>
      <w:r>
        <w:rPr>
          <w:lang w:val="de-DE"/>
        </w:rPr>
        <w:t>come</w:t>
      </w:r>
      <w:proofErr w:type="spellEnd"/>
      <w:r>
        <w:rPr>
          <w:lang w:val="de-DE"/>
        </w:rPr>
        <w:t xml:space="preserve"> </w:t>
      </w:r>
      <w:proofErr w:type="spellStart"/>
      <w:r>
        <w:rPr>
          <w:i/>
          <w:lang w:val="de-DE"/>
        </w:rPr>
        <w:t>reprint</w:t>
      </w:r>
      <w:proofErr w:type="spellEnd"/>
      <w:r>
        <w:rPr>
          <w:i/>
          <w:lang w:val="de-DE"/>
        </w:rPr>
        <w:t xml:space="preserve"> </w:t>
      </w:r>
      <w:r>
        <w:rPr>
          <w:lang w:val="de-DE"/>
        </w:rPr>
        <w:t>(originale del 1958).</w:t>
      </w:r>
    </w:p>
  </w:footnote>
  <w:footnote w:id="72">
    <w:p w14:paraId="489D3240" w14:textId="77777777" w:rsidR="00D12069" w:rsidRPr="00F210F7" w:rsidRDefault="00D12069">
      <w:pPr>
        <w:pStyle w:val="Testonotaapidipagina"/>
        <w:rPr>
          <w:lang w:val="de-DE"/>
        </w:rPr>
      </w:pPr>
      <w:r>
        <w:rPr>
          <w:rStyle w:val="Rimandonotaapidipagina"/>
        </w:rPr>
        <w:footnoteRef/>
      </w:r>
      <w:r>
        <w:t xml:space="preserve"> </w:t>
      </w:r>
      <w:r w:rsidRPr="00F210F7">
        <w:t xml:space="preserve">Cf. Rm 8,23; Ef 1,14; ma si veda anche Rm 3,4; 1 </w:t>
      </w:r>
      <w:proofErr w:type="spellStart"/>
      <w:r w:rsidRPr="00F210F7">
        <w:t>Cor</w:t>
      </w:r>
      <w:proofErr w:type="spellEnd"/>
      <w:r w:rsidRPr="00F210F7">
        <w:t xml:space="preserve"> 1,30: Ef 1,7 per il senso di attualità.</w:t>
      </w:r>
    </w:p>
  </w:footnote>
  <w:footnote w:id="73">
    <w:p w14:paraId="519D9BC3" w14:textId="67540659" w:rsidR="00D12069" w:rsidRPr="000A4214" w:rsidRDefault="00D12069" w:rsidP="00D77EE7">
      <w:pPr>
        <w:spacing w:line="240" w:lineRule="atLeast"/>
        <w:ind w:right="474"/>
        <w:jc w:val="both"/>
        <w:rPr>
          <w:rFonts w:cs="Arial"/>
        </w:rPr>
      </w:pPr>
      <w:r w:rsidRPr="00863268">
        <w:rPr>
          <w:rStyle w:val="Rimandonotaapidipagina"/>
          <w:rFonts w:cs="Arial"/>
        </w:rPr>
        <w:footnoteRef/>
      </w:r>
      <w:r w:rsidRPr="00863268">
        <w:rPr>
          <w:rFonts w:cs="Arial"/>
        </w:rPr>
        <w:t xml:space="preserve"> </w:t>
      </w:r>
      <w:r>
        <w:rPr>
          <w:rFonts w:cs="Arial"/>
        </w:rPr>
        <w:t xml:space="preserve">Abbondante è la bibliografia. Oltre ai commentari, ricordiamo: Wright N.T., </w:t>
      </w:r>
      <w:proofErr w:type="spellStart"/>
      <w:r>
        <w:rPr>
          <w:rFonts w:cs="Arial"/>
          <w:i/>
        </w:rPr>
        <w:t>Poetry</w:t>
      </w:r>
      <w:proofErr w:type="spellEnd"/>
      <w:r>
        <w:rPr>
          <w:rFonts w:cs="Arial"/>
          <w:i/>
        </w:rPr>
        <w:t xml:space="preserve"> and </w:t>
      </w:r>
      <w:proofErr w:type="spellStart"/>
      <w:r>
        <w:rPr>
          <w:rFonts w:cs="Arial"/>
          <w:i/>
        </w:rPr>
        <w:t>Theology</w:t>
      </w:r>
      <w:proofErr w:type="spellEnd"/>
      <w:r>
        <w:rPr>
          <w:rFonts w:cs="Arial"/>
          <w:i/>
        </w:rPr>
        <w:t xml:space="preserve"> in Colossians1.15-20, </w:t>
      </w:r>
      <w:r>
        <w:rPr>
          <w:rFonts w:cs="Arial"/>
        </w:rPr>
        <w:t>NTS 36 (1994) 444-468; Murphy-</w:t>
      </w:r>
      <w:proofErr w:type="spellStart"/>
      <w:r>
        <w:rPr>
          <w:rFonts w:cs="Arial"/>
        </w:rPr>
        <w:t>O’Connor</w:t>
      </w:r>
      <w:proofErr w:type="spellEnd"/>
      <w:r>
        <w:rPr>
          <w:rFonts w:cs="Arial"/>
        </w:rPr>
        <w:t xml:space="preserve"> J., </w:t>
      </w:r>
      <w:proofErr w:type="spellStart"/>
      <w:r>
        <w:rPr>
          <w:rFonts w:cs="Arial"/>
          <w:i/>
        </w:rPr>
        <w:t>Tradition</w:t>
      </w:r>
      <w:proofErr w:type="spellEnd"/>
      <w:r>
        <w:rPr>
          <w:rFonts w:cs="Arial"/>
          <w:i/>
        </w:rPr>
        <w:t xml:space="preserve"> and </w:t>
      </w:r>
      <w:proofErr w:type="spellStart"/>
      <w:r>
        <w:rPr>
          <w:rFonts w:cs="Arial"/>
          <w:i/>
        </w:rPr>
        <w:t>Redaction</w:t>
      </w:r>
      <w:proofErr w:type="spellEnd"/>
      <w:r>
        <w:rPr>
          <w:rFonts w:cs="Arial"/>
          <w:i/>
        </w:rPr>
        <w:t xml:space="preserve"> in Col 1:15-20, </w:t>
      </w:r>
      <w:r>
        <w:rPr>
          <w:rFonts w:cs="Arial"/>
        </w:rPr>
        <w:t xml:space="preserve">RB 102 (1995) 231-241; </w:t>
      </w:r>
      <w:proofErr w:type="spellStart"/>
      <w:r>
        <w:rPr>
          <w:rFonts w:cs="Arial"/>
        </w:rPr>
        <w:t>Stettler</w:t>
      </w:r>
      <w:proofErr w:type="spellEnd"/>
      <w:r>
        <w:rPr>
          <w:rFonts w:cs="Arial"/>
        </w:rPr>
        <w:t xml:space="preserve"> </w:t>
      </w:r>
      <w:proofErr w:type="spellStart"/>
      <w:r>
        <w:rPr>
          <w:rFonts w:cs="Arial"/>
        </w:rPr>
        <w:t>Ch</w:t>
      </w:r>
      <w:proofErr w:type="spellEnd"/>
      <w:r>
        <w:rPr>
          <w:rFonts w:cs="Arial"/>
        </w:rPr>
        <w:t xml:space="preserve">., </w:t>
      </w:r>
      <w:proofErr w:type="spellStart"/>
      <w:r>
        <w:rPr>
          <w:rFonts w:cs="Arial"/>
          <w:i/>
        </w:rPr>
        <w:t>Der</w:t>
      </w:r>
      <w:proofErr w:type="spellEnd"/>
      <w:r>
        <w:rPr>
          <w:rFonts w:cs="Arial"/>
          <w:i/>
        </w:rPr>
        <w:t xml:space="preserve"> </w:t>
      </w:r>
      <w:proofErr w:type="spellStart"/>
      <w:r>
        <w:rPr>
          <w:rFonts w:cs="Arial"/>
          <w:i/>
        </w:rPr>
        <w:t>Kolosserhymnus</w:t>
      </w:r>
      <w:proofErr w:type="spellEnd"/>
      <w:r>
        <w:rPr>
          <w:rFonts w:cs="Arial"/>
          <w:i/>
        </w:rPr>
        <w:t xml:space="preserve">, </w:t>
      </w:r>
      <w:proofErr w:type="spellStart"/>
      <w:r>
        <w:rPr>
          <w:rFonts w:cs="Arial"/>
        </w:rPr>
        <w:t>Mohr</w:t>
      </w:r>
      <w:proofErr w:type="spellEnd"/>
      <w:r>
        <w:rPr>
          <w:rFonts w:cs="Arial"/>
        </w:rPr>
        <w:t>, Tübingen 2000;</w:t>
      </w:r>
      <w:r w:rsidRPr="001F5931">
        <w:rPr>
          <w:rFonts w:cs="Arial"/>
        </w:rPr>
        <w:t xml:space="preserve"> </w:t>
      </w:r>
      <w:proofErr w:type="spellStart"/>
      <w:r>
        <w:t>Gordley</w:t>
      </w:r>
      <w:proofErr w:type="spellEnd"/>
      <w:r>
        <w:t xml:space="preserve"> M.E., </w:t>
      </w:r>
      <w:r>
        <w:rPr>
          <w:i/>
        </w:rPr>
        <w:t xml:space="preserve">The </w:t>
      </w:r>
      <w:proofErr w:type="spellStart"/>
      <w:r>
        <w:rPr>
          <w:i/>
        </w:rPr>
        <w:t>Colossian</w:t>
      </w:r>
      <w:proofErr w:type="spellEnd"/>
      <w:r>
        <w:rPr>
          <w:i/>
        </w:rPr>
        <w:t xml:space="preserve"> </w:t>
      </w:r>
      <w:proofErr w:type="spellStart"/>
      <w:r>
        <w:rPr>
          <w:i/>
        </w:rPr>
        <w:t>hymn</w:t>
      </w:r>
      <w:proofErr w:type="spellEnd"/>
      <w:r>
        <w:rPr>
          <w:i/>
        </w:rPr>
        <w:t xml:space="preserve"> in </w:t>
      </w:r>
      <w:proofErr w:type="spellStart"/>
      <w:r>
        <w:rPr>
          <w:i/>
        </w:rPr>
        <w:t>context</w:t>
      </w:r>
      <w:proofErr w:type="spellEnd"/>
      <w:r>
        <w:rPr>
          <w:i/>
        </w:rPr>
        <w:t xml:space="preserve">: an </w:t>
      </w:r>
      <w:proofErr w:type="spellStart"/>
      <w:r>
        <w:rPr>
          <w:i/>
        </w:rPr>
        <w:t>exegesis</w:t>
      </w:r>
      <w:proofErr w:type="spellEnd"/>
      <w:r>
        <w:rPr>
          <w:i/>
        </w:rPr>
        <w:t xml:space="preserve"> in light of </w:t>
      </w:r>
      <w:proofErr w:type="spellStart"/>
      <w:r>
        <w:rPr>
          <w:i/>
        </w:rPr>
        <w:t>Jewish</w:t>
      </w:r>
      <w:proofErr w:type="spellEnd"/>
      <w:r>
        <w:rPr>
          <w:i/>
        </w:rPr>
        <w:t xml:space="preserve"> and </w:t>
      </w:r>
      <w:proofErr w:type="spellStart"/>
      <w:r>
        <w:rPr>
          <w:i/>
        </w:rPr>
        <w:t>Graeco</w:t>
      </w:r>
      <w:proofErr w:type="spellEnd"/>
      <w:r>
        <w:rPr>
          <w:i/>
        </w:rPr>
        <w:t xml:space="preserve">-Roman </w:t>
      </w:r>
      <w:proofErr w:type="spellStart"/>
      <w:r>
        <w:rPr>
          <w:i/>
        </w:rPr>
        <w:t>hymnic</w:t>
      </w:r>
      <w:proofErr w:type="spellEnd"/>
      <w:r>
        <w:rPr>
          <w:i/>
        </w:rPr>
        <w:t xml:space="preserve"> and </w:t>
      </w:r>
      <w:proofErr w:type="spellStart"/>
      <w:r>
        <w:rPr>
          <w:i/>
        </w:rPr>
        <w:t>epistolary</w:t>
      </w:r>
      <w:proofErr w:type="spellEnd"/>
      <w:r>
        <w:rPr>
          <w:i/>
        </w:rPr>
        <w:t xml:space="preserve"> </w:t>
      </w:r>
      <w:proofErr w:type="spellStart"/>
      <w:r>
        <w:rPr>
          <w:i/>
        </w:rPr>
        <w:t>conventions</w:t>
      </w:r>
      <w:proofErr w:type="spellEnd"/>
      <w:r>
        <w:rPr>
          <w:i/>
        </w:rPr>
        <w:t>,</w:t>
      </w:r>
      <w:r w:rsidRPr="00BC62A3">
        <w:t xml:space="preserve"> </w:t>
      </w:r>
      <w:proofErr w:type="spellStart"/>
      <w:r w:rsidRPr="00BC62A3">
        <w:t>Mohr</w:t>
      </w:r>
      <w:proofErr w:type="spellEnd"/>
      <w:r>
        <w:rPr>
          <w:i/>
        </w:rPr>
        <w:t xml:space="preserve">, </w:t>
      </w:r>
      <w:r>
        <w:t xml:space="preserve">Tübingen 2007; </w:t>
      </w:r>
      <w:r>
        <w:rPr>
          <w:rFonts w:cs="Arial"/>
        </w:rPr>
        <w:t xml:space="preserve">Ibrahim N., </w:t>
      </w:r>
      <w:r>
        <w:rPr>
          <w:rFonts w:cs="Arial"/>
          <w:i/>
        </w:rPr>
        <w:t xml:space="preserve">Gesù Cristo Signore dell’universo. La dimensione cristologica della Lettera ai Colossesi, </w:t>
      </w:r>
      <w:proofErr w:type="spellStart"/>
      <w:r>
        <w:rPr>
          <w:rFonts w:cs="Arial"/>
        </w:rPr>
        <w:t>Franciscan</w:t>
      </w:r>
      <w:proofErr w:type="spellEnd"/>
      <w:r>
        <w:rPr>
          <w:rFonts w:cs="Arial"/>
        </w:rPr>
        <w:t xml:space="preserve"> Printing Press – Edizioni di Terra Santa, </w:t>
      </w:r>
      <w:proofErr w:type="spellStart"/>
      <w:r>
        <w:rPr>
          <w:rFonts w:cs="Arial"/>
        </w:rPr>
        <w:t>Jerusalem</w:t>
      </w:r>
      <w:proofErr w:type="spellEnd"/>
      <w:r>
        <w:rPr>
          <w:rFonts w:cs="Arial"/>
        </w:rPr>
        <w:t xml:space="preserve"> – Milano 2007.</w:t>
      </w:r>
    </w:p>
  </w:footnote>
  <w:footnote w:id="74">
    <w:p w14:paraId="266D71DE" w14:textId="77777777" w:rsidR="00D12069" w:rsidRPr="00A23334" w:rsidRDefault="00D12069" w:rsidP="007838AB">
      <w:pPr>
        <w:pStyle w:val="Testonotaapidipagina"/>
        <w:jc w:val="both"/>
        <w:rPr>
          <w:lang w:val="de-DE"/>
        </w:rPr>
      </w:pPr>
      <w:r>
        <w:rPr>
          <w:rStyle w:val="Rimandonotaapidipagina"/>
        </w:rPr>
        <w:footnoteRef/>
      </w:r>
      <w:r>
        <w:t xml:space="preserve"> </w:t>
      </w:r>
      <w:r>
        <w:rPr>
          <w:lang w:val="de-DE"/>
        </w:rPr>
        <w:t xml:space="preserve">Per </w:t>
      </w:r>
      <w:proofErr w:type="spellStart"/>
      <w:r>
        <w:rPr>
          <w:lang w:val="de-DE"/>
        </w:rPr>
        <w:t>una</w:t>
      </w:r>
      <w:proofErr w:type="spellEnd"/>
      <w:r>
        <w:rPr>
          <w:lang w:val="de-DE"/>
        </w:rPr>
        <w:t xml:space="preserve"> </w:t>
      </w:r>
      <w:proofErr w:type="spellStart"/>
      <w:r>
        <w:rPr>
          <w:lang w:val="de-DE"/>
        </w:rPr>
        <w:t>trattazione</w:t>
      </w:r>
      <w:proofErr w:type="spellEnd"/>
      <w:r>
        <w:rPr>
          <w:lang w:val="de-DE"/>
        </w:rPr>
        <w:t xml:space="preserve"> </w:t>
      </w:r>
      <w:proofErr w:type="spellStart"/>
      <w:r>
        <w:rPr>
          <w:lang w:val="de-DE"/>
        </w:rPr>
        <w:t>ampia</w:t>
      </w:r>
      <w:proofErr w:type="spellEnd"/>
      <w:r>
        <w:rPr>
          <w:lang w:val="de-DE"/>
        </w:rPr>
        <w:t xml:space="preserve"> delle </w:t>
      </w:r>
      <w:proofErr w:type="spellStart"/>
      <w:r>
        <w:rPr>
          <w:lang w:val="de-DE"/>
        </w:rPr>
        <w:t>problematiche</w:t>
      </w:r>
      <w:proofErr w:type="spellEnd"/>
      <w:r>
        <w:rPr>
          <w:lang w:val="de-DE"/>
        </w:rPr>
        <w:t xml:space="preserve"> </w:t>
      </w:r>
      <w:proofErr w:type="spellStart"/>
      <w:r>
        <w:rPr>
          <w:lang w:val="de-DE"/>
        </w:rPr>
        <w:t>letterarie</w:t>
      </w:r>
      <w:proofErr w:type="spellEnd"/>
      <w:r>
        <w:rPr>
          <w:lang w:val="de-DE"/>
        </w:rPr>
        <w:t xml:space="preserve"> </w:t>
      </w:r>
      <w:proofErr w:type="spellStart"/>
      <w:r>
        <w:rPr>
          <w:lang w:val="de-DE"/>
        </w:rPr>
        <w:t>rimandiamo</w:t>
      </w:r>
      <w:proofErr w:type="spellEnd"/>
      <w:r>
        <w:rPr>
          <w:lang w:val="de-DE"/>
        </w:rPr>
        <w:t xml:space="preserve"> </w:t>
      </w:r>
      <w:proofErr w:type="spellStart"/>
      <w:r>
        <w:rPr>
          <w:lang w:val="de-DE"/>
        </w:rPr>
        <w:t>agli</w:t>
      </w:r>
      <w:proofErr w:type="spellEnd"/>
      <w:r>
        <w:rPr>
          <w:lang w:val="de-DE"/>
        </w:rPr>
        <w:t xml:space="preserve"> </w:t>
      </w:r>
      <w:proofErr w:type="spellStart"/>
      <w:r>
        <w:rPr>
          <w:lang w:val="de-DE"/>
        </w:rPr>
        <w:t>studi</w:t>
      </w:r>
      <w:proofErr w:type="spellEnd"/>
      <w:r>
        <w:rPr>
          <w:lang w:val="de-DE"/>
        </w:rPr>
        <w:t xml:space="preserve"> </w:t>
      </w:r>
      <w:proofErr w:type="spellStart"/>
      <w:r>
        <w:rPr>
          <w:lang w:val="de-DE"/>
        </w:rPr>
        <w:t>specialistici</w:t>
      </w:r>
      <w:proofErr w:type="spellEnd"/>
      <w:r>
        <w:rPr>
          <w:lang w:val="de-DE"/>
        </w:rPr>
        <w:t xml:space="preserve"> e ai </w:t>
      </w:r>
      <w:proofErr w:type="spellStart"/>
      <w:r>
        <w:rPr>
          <w:lang w:val="de-DE"/>
        </w:rPr>
        <w:t>grandi</w:t>
      </w:r>
      <w:proofErr w:type="spellEnd"/>
      <w:r>
        <w:rPr>
          <w:lang w:val="de-DE"/>
        </w:rPr>
        <w:t xml:space="preserve"> </w:t>
      </w:r>
      <w:proofErr w:type="spellStart"/>
      <w:r>
        <w:rPr>
          <w:lang w:val="de-DE"/>
        </w:rPr>
        <w:t>commentari</w:t>
      </w:r>
      <w:proofErr w:type="spellEnd"/>
      <w:r>
        <w:rPr>
          <w:lang w:val="de-DE"/>
        </w:rPr>
        <w:t xml:space="preserve"> </w:t>
      </w:r>
      <w:proofErr w:type="spellStart"/>
      <w:r>
        <w:rPr>
          <w:lang w:val="de-DE"/>
        </w:rPr>
        <w:t>citati</w:t>
      </w:r>
      <w:proofErr w:type="spellEnd"/>
      <w:r>
        <w:rPr>
          <w:lang w:val="de-DE"/>
        </w:rPr>
        <w:t xml:space="preserve"> in </w:t>
      </w:r>
      <w:proofErr w:type="spellStart"/>
      <w:r>
        <w:rPr>
          <w:lang w:val="de-DE"/>
        </w:rPr>
        <w:t>bibliografia</w:t>
      </w:r>
      <w:proofErr w:type="spellEnd"/>
      <w:r>
        <w:rPr>
          <w:lang w:val="de-DE"/>
        </w:rPr>
        <w:t>.</w:t>
      </w:r>
    </w:p>
  </w:footnote>
  <w:footnote w:id="75">
    <w:p w14:paraId="7C38D283" w14:textId="2DA7931C" w:rsidR="00D12069" w:rsidRPr="00863268" w:rsidRDefault="00D12069" w:rsidP="00034B46">
      <w:pPr>
        <w:pStyle w:val="Testonotaapidipagina"/>
        <w:jc w:val="both"/>
        <w:rPr>
          <w:rFonts w:cs="Arial"/>
        </w:rPr>
      </w:pPr>
      <w:r w:rsidRPr="00863268">
        <w:rPr>
          <w:rStyle w:val="Rimandonotaapidipagina"/>
          <w:rFonts w:cs="Arial"/>
        </w:rPr>
        <w:footnoteRef/>
      </w:r>
      <w:r w:rsidRPr="00863268">
        <w:rPr>
          <w:rFonts w:cs="Arial"/>
        </w:rPr>
        <w:t xml:space="preserve"> </w:t>
      </w:r>
      <w:r>
        <w:t xml:space="preserve">«So </w:t>
      </w:r>
      <w:proofErr w:type="spellStart"/>
      <w:r>
        <w:t>hat</w:t>
      </w:r>
      <w:proofErr w:type="spellEnd"/>
      <w:r>
        <w:t xml:space="preserve"> </w:t>
      </w:r>
      <w:proofErr w:type="spellStart"/>
      <w:r>
        <w:t>der</w:t>
      </w:r>
      <w:proofErr w:type="spellEnd"/>
      <w:r>
        <w:t xml:space="preserve"> </w:t>
      </w:r>
      <w:proofErr w:type="spellStart"/>
      <w:r>
        <w:t>Verfasser</w:t>
      </w:r>
      <w:proofErr w:type="spellEnd"/>
      <w:r>
        <w:t xml:space="preserve"> </w:t>
      </w:r>
      <w:proofErr w:type="spellStart"/>
      <w:r>
        <w:t>des</w:t>
      </w:r>
      <w:proofErr w:type="spellEnd"/>
      <w:r>
        <w:t xml:space="preserve"> </w:t>
      </w:r>
      <w:proofErr w:type="spellStart"/>
      <w:r>
        <w:t>Kolosserbriefes</w:t>
      </w:r>
      <w:proofErr w:type="spellEnd"/>
      <w:r>
        <w:t xml:space="preserve"> </w:t>
      </w:r>
      <w:proofErr w:type="spellStart"/>
      <w:r>
        <w:t>den</w:t>
      </w:r>
      <w:proofErr w:type="spellEnd"/>
      <w:r>
        <w:t xml:space="preserve"> </w:t>
      </w:r>
      <w:proofErr w:type="spellStart"/>
      <w:r>
        <w:t>Hymnus</w:t>
      </w:r>
      <w:proofErr w:type="spellEnd"/>
      <w:r>
        <w:t xml:space="preserve"> </w:t>
      </w:r>
      <w:proofErr w:type="spellStart"/>
      <w:r>
        <w:t>sowohl</w:t>
      </w:r>
      <w:proofErr w:type="spellEnd"/>
      <w:r>
        <w:t xml:space="preserve"> </w:t>
      </w:r>
      <w:proofErr w:type="spellStart"/>
      <w:r>
        <w:t>für</w:t>
      </w:r>
      <w:proofErr w:type="spellEnd"/>
      <w:r>
        <w:t xml:space="preserve"> die </w:t>
      </w:r>
      <w:proofErr w:type="spellStart"/>
      <w:r>
        <w:t>Treuen</w:t>
      </w:r>
      <w:proofErr w:type="spellEnd"/>
      <w:r>
        <w:t xml:space="preserve"> </w:t>
      </w:r>
      <w:proofErr w:type="spellStart"/>
      <w:r>
        <w:t>als</w:t>
      </w:r>
      <w:proofErr w:type="spellEnd"/>
      <w:r>
        <w:t xml:space="preserve"> </w:t>
      </w:r>
      <w:proofErr w:type="spellStart"/>
      <w:r>
        <w:t>für</w:t>
      </w:r>
      <w:proofErr w:type="spellEnd"/>
      <w:r>
        <w:t xml:space="preserve"> die </w:t>
      </w:r>
      <w:proofErr w:type="spellStart"/>
      <w:r>
        <w:t>Häretiker</w:t>
      </w:r>
      <w:proofErr w:type="spellEnd"/>
      <w:r>
        <w:t xml:space="preserve"> </w:t>
      </w:r>
      <w:proofErr w:type="spellStart"/>
      <w:r>
        <w:t>als</w:t>
      </w:r>
      <w:proofErr w:type="spellEnd"/>
      <w:r>
        <w:t xml:space="preserve"> </w:t>
      </w:r>
      <w:proofErr w:type="spellStart"/>
      <w:r>
        <w:t>passend</w:t>
      </w:r>
      <w:proofErr w:type="spellEnd"/>
      <w:r>
        <w:t xml:space="preserve"> </w:t>
      </w:r>
      <w:proofErr w:type="spellStart"/>
      <w:r>
        <w:t>entdeckt</w:t>
      </w:r>
      <w:proofErr w:type="spellEnd"/>
      <w:r>
        <w:t xml:space="preserve"> und </w:t>
      </w:r>
      <w:proofErr w:type="spellStart"/>
      <w:r>
        <w:t>mit</w:t>
      </w:r>
      <w:proofErr w:type="spellEnd"/>
      <w:r>
        <w:t xml:space="preserve"> </w:t>
      </w:r>
      <w:proofErr w:type="spellStart"/>
      <w:r>
        <w:t>Freude</w:t>
      </w:r>
      <w:proofErr w:type="spellEnd"/>
      <w:r>
        <w:t xml:space="preserve"> in </w:t>
      </w:r>
      <w:proofErr w:type="spellStart"/>
      <w:r>
        <w:t>sein</w:t>
      </w:r>
      <w:proofErr w:type="spellEnd"/>
      <w:r>
        <w:t xml:space="preserve"> </w:t>
      </w:r>
      <w:proofErr w:type="spellStart"/>
      <w:r>
        <w:t>Schreiben</w:t>
      </w:r>
      <w:proofErr w:type="spellEnd"/>
      <w:r>
        <w:t xml:space="preserve"> </w:t>
      </w:r>
      <w:proofErr w:type="spellStart"/>
      <w:r>
        <w:t>eingefügt</w:t>
      </w:r>
      <w:proofErr w:type="spellEnd"/>
      <w:r>
        <w:t xml:space="preserve">», </w:t>
      </w:r>
      <w:r w:rsidRPr="00034B46">
        <w:t xml:space="preserve">Sanchez Bosch J., </w:t>
      </w:r>
      <w:proofErr w:type="spellStart"/>
      <w:r w:rsidRPr="00034B46">
        <w:rPr>
          <w:i/>
        </w:rPr>
        <w:t>Der</w:t>
      </w:r>
      <w:proofErr w:type="spellEnd"/>
      <w:r w:rsidRPr="00034B46">
        <w:rPr>
          <w:i/>
        </w:rPr>
        <w:t xml:space="preserve"> </w:t>
      </w:r>
      <w:proofErr w:type="spellStart"/>
      <w:r w:rsidRPr="00034B46">
        <w:rPr>
          <w:i/>
        </w:rPr>
        <w:t>Hymnus</w:t>
      </w:r>
      <w:proofErr w:type="spellEnd"/>
      <w:r w:rsidRPr="00034B46">
        <w:rPr>
          <w:i/>
        </w:rPr>
        <w:t xml:space="preserve"> </w:t>
      </w:r>
      <w:proofErr w:type="spellStart"/>
      <w:r w:rsidRPr="00034B46">
        <w:rPr>
          <w:i/>
        </w:rPr>
        <w:t>Kol</w:t>
      </w:r>
      <w:proofErr w:type="spellEnd"/>
      <w:r w:rsidRPr="00034B46">
        <w:rPr>
          <w:i/>
        </w:rPr>
        <w:t xml:space="preserve"> 1,15-20 in </w:t>
      </w:r>
      <w:proofErr w:type="spellStart"/>
      <w:r w:rsidRPr="00034B46">
        <w:rPr>
          <w:i/>
        </w:rPr>
        <w:t>seinem</w:t>
      </w:r>
      <w:proofErr w:type="spellEnd"/>
      <w:r w:rsidRPr="00034B46">
        <w:rPr>
          <w:i/>
        </w:rPr>
        <w:t xml:space="preserve"> </w:t>
      </w:r>
      <w:proofErr w:type="spellStart"/>
      <w:r w:rsidRPr="00034B46">
        <w:rPr>
          <w:i/>
        </w:rPr>
        <w:t>Früheren</w:t>
      </w:r>
      <w:proofErr w:type="spellEnd"/>
      <w:r w:rsidRPr="00034B46">
        <w:rPr>
          <w:i/>
        </w:rPr>
        <w:t xml:space="preserve"> und </w:t>
      </w:r>
      <w:proofErr w:type="spellStart"/>
      <w:r w:rsidRPr="00034B46">
        <w:rPr>
          <w:i/>
        </w:rPr>
        <w:t>seinem</w:t>
      </w:r>
      <w:proofErr w:type="spellEnd"/>
      <w:r w:rsidRPr="00034B46">
        <w:rPr>
          <w:i/>
        </w:rPr>
        <w:t xml:space="preserve"> </w:t>
      </w:r>
      <w:proofErr w:type="spellStart"/>
      <w:r w:rsidRPr="00034B46">
        <w:rPr>
          <w:i/>
        </w:rPr>
        <w:t>späteren</w:t>
      </w:r>
      <w:proofErr w:type="spellEnd"/>
      <w:r w:rsidRPr="00034B46">
        <w:rPr>
          <w:i/>
        </w:rPr>
        <w:t xml:space="preserve"> </w:t>
      </w:r>
      <w:proofErr w:type="spellStart"/>
      <w:r w:rsidRPr="00034B46">
        <w:rPr>
          <w:i/>
        </w:rPr>
        <w:t>Kontext</w:t>
      </w:r>
      <w:proofErr w:type="spellEnd"/>
      <w:r w:rsidRPr="00034B46">
        <w:t xml:space="preserve">, in: Müller P. (Hg.), </w:t>
      </w:r>
      <w:proofErr w:type="spellStart"/>
      <w:r>
        <w:rPr>
          <w:i/>
        </w:rPr>
        <w:t>K</w:t>
      </w:r>
      <w:r w:rsidRPr="00034B46">
        <w:rPr>
          <w:i/>
        </w:rPr>
        <w:t>olosser-Studien</w:t>
      </w:r>
      <w:proofErr w:type="spellEnd"/>
      <w:r w:rsidRPr="00034B46">
        <w:rPr>
          <w:i/>
        </w:rPr>
        <w:t xml:space="preserve">, </w:t>
      </w:r>
      <w:proofErr w:type="spellStart"/>
      <w:r w:rsidRPr="00034B46">
        <w:t>Neukirchener</w:t>
      </w:r>
      <w:proofErr w:type="spellEnd"/>
      <w:r w:rsidRPr="00034B46">
        <w:t xml:space="preserve"> </w:t>
      </w:r>
      <w:proofErr w:type="spellStart"/>
      <w:r w:rsidRPr="00034B46">
        <w:t>Verlag</w:t>
      </w:r>
      <w:proofErr w:type="spellEnd"/>
      <w:r w:rsidRPr="00034B46">
        <w:t xml:space="preserve">, </w:t>
      </w:r>
      <w:proofErr w:type="spellStart"/>
      <w:r w:rsidRPr="00034B46">
        <w:t>Neukirchen</w:t>
      </w:r>
      <w:proofErr w:type="spellEnd"/>
      <w:r w:rsidRPr="00034B46">
        <w:t xml:space="preserve"> – </w:t>
      </w:r>
      <w:proofErr w:type="spellStart"/>
      <w:r w:rsidRPr="00034B46">
        <w:t>Vluyn</w:t>
      </w:r>
      <w:proofErr w:type="spellEnd"/>
      <w:r w:rsidRPr="00034B46">
        <w:t xml:space="preserve"> 2009</w:t>
      </w:r>
      <w:r>
        <w:t xml:space="preserve">, 32; </w:t>
      </w:r>
      <w:r w:rsidRPr="00863268">
        <w:rPr>
          <w:rFonts w:cs="Arial"/>
        </w:rPr>
        <w:t>SCHWEIZER, 50</w:t>
      </w:r>
      <w:r>
        <w:rPr>
          <w:rFonts w:cs="Arial"/>
        </w:rPr>
        <w:t xml:space="preserve">; </w:t>
      </w:r>
      <w:proofErr w:type="spellStart"/>
      <w:r>
        <w:rPr>
          <w:rFonts w:cs="Arial"/>
        </w:rPr>
        <w:t>Stettler</w:t>
      </w:r>
      <w:proofErr w:type="spellEnd"/>
      <w:r>
        <w:rPr>
          <w:rFonts w:cs="Arial"/>
        </w:rPr>
        <w:t xml:space="preserve"> </w:t>
      </w:r>
      <w:proofErr w:type="spellStart"/>
      <w:r>
        <w:rPr>
          <w:rFonts w:cs="Arial"/>
        </w:rPr>
        <w:t>Ch</w:t>
      </w:r>
      <w:proofErr w:type="spellEnd"/>
      <w:r>
        <w:rPr>
          <w:rFonts w:cs="Arial"/>
        </w:rPr>
        <w:t xml:space="preserve">., </w:t>
      </w:r>
      <w:proofErr w:type="spellStart"/>
      <w:r>
        <w:rPr>
          <w:rFonts w:cs="Arial"/>
          <w:i/>
        </w:rPr>
        <w:t>Der</w:t>
      </w:r>
      <w:proofErr w:type="spellEnd"/>
      <w:r>
        <w:rPr>
          <w:rFonts w:cs="Arial"/>
          <w:i/>
        </w:rPr>
        <w:t xml:space="preserve"> </w:t>
      </w:r>
      <w:proofErr w:type="spellStart"/>
      <w:r>
        <w:rPr>
          <w:rFonts w:cs="Arial"/>
          <w:i/>
        </w:rPr>
        <w:t>Kolosserhymnus</w:t>
      </w:r>
      <w:proofErr w:type="spellEnd"/>
      <w:r>
        <w:rPr>
          <w:rFonts w:cs="Arial"/>
          <w:i/>
        </w:rPr>
        <w:t xml:space="preserve">, </w:t>
      </w:r>
      <w:r>
        <w:rPr>
          <w:rFonts w:cs="Arial"/>
        </w:rPr>
        <w:t xml:space="preserve">102 pensa ad un materiale preesistente, senza scartare la possibilità che sia stato costruito </w:t>
      </w:r>
      <w:r w:rsidRPr="00FC7453">
        <w:rPr>
          <w:rFonts w:cs="Arial"/>
          <w:i/>
        </w:rPr>
        <w:t>ad hoc</w:t>
      </w:r>
      <w:r>
        <w:rPr>
          <w:rFonts w:cs="Arial"/>
        </w:rPr>
        <w:t>.</w:t>
      </w:r>
    </w:p>
  </w:footnote>
  <w:footnote w:id="76">
    <w:p w14:paraId="150F0CE1" w14:textId="602DA35B" w:rsidR="00D12069" w:rsidRPr="00E56DA8" w:rsidRDefault="00D12069" w:rsidP="007838AB">
      <w:pPr>
        <w:pStyle w:val="Testonotaapidipagina"/>
        <w:jc w:val="both"/>
        <w:rPr>
          <w:rFonts w:cs="Arial"/>
          <w:lang w:val="de-DE"/>
        </w:rPr>
      </w:pPr>
      <w:r w:rsidRPr="00E56DA8">
        <w:rPr>
          <w:rStyle w:val="Rimandonotaapidipagina"/>
          <w:rFonts w:cs="Arial"/>
        </w:rPr>
        <w:footnoteRef/>
      </w:r>
      <w:r w:rsidRPr="00E56DA8">
        <w:rPr>
          <w:rFonts w:cs="Arial"/>
        </w:rPr>
        <w:t xml:space="preserve"> </w:t>
      </w:r>
      <w:r>
        <w:rPr>
          <w:rFonts w:cs="Arial"/>
        </w:rPr>
        <w:t>Opinione condivisa anche da Giovanni Paolo II che nella catechesi di mercoledì 5 maggio 2004 disse: «M</w:t>
      </w:r>
      <w:r w:rsidRPr="00E56DA8">
        <w:rPr>
          <w:rFonts w:cs="Arial"/>
        </w:rPr>
        <w:t>olti studiosi ritengono che l’inno potrebbe essere la citazione di un canto delle Chiese dell’Asia minore, posto da Paolo nella Lettera indirizzata alla comunità cristiana di Colossi, una città allora fiorente e popolosa</w:t>
      </w:r>
      <w:r>
        <w:rPr>
          <w:rFonts w:cs="Arial"/>
        </w:rPr>
        <w:t>»</w:t>
      </w:r>
      <w:r w:rsidRPr="00E56DA8">
        <w:rPr>
          <w:rFonts w:cs="Arial"/>
        </w:rPr>
        <w:t>.</w:t>
      </w:r>
    </w:p>
  </w:footnote>
  <w:footnote w:id="77">
    <w:p w14:paraId="7D6DBFCB" w14:textId="77777777" w:rsidR="00D12069" w:rsidRPr="008F01F6" w:rsidRDefault="00D12069" w:rsidP="007838AB">
      <w:pPr>
        <w:pStyle w:val="Testonotaapidipagina"/>
        <w:jc w:val="both"/>
        <w:rPr>
          <w:lang w:val="de-DE"/>
        </w:rPr>
      </w:pPr>
      <w:r w:rsidRPr="008F01F6">
        <w:rPr>
          <w:rStyle w:val="Rimandonotaapidipagina"/>
        </w:rPr>
        <w:footnoteRef/>
      </w:r>
      <w:r w:rsidRPr="008F01F6">
        <w:t xml:space="preserve"> </w:t>
      </w:r>
      <w:r>
        <w:t xml:space="preserve">Fil 2,6-11; </w:t>
      </w:r>
      <w:proofErr w:type="spellStart"/>
      <w:r>
        <w:t>Eb</w:t>
      </w:r>
      <w:proofErr w:type="spellEnd"/>
      <w:r>
        <w:t xml:space="preserve"> 1,3-4; 1Tm 3,16; 1Pt 2,22-25. Sono tutti accomunati dalle seguenti caratteristiche: parlano di Cristo (non del Padre), ne parlano alla terza persona, proclamano la sua azione creatrice o salvifica, sono con tutta probabilità citazioni prese da altri contesti, cf.</w:t>
      </w:r>
      <w:r>
        <w:rPr>
          <w:rFonts w:cs="Arial"/>
        </w:rPr>
        <w:t xml:space="preserve"> Ibrahim N., </w:t>
      </w:r>
      <w:r>
        <w:rPr>
          <w:rFonts w:cs="Arial"/>
          <w:i/>
        </w:rPr>
        <w:t>Gesù Cristo Signore dell’universo</w:t>
      </w:r>
      <w:r>
        <w:rPr>
          <w:rFonts w:cs="Arial"/>
        </w:rPr>
        <w:t>, 83.</w:t>
      </w:r>
    </w:p>
  </w:footnote>
  <w:footnote w:id="78">
    <w:p w14:paraId="7663C774" w14:textId="77777777" w:rsidR="00D12069" w:rsidRPr="00863268" w:rsidRDefault="00D12069" w:rsidP="007838AB">
      <w:pPr>
        <w:pStyle w:val="Testonotaapidipagina"/>
        <w:ind w:right="-7"/>
        <w:jc w:val="both"/>
        <w:rPr>
          <w:rFonts w:cs="Arial"/>
        </w:rPr>
      </w:pPr>
      <w:r w:rsidRPr="00863268">
        <w:rPr>
          <w:rStyle w:val="Rimandonotaapidipagina"/>
          <w:rFonts w:cs="Arial"/>
        </w:rPr>
        <w:footnoteRef/>
      </w:r>
      <w:r w:rsidRPr="00863268">
        <w:rPr>
          <w:rFonts w:cs="Arial"/>
        </w:rPr>
        <w:t xml:space="preserve"> Ricordiamo alcuni termini che non si </w:t>
      </w:r>
      <w:r>
        <w:rPr>
          <w:rFonts w:cs="Arial"/>
        </w:rPr>
        <w:t>trovano nelle lettere paoline: «visibili» (v. 16); «troni» (v. 16); «</w:t>
      </w:r>
      <w:r w:rsidRPr="00863268">
        <w:rPr>
          <w:rFonts w:cs="Arial"/>
        </w:rPr>
        <w:t>sussist</w:t>
      </w:r>
      <w:r>
        <w:rPr>
          <w:rFonts w:cs="Arial"/>
        </w:rPr>
        <w:t>ono» (v. 17); «principio»</w:t>
      </w:r>
      <w:r w:rsidRPr="00863268">
        <w:rPr>
          <w:rFonts w:cs="Arial"/>
        </w:rPr>
        <w:t xml:space="preserve"> (v. 18); alcuni termini non figurano in tutto il </w:t>
      </w:r>
      <w:r>
        <w:rPr>
          <w:rFonts w:cs="Arial"/>
        </w:rPr>
        <w:t>NT: «avere il primato» (v. 18); «avendo pacificato»</w:t>
      </w:r>
      <w:r w:rsidRPr="00863268">
        <w:rPr>
          <w:rFonts w:cs="Arial"/>
        </w:rPr>
        <w:t xml:space="preserve"> (v. 20).</w:t>
      </w:r>
    </w:p>
  </w:footnote>
  <w:footnote w:id="79">
    <w:p w14:paraId="6CE79EF4" w14:textId="1F3680DB" w:rsidR="00D12069" w:rsidRPr="006A77C7" w:rsidRDefault="00D12069" w:rsidP="007838AB">
      <w:pPr>
        <w:pStyle w:val="Testonotaapidipagina"/>
        <w:jc w:val="both"/>
        <w:rPr>
          <w:lang w:val="de-DE"/>
        </w:rPr>
      </w:pPr>
      <w:r w:rsidRPr="005B7F49">
        <w:rPr>
          <w:rStyle w:val="Rimandonotaapidipagina"/>
        </w:rPr>
        <w:footnoteRef/>
      </w:r>
      <w:r w:rsidRPr="005B7F49">
        <w:t xml:space="preserve"> </w:t>
      </w:r>
      <w:r>
        <w:t xml:space="preserve">Già P. </w:t>
      </w:r>
      <w:proofErr w:type="spellStart"/>
      <w:r>
        <w:t>Benoit</w:t>
      </w:r>
      <w:proofErr w:type="spellEnd"/>
      <w:r>
        <w:t xml:space="preserve">, </w:t>
      </w:r>
      <w:r>
        <w:rPr>
          <w:i/>
        </w:rPr>
        <w:t xml:space="preserve">Paul, </w:t>
      </w:r>
      <w:proofErr w:type="spellStart"/>
      <w:r>
        <w:rPr>
          <w:i/>
        </w:rPr>
        <w:t>Epitre</w:t>
      </w:r>
      <w:proofErr w:type="spellEnd"/>
      <w:r>
        <w:rPr>
          <w:i/>
        </w:rPr>
        <w:t xml:space="preserve"> </w:t>
      </w:r>
      <w:proofErr w:type="spellStart"/>
      <w:r>
        <w:rPr>
          <w:i/>
        </w:rPr>
        <w:t>aux</w:t>
      </w:r>
      <w:proofErr w:type="spellEnd"/>
      <w:r>
        <w:rPr>
          <w:i/>
        </w:rPr>
        <w:t xml:space="preserve"> </w:t>
      </w:r>
      <w:proofErr w:type="spellStart"/>
      <w:r>
        <w:rPr>
          <w:i/>
        </w:rPr>
        <w:t>Colossiens</w:t>
      </w:r>
      <w:proofErr w:type="spellEnd"/>
      <w:r>
        <w:rPr>
          <w:i/>
        </w:rPr>
        <w:t xml:space="preserve">, </w:t>
      </w:r>
      <w:r>
        <w:t>DBS 7 (1961) 167, aveva parlato dello stile contemplativo che ama la ripetizione, senza tuttavia perdere il centro del discorso.</w:t>
      </w:r>
    </w:p>
  </w:footnote>
  <w:footnote w:id="80">
    <w:p w14:paraId="0CC9F38D" w14:textId="2ABF35D1" w:rsidR="00D12069" w:rsidRPr="006A77C7" w:rsidRDefault="00D12069" w:rsidP="007838AB">
      <w:pPr>
        <w:pStyle w:val="Testonotaapidipagina"/>
        <w:jc w:val="both"/>
        <w:rPr>
          <w:rFonts w:cs="Arial"/>
        </w:rPr>
      </w:pPr>
      <w:r w:rsidRPr="00863268">
        <w:rPr>
          <w:rStyle w:val="Rimandonotaapidipagina"/>
          <w:rFonts w:cs="Arial"/>
        </w:rPr>
        <w:footnoteRef/>
      </w:r>
      <w:r w:rsidRPr="00863268">
        <w:rPr>
          <w:rFonts w:cs="Arial"/>
        </w:rPr>
        <w:t xml:space="preserve"> Il testo greco inizia con un pr</w:t>
      </w:r>
      <w:r>
        <w:rPr>
          <w:rFonts w:cs="Arial"/>
        </w:rPr>
        <w:t>onome relativo che richiama il «Figlio del suo amore»</w:t>
      </w:r>
      <w:r w:rsidRPr="00863268">
        <w:rPr>
          <w:rFonts w:cs="Arial"/>
        </w:rPr>
        <w:t xml:space="preserve"> del v. 13.</w:t>
      </w:r>
      <w:r>
        <w:rPr>
          <w:rFonts w:cs="Arial"/>
        </w:rPr>
        <w:t xml:space="preserve"> L’uso del pronome greco </w:t>
      </w:r>
      <w:proofErr w:type="spellStart"/>
      <w:r>
        <w:rPr>
          <w:rFonts w:cs="Arial"/>
          <w:i/>
        </w:rPr>
        <w:t>hos</w:t>
      </w:r>
      <w:proofErr w:type="spellEnd"/>
      <w:r>
        <w:rPr>
          <w:rFonts w:cs="Arial"/>
          <w:i/>
        </w:rPr>
        <w:t xml:space="preserve"> </w:t>
      </w:r>
      <w:r>
        <w:rPr>
          <w:rFonts w:cs="Arial"/>
        </w:rPr>
        <w:t>posto in apertura caratterizza questo inno e quelli simili, cf. sopra.</w:t>
      </w:r>
    </w:p>
  </w:footnote>
  <w:footnote w:id="81">
    <w:p w14:paraId="3A9113E8" w14:textId="385AD61F" w:rsidR="00D12069" w:rsidRPr="0052784B" w:rsidRDefault="00D12069" w:rsidP="007838AB">
      <w:pPr>
        <w:pStyle w:val="NormaleWeb"/>
        <w:spacing w:before="0" w:beforeAutospacing="0" w:after="0" w:afterAutospacing="0"/>
        <w:jc w:val="both"/>
        <w:rPr>
          <w:rFonts w:ascii="Arial" w:hAnsi="Arial"/>
          <w:sz w:val="20"/>
          <w:szCs w:val="20"/>
        </w:rPr>
      </w:pPr>
      <w:r w:rsidRPr="00281567">
        <w:rPr>
          <w:rStyle w:val="Rimandonotaapidipagina"/>
          <w:rFonts w:ascii="Arial" w:hAnsi="Arial"/>
          <w:szCs w:val="16"/>
        </w:rPr>
        <w:footnoteRef/>
      </w:r>
      <w:r w:rsidRPr="00281567">
        <w:rPr>
          <w:rFonts w:ascii="Arial" w:hAnsi="Arial"/>
          <w:sz w:val="20"/>
          <w:szCs w:val="20"/>
        </w:rPr>
        <w:t xml:space="preserve"> Il termine greco </w:t>
      </w:r>
      <w:proofErr w:type="spellStart"/>
      <w:r w:rsidRPr="00281567">
        <w:rPr>
          <w:rFonts w:ascii="Arial" w:hAnsi="Arial"/>
          <w:i/>
          <w:iCs/>
          <w:sz w:val="20"/>
          <w:szCs w:val="20"/>
        </w:rPr>
        <w:t>eikon</w:t>
      </w:r>
      <w:proofErr w:type="spellEnd"/>
      <w:r>
        <w:rPr>
          <w:rFonts w:ascii="Arial" w:hAnsi="Arial"/>
          <w:sz w:val="20"/>
          <w:szCs w:val="20"/>
        </w:rPr>
        <w:t>, «icona», è caro all’Apostolo. N</w:t>
      </w:r>
      <w:r w:rsidRPr="00281567">
        <w:rPr>
          <w:rFonts w:ascii="Arial" w:hAnsi="Arial"/>
          <w:sz w:val="20"/>
          <w:szCs w:val="20"/>
        </w:rPr>
        <w:t xml:space="preserve">elle sue </w:t>
      </w:r>
      <w:r w:rsidRPr="00281567">
        <w:rPr>
          <w:rFonts w:ascii="Arial" w:hAnsi="Arial"/>
          <w:i/>
          <w:iCs/>
          <w:sz w:val="20"/>
          <w:szCs w:val="20"/>
        </w:rPr>
        <w:t>Lettere</w:t>
      </w:r>
      <w:r w:rsidRPr="00281567">
        <w:rPr>
          <w:rFonts w:ascii="Arial" w:hAnsi="Arial"/>
          <w:sz w:val="20"/>
          <w:szCs w:val="20"/>
        </w:rPr>
        <w:t xml:space="preserve"> lo usa nove volte applicandolo sia a Cr</w:t>
      </w:r>
      <w:r>
        <w:rPr>
          <w:rFonts w:ascii="Arial" w:hAnsi="Arial"/>
          <w:sz w:val="20"/>
          <w:szCs w:val="20"/>
        </w:rPr>
        <w:t>isto, icona perfetta di Dio (</w:t>
      </w:r>
      <w:r w:rsidRPr="00281567">
        <w:rPr>
          <w:rFonts w:ascii="Arial" w:hAnsi="Arial"/>
          <w:iCs/>
          <w:sz w:val="20"/>
          <w:szCs w:val="20"/>
        </w:rPr>
        <w:t>2Cor</w:t>
      </w:r>
      <w:r w:rsidRPr="00281567">
        <w:rPr>
          <w:rFonts w:ascii="Arial" w:hAnsi="Arial"/>
          <w:sz w:val="20"/>
          <w:szCs w:val="20"/>
        </w:rPr>
        <w:t xml:space="preserve"> 4,4), sia all’uom</w:t>
      </w:r>
      <w:r>
        <w:rPr>
          <w:rFonts w:ascii="Arial" w:hAnsi="Arial"/>
          <w:sz w:val="20"/>
          <w:szCs w:val="20"/>
        </w:rPr>
        <w:t>o, immagine e gloria di Dio (</w:t>
      </w:r>
      <w:r w:rsidRPr="00281567">
        <w:rPr>
          <w:rFonts w:ascii="Arial" w:hAnsi="Arial"/>
          <w:iCs/>
          <w:sz w:val="20"/>
          <w:szCs w:val="20"/>
        </w:rPr>
        <w:t>1Co</w:t>
      </w:r>
      <w:r w:rsidRPr="00281567">
        <w:rPr>
          <w:rFonts w:ascii="Arial" w:hAnsi="Arial"/>
          <w:i/>
          <w:iCs/>
          <w:sz w:val="20"/>
          <w:szCs w:val="20"/>
        </w:rPr>
        <w:t>r</w:t>
      </w:r>
      <w:r w:rsidRPr="00281567">
        <w:rPr>
          <w:rFonts w:ascii="Arial" w:hAnsi="Arial"/>
          <w:sz w:val="20"/>
          <w:szCs w:val="20"/>
        </w:rPr>
        <w:t xml:space="preserve"> 11,7). Questi, tuttavia, col peccato «ha cambiato la gloria dell’incorruttibile Dio con l’immagine e la figura dell’uomo corruttibile» (</w:t>
      </w:r>
      <w:r w:rsidRPr="006647B7">
        <w:rPr>
          <w:rFonts w:ascii="Arial" w:hAnsi="Arial"/>
          <w:iCs/>
          <w:sz w:val="20"/>
          <w:szCs w:val="20"/>
        </w:rPr>
        <w:t>Rm</w:t>
      </w:r>
      <w:r w:rsidRPr="006647B7">
        <w:rPr>
          <w:rFonts w:ascii="Arial" w:hAnsi="Arial"/>
          <w:sz w:val="20"/>
          <w:szCs w:val="20"/>
        </w:rPr>
        <w:t xml:space="preserve"> </w:t>
      </w:r>
      <w:r w:rsidRPr="00281567">
        <w:rPr>
          <w:rFonts w:ascii="Arial" w:hAnsi="Arial"/>
          <w:sz w:val="20"/>
          <w:szCs w:val="20"/>
        </w:rPr>
        <w:t xml:space="preserve">1,23), scegliendo di adorare gli idoli e divenendo simile ad essi. </w:t>
      </w:r>
    </w:p>
  </w:footnote>
  <w:footnote w:id="82">
    <w:p w14:paraId="7A5DDEEA" w14:textId="6BBB8B9B" w:rsidR="00D12069" w:rsidRPr="00E73DDF" w:rsidRDefault="00D12069" w:rsidP="00582228">
      <w:pPr>
        <w:jc w:val="both"/>
      </w:pPr>
      <w:r>
        <w:rPr>
          <w:rStyle w:val="Rimandonotaapidipagina"/>
        </w:rPr>
        <w:footnoteRef/>
      </w:r>
      <w:r>
        <w:t xml:space="preserve"> </w:t>
      </w:r>
      <w:proofErr w:type="spellStart"/>
      <w:r>
        <w:t>Stletter</w:t>
      </w:r>
      <w:proofErr w:type="spellEnd"/>
      <w:r>
        <w:t xml:space="preserve"> </w:t>
      </w:r>
      <w:proofErr w:type="spellStart"/>
      <w:r>
        <w:t>Ch</w:t>
      </w:r>
      <w:proofErr w:type="spellEnd"/>
      <w:r>
        <w:t xml:space="preserve">., </w:t>
      </w:r>
      <w:proofErr w:type="spellStart"/>
      <w:r w:rsidRPr="00E73DDF">
        <w:rPr>
          <w:i/>
        </w:rPr>
        <w:t>Hymnus</w:t>
      </w:r>
      <w:proofErr w:type="spellEnd"/>
      <w:r>
        <w:t xml:space="preserve">, 134 ritiene che il sottofondo biblico per 15b-17 siano </w:t>
      </w:r>
      <w:proofErr w:type="spellStart"/>
      <w:r>
        <w:t>Sal</w:t>
      </w:r>
      <w:proofErr w:type="spellEnd"/>
      <w:r>
        <w:t xml:space="preserve"> 33,6; </w:t>
      </w:r>
      <w:proofErr w:type="spellStart"/>
      <w:r>
        <w:t>Sal</w:t>
      </w:r>
      <w:proofErr w:type="spellEnd"/>
      <w:r>
        <w:t xml:space="preserve"> 104,24; Pr 3,19s; Sap 9,1.</w:t>
      </w:r>
    </w:p>
  </w:footnote>
  <w:footnote w:id="83">
    <w:p w14:paraId="6AB58126" w14:textId="77777777" w:rsidR="00D12069" w:rsidRPr="00D651A0" w:rsidRDefault="00D12069" w:rsidP="007838AB">
      <w:pPr>
        <w:pStyle w:val="Testonotaapidipagina"/>
        <w:rPr>
          <w:lang w:val="de-DE"/>
        </w:rPr>
      </w:pPr>
      <w:r>
        <w:rPr>
          <w:rStyle w:val="Rimandonotaapidipagina"/>
        </w:rPr>
        <w:footnoteRef/>
      </w:r>
      <w:r>
        <w:t xml:space="preserve"> </w:t>
      </w:r>
      <w:r w:rsidRPr="00D651A0">
        <w:rPr>
          <w:rFonts w:cs="Arial"/>
        </w:rPr>
        <w:t>Cf. Gn 43,33.</w:t>
      </w:r>
    </w:p>
  </w:footnote>
  <w:footnote w:id="84">
    <w:p w14:paraId="50286ECA" w14:textId="77777777" w:rsidR="00D12069" w:rsidRPr="00D651A0" w:rsidRDefault="00D12069" w:rsidP="007838AB">
      <w:pPr>
        <w:pStyle w:val="Testonotaapidipagina"/>
        <w:rPr>
          <w:lang w:val="de-DE"/>
        </w:rPr>
      </w:pPr>
      <w:r>
        <w:rPr>
          <w:rStyle w:val="Rimandonotaapidipagina"/>
        </w:rPr>
        <w:footnoteRef/>
      </w:r>
      <w:r w:rsidRPr="00D651A0">
        <w:t xml:space="preserve"> </w:t>
      </w:r>
      <w:r w:rsidRPr="00D651A0">
        <w:rPr>
          <w:rFonts w:cs="Arial"/>
        </w:rPr>
        <w:t>Cf. Dt 21,17.</w:t>
      </w:r>
    </w:p>
  </w:footnote>
  <w:footnote w:id="85">
    <w:p w14:paraId="3A2F0902" w14:textId="77777777" w:rsidR="00D12069" w:rsidRPr="00D651A0" w:rsidRDefault="00D12069" w:rsidP="007838AB">
      <w:pPr>
        <w:pStyle w:val="Testonotaapidipagina"/>
        <w:rPr>
          <w:lang w:val="de-DE"/>
        </w:rPr>
      </w:pPr>
      <w:r>
        <w:rPr>
          <w:rStyle w:val="Rimandonotaapidipagina"/>
        </w:rPr>
        <w:footnoteRef/>
      </w:r>
      <w:r>
        <w:t xml:space="preserve"> </w:t>
      </w:r>
      <w:r w:rsidRPr="00D651A0">
        <w:rPr>
          <w:rFonts w:cs="Arial"/>
        </w:rPr>
        <w:t>Cf. Es 13,11-15.</w:t>
      </w:r>
    </w:p>
  </w:footnote>
  <w:footnote w:id="86">
    <w:p w14:paraId="39797276" w14:textId="440A73FB" w:rsidR="00D12069" w:rsidRPr="00863268" w:rsidRDefault="00D12069" w:rsidP="007838AB">
      <w:pPr>
        <w:pStyle w:val="Testonotaapidipagina"/>
        <w:jc w:val="both"/>
        <w:rPr>
          <w:rFonts w:cs="Arial"/>
        </w:rPr>
      </w:pPr>
      <w:r w:rsidRPr="00863268">
        <w:rPr>
          <w:rStyle w:val="Rimandonotaapidipagina"/>
          <w:rFonts w:cs="Arial"/>
        </w:rPr>
        <w:footnoteRef/>
      </w:r>
      <w:r w:rsidRPr="00863268">
        <w:rPr>
          <w:rFonts w:cs="Arial"/>
        </w:rPr>
        <w:t xml:space="preserve"> Vari sono stati i tentativi di collegare la figura </w:t>
      </w:r>
      <w:r>
        <w:rPr>
          <w:rFonts w:cs="Arial"/>
        </w:rPr>
        <w:t>di Cristo creatore con elementi</w:t>
      </w:r>
      <w:r w:rsidRPr="00863268">
        <w:rPr>
          <w:rFonts w:cs="Arial"/>
        </w:rPr>
        <w:t xml:space="preserve"> della filosofia pagana, soprattutto stoica; non</w:t>
      </w:r>
      <w:r>
        <w:rPr>
          <w:rFonts w:cs="Arial"/>
        </w:rPr>
        <w:t>ostante le analogie, rimane un’</w:t>
      </w:r>
      <w:r w:rsidRPr="00863268">
        <w:rPr>
          <w:rFonts w:cs="Arial"/>
        </w:rPr>
        <w:t xml:space="preserve">indiscussa indipendenza, cf. </w:t>
      </w:r>
      <w:proofErr w:type="spellStart"/>
      <w:r w:rsidRPr="00863268">
        <w:rPr>
          <w:rFonts w:cs="Arial"/>
        </w:rPr>
        <w:t>Feuillet</w:t>
      </w:r>
      <w:proofErr w:type="spellEnd"/>
      <w:r w:rsidRPr="00863268">
        <w:rPr>
          <w:rFonts w:cs="Arial"/>
        </w:rPr>
        <w:t xml:space="preserve"> A., </w:t>
      </w:r>
      <w:r w:rsidRPr="00E95884">
        <w:rPr>
          <w:rFonts w:cs="Arial"/>
          <w:i/>
        </w:rPr>
        <w:t xml:space="preserve">Le Christ </w:t>
      </w:r>
      <w:proofErr w:type="spellStart"/>
      <w:r w:rsidRPr="00E95884">
        <w:rPr>
          <w:rFonts w:cs="Arial"/>
          <w:i/>
        </w:rPr>
        <w:t>Sagesse</w:t>
      </w:r>
      <w:proofErr w:type="spellEnd"/>
      <w:r w:rsidRPr="00E95884">
        <w:rPr>
          <w:rFonts w:cs="Arial"/>
          <w:i/>
        </w:rPr>
        <w:t xml:space="preserve"> de </w:t>
      </w:r>
      <w:proofErr w:type="spellStart"/>
      <w:r w:rsidRPr="00E95884">
        <w:rPr>
          <w:rFonts w:cs="Arial"/>
          <w:i/>
        </w:rPr>
        <w:t>Dieu</w:t>
      </w:r>
      <w:proofErr w:type="spellEnd"/>
      <w:r w:rsidRPr="00E95884">
        <w:rPr>
          <w:rFonts w:cs="Arial"/>
          <w:i/>
        </w:rPr>
        <w:t xml:space="preserve"> d'</w:t>
      </w:r>
      <w:proofErr w:type="spellStart"/>
      <w:r w:rsidRPr="00E95884">
        <w:rPr>
          <w:rFonts w:cs="Arial"/>
          <w:i/>
        </w:rPr>
        <w:t>après</w:t>
      </w:r>
      <w:proofErr w:type="spellEnd"/>
      <w:r w:rsidRPr="00E95884">
        <w:rPr>
          <w:rFonts w:cs="Arial"/>
          <w:i/>
        </w:rPr>
        <w:t xml:space="preserve"> </w:t>
      </w:r>
      <w:proofErr w:type="spellStart"/>
      <w:r w:rsidRPr="00E95884">
        <w:rPr>
          <w:rFonts w:cs="Arial"/>
          <w:i/>
        </w:rPr>
        <w:t>les</w:t>
      </w:r>
      <w:proofErr w:type="spellEnd"/>
      <w:r w:rsidRPr="00E95884">
        <w:rPr>
          <w:rFonts w:cs="Arial"/>
          <w:i/>
        </w:rPr>
        <w:t xml:space="preserve"> </w:t>
      </w:r>
      <w:proofErr w:type="spellStart"/>
      <w:r w:rsidRPr="00E95884">
        <w:rPr>
          <w:rFonts w:cs="Arial"/>
          <w:i/>
        </w:rPr>
        <w:t>épîtres</w:t>
      </w:r>
      <w:proofErr w:type="spellEnd"/>
      <w:r w:rsidRPr="00E95884">
        <w:rPr>
          <w:rFonts w:cs="Arial"/>
          <w:i/>
        </w:rPr>
        <w:t xml:space="preserve"> </w:t>
      </w:r>
      <w:proofErr w:type="spellStart"/>
      <w:r w:rsidRPr="00E95884">
        <w:rPr>
          <w:rFonts w:cs="Arial"/>
          <w:i/>
        </w:rPr>
        <w:t>pauliniennes</w:t>
      </w:r>
      <w:proofErr w:type="spellEnd"/>
      <w:r w:rsidRPr="00863268">
        <w:rPr>
          <w:rFonts w:cs="Arial"/>
        </w:rPr>
        <w:t>, Paris 1966,202-203; Cf. GHINI, 59.</w:t>
      </w:r>
    </w:p>
  </w:footnote>
  <w:footnote w:id="87">
    <w:p w14:paraId="0328DF74" w14:textId="1CC1A8E7" w:rsidR="00D12069" w:rsidRPr="00863268" w:rsidRDefault="00D12069" w:rsidP="007838AB">
      <w:pPr>
        <w:pStyle w:val="Testonotaapidipagina"/>
        <w:jc w:val="both"/>
        <w:rPr>
          <w:rFonts w:cs="Arial"/>
        </w:rPr>
      </w:pPr>
      <w:r w:rsidRPr="00863268">
        <w:rPr>
          <w:rStyle w:val="Rimandonotaapidipagina"/>
          <w:rFonts w:cs="Arial"/>
        </w:rPr>
        <w:footnoteRef/>
      </w:r>
      <w:r w:rsidRPr="00863268">
        <w:rPr>
          <w:rFonts w:cs="Arial"/>
        </w:rPr>
        <w:t xml:space="preserve"> </w:t>
      </w:r>
      <w:r>
        <w:rPr>
          <w:rFonts w:cs="Arial"/>
        </w:rPr>
        <w:t xml:space="preserve">Il mondo greco utilizzava l’espressione </w:t>
      </w:r>
      <w:proofErr w:type="spellStart"/>
      <w:r>
        <w:rPr>
          <w:rFonts w:cs="Arial"/>
          <w:i/>
        </w:rPr>
        <w:t>ta</w:t>
      </w:r>
      <w:proofErr w:type="spellEnd"/>
      <w:r>
        <w:rPr>
          <w:rFonts w:cs="Arial"/>
          <w:i/>
        </w:rPr>
        <w:t xml:space="preserve"> </w:t>
      </w:r>
      <w:proofErr w:type="spellStart"/>
      <w:r>
        <w:rPr>
          <w:rFonts w:cs="Arial"/>
          <w:i/>
        </w:rPr>
        <w:t>panta</w:t>
      </w:r>
      <w:proofErr w:type="spellEnd"/>
      <w:r>
        <w:rPr>
          <w:rFonts w:cs="Arial"/>
          <w:i/>
        </w:rPr>
        <w:t xml:space="preserve"> </w:t>
      </w:r>
      <w:r>
        <w:rPr>
          <w:rFonts w:cs="Arial"/>
        </w:rPr>
        <w:t xml:space="preserve">(=tutto) per riferirsi all’universo. </w:t>
      </w:r>
      <w:r w:rsidRPr="00863268">
        <w:rPr>
          <w:rFonts w:cs="Arial"/>
        </w:rPr>
        <w:t xml:space="preserve">Il mondo semitico </w:t>
      </w:r>
      <w:r>
        <w:rPr>
          <w:rFonts w:cs="Arial"/>
        </w:rPr>
        <w:t xml:space="preserve">non possiede un termine specifico, astratto, e ricorre ad espressioni come «cielo e terra» (Gn 1,1), «la </w:t>
      </w:r>
      <w:proofErr w:type="spellStart"/>
      <w:r>
        <w:rPr>
          <w:rFonts w:cs="Arial"/>
        </w:rPr>
        <w:t>terrra</w:t>
      </w:r>
      <w:proofErr w:type="spellEnd"/>
      <w:r>
        <w:rPr>
          <w:rFonts w:cs="Arial"/>
        </w:rPr>
        <w:t xml:space="preserve"> e quanto contiene» (</w:t>
      </w:r>
      <w:proofErr w:type="spellStart"/>
      <w:r>
        <w:rPr>
          <w:rFonts w:cs="Arial"/>
        </w:rPr>
        <w:t>Sal</w:t>
      </w:r>
      <w:proofErr w:type="spellEnd"/>
      <w:r>
        <w:rPr>
          <w:rFonts w:cs="Arial"/>
        </w:rPr>
        <w:t xml:space="preserve"> 24,1). In questa linea anche il NT, si noti ad esempio il contrasto tra legare e sciogliere di </w:t>
      </w:r>
      <w:r w:rsidRPr="00863268">
        <w:rPr>
          <w:rFonts w:cs="Arial"/>
        </w:rPr>
        <w:t>Mt 16,19</w:t>
      </w:r>
      <w:r>
        <w:rPr>
          <w:rFonts w:cs="Arial"/>
        </w:rPr>
        <w:t>.</w:t>
      </w:r>
    </w:p>
  </w:footnote>
  <w:footnote w:id="88">
    <w:p w14:paraId="50234AD7" w14:textId="6C47E28D" w:rsidR="00D12069" w:rsidRPr="00A67602" w:rsidRDefault="00D12069" w:rsidP="00A67602">
      <w:pPr>
        <w:pStyle w:val="Testonotaapidipagina"/>
        <w:jc w:val="both"/>
        <w:rPr>
          <w:lang w:val="de-DE"/>
        </w:rPr>
      </w:pPr>
      <w:r>
        <w:rPr>
          <w:rStyle w:val="Rimandonotaapidipagina"/>
        </w:rPr>
        <w:footnoteRef/>
      </w:r>
      <w:r>
        <w:t xml:space="preserve"> Sono più familiari a noi le classi dei Serafini, dei Cherubini, degli Arcangeli, un po’ meno queste, anche se richiamate in alcuni prefazi durante la celebrazione eucaristica. La figura degli angeli prende sempre più importanza, quanto più ci allontaniamo dalle origini. All’inizio il rigido monoteismo non ammetteva altre figure, ma quando il monoteismo è affermato e così pure la trascendenza divina, cf. Gonzalo Rubio C., </w:t>
      </w:r>
      <w:r>
        <w:rPr>
          <w:i/>
        </w:rPr>
        <w:t xml:space="preserve">La </w:t>
      </w:r>
      <w:proofErr w:type="spellStart"/>
      <w:r>
        <w:rPr>
          <w:i/>
        </w:rPr>
        <w:t>Angelología</w:t>
      </w:r>
      <w:proofErr w:type="spellEnd"/>
      <w:r>
        <w:rPr>
          <w:i/>
        </w:rPr>
        <w:t xml:space="preserve"> en la </w:t>
      </w:r>
      <w:proofErr w:type="spellStart"/>
      <w:r>
        <w:rPr>
          <w:i/>
        </w:rPr>
        <w:t>literatura</w:t>
      </w:r>
      <w:proofErr w:type="spellEnd"/>
      <w:r>
        <w:rPr>
          <w:i/>
        </w:rPr>
        <w:t xml:space="preserve"> </w:t>
      </w:r>
      <w:proofErr w:type="spellStart"/>
      <w:r>
        <w:rPr>
          <w:i/>
        </w:rPr>
        <w:t>Rabínica</w:t>
      </w:r>
      <w:proofErr w:type="spellEnd"/>
      <w:r>
        <w:rPr>
          <w:i/>
        </w:rPr>
        <w:t xml:space="preserve"> y </w:t>
      </w:r>
      <w:proofErr w:type="spellStart"/>
      <w:r>
        <w:rPr>
          <w:i/>
        </w:rPr>
        <w:t>Sefardí</w:t>
      </w:r>
      <w:proofErr w:type="spellEnd"/>
      <w:r>
        <w:rPr>
          <w:i/>
        </w:rPr>
        <w:t xml:space="preserve">, </w:t>
      </w:r>
      <w:proofErr w:type="spellStart"/>
      <w:r>
        <w:t>Ameller</w:t>
      </w:r>
      <w:proofErr w:type="spellEnd"/>
      <w:r>
        <w:t xml:space="preserve">, </w:t>
      </w:r>
      <w:proofErr w:type="spellStart"/>
      <w:r>
        <w:t>Barcelona</w:t>
      </w:r>
      <w:proofErr w:type="spellEnd"/>
      <w:r>
        <w:t xml:space="preserve"> 1977,21,</w:t>
      </w:r>
    </w:p>
  </w:footnote>
  <w:footnote w:id="89">
    <w:p w14:paraId="52111CA9" w14:textId="77777777" w:rsidR="00D12069" w:rsidRPr="00443080" w:rsidRDefault="00D12069">
      <w:pPr>
        <w:pStyle w:val="Testonotaapidipagina"/>
        <w:rPr>
          <w:lang w:val="de-DE"/>
        </w:rPr>
      </w:pPr>
      <w:r>
        <w:rPr>
          <w:rStyle w:val="Rimandonotaapidipagina"/>
        </w:rPr>
        <w:footnoteRef/>
      </w:r>
      <w:r>
        <w:t xml:space="preserve"> </w:t>
      </w:r>
      <w:proofErr w:type="spellStart"/>
      <w:r w:rsidRPr="00443080">
        <w:rPr>
          <w:i/>
          <w:iCs/>
        </w:rPr>
        <w:t>Sanhedrin</w:t>
      </w:r>
      <w:proofErr w:type="spellEnd"/>
      <w:r>
        <w:t xml:space="preserve"> 98b</w:t>
      </w:r>
      <w:r w:rsidRPr="00443080">
        <w:t>.</w:t>
      </w:r>
    </w:p>
  </w:footnote>
  <w:footnote w:id="90">
    <w:p w14:paraId="75857016" w14:textId="77777777" w:rsidR="00D12069" w:rsidRPr="00863268" w:rsidRDefault="00D12069" w:rsidP="007838AB">
      <w:pPr>
        <w:pStyle w:val="Testonotaapidipagina"/>
        <w:jc w:val="both"/>
        <w:rPr>
          <w:rFonts w:cs="Arial"/>
        </w:rPr>
      </w:pPr>
      <w:r w:rsidRPr="00863268">
        <w:rPr>
          <w:rStyle w:val="Rimandonotaapidipagina"/>
          <w:rFonts w:cs="Arial"/>
        </w:rPr>
        <w:footnoteRef/>
      </w:r>
      <w:r>
        <w:rPr>
          <w:rFonts w:cs="Arial"/>
        </w:rPr>
        <w:t xml:space="preserve"> ERNST, 233: «</w:t>
      </w:r>
      <w:r w:rsidRPr="00863268">
        <w:rPr>
          <w:rFonts w:cs="Arial"/>
        </w:rPr>
        <w:t>Il Preesistente è l'identico atemporale, egli è assolutamente sovraordinato a tutto. Per questo anc</w:t>
      </w:r>
      <w:r>
        <w:rPr>
          <w:rFonts w:cs="Arial"/>
        </w:rPr>
        <w:t>he il tutto è dipendente da lui»</w:t>
      </w:r>
      <w:r w:rsidRPr="00863268">
        <w:rPr>
          <w:rFonts w:cs="Arial"/>
        </w:rPr>
        <w:t>.</w:t>
      </w:r>
    </w:p>
  </w:footnote>
  <w:footnote w:id="91">
    <w:p w14:paraId="1B29F408" w14:textId="77777777" w:rsidR="00D12069" w:rsidRPr="00C44EFF" w:rsidRDefault="00D12069" w:rsidP="007838AB">
      <w:pPr>
        <w:pStyle w:val="Testonotaapidipagina"/>
        <w:rPr>
          <w:lang w:val="de-DE"/>
        </w:rPr>
      </w:pPr>
      <w:r w:rsidRPr="00C44EFF">
        <w:rPr>
          <w:rStyle w:val="Rimandonotaapidipagina"/>
        </w:rPr>
        <w:footnoteRef/>
      </w:r>
      <w:r w:rsidRPr="00C44EFF">
        <w:t xml:space="preserve"> </w:t>
      </w:r>
      <w:r w:rsidRPr="00C44EFF">
        <w:rPr>
          <w:lang w:val="de-DE"/>
        </w:rPr>
        <w:t>PG 62,319.</w:t>
      </w:r>
    </w:p>
  </w:footnote>
  <w:footnote w:id="92">
    <w:p w14:paraId="33838A15" w14:textId="77777777" w:rsidR="00D12069" w:rsidRPr="00C44EFF" w:rsidRDefault="00D12069" w:rsidP="007838AB">
      <w:pPr>
        <w:pStyle w:val="Testonotaapidipagina"/>
        <w:rPr>
          <w:lang w:val="de-DE"/>
        </w:rPr>
      </w:pPr>
      <w:r w:rsidRPr="00C44EFF">
        <w:rPr>
          <w:rStyle w:val="Rimandonotaapidipagina"/>
        </w:rPr>
        <w:footnoteRef/>
      </w:r>
      <w:r w:rsidRPr="00C44EFF">
        <w:t xml:space="preserve"> </w:t>
      </w:r>
      <w:r w:rsidRPr="00C44EFF">
        <w:rPr>
          <w:rFonts w:cs="Arial"/>
        </w:rPr>
        <w:t>Cf. Pr 8,22-31; Sir 24,1,21; Sap 7.9.10.11.</w:t>
      </w:r>
    </w:p>
  </w:footnote>
  <w:footnote w:id="93">
    <w:p w14:paraId="585523CA" w14:textId="55166C98" w:rsidR="00D12069" w:rsidRPr="009E14CA" w:rsidRDefault="00D12069" w:rsidP="007838AB">
      <w:pPr>
        <w:pStyle w:val="Testonotaapidipagina"/>
        <w:jc w:val="both"/>
        <w:rPr>
          <w:rFonts w:cs="Arial"/>
          <w:strike/>
          <w:u w:val="single"/>
        </w:rPr>
      </w:pPr>
      <w:r w:rsidRPr="00C44EFF">
        <w:rPr>
          <w:rStyle w:val="Rimandonotaapidipagina"/>
          <w:rFonts w:cs="Arial"/>
        </w:rPr>
        <w:footnoteRef/>
      </w:r>
      <w:r w:rsidRPr="00C44EFF">
        <w:rPr>
          <w:rFonts w:cs="Arial"/>
        </w:rPr>
        <w:t xml:space="preserve"> </w:t>
      </w:r>
      <w:r>
        <w:rPr>
          <w:rFonts w:cs="Arial"/>
        </w:rPr>
        <w:t>Di Paolo, secondo alcuni autori, es. SCH</w:t>
      </w:r>
      <w:r w:rsidRPr="00C44EFF">
        <w:rPr>
          <w:rFonts w:cs="Arial"/>
        </w:rPr>
        <w:t>WEIZER, 52-53.66</w:t>
      </w:r>
      <w:r>
        <w:rPr>
          <w:rFonts w:cs="Arial"/>
        </w:rPr>
        <w:t>,</w:t>
      </w:r>
      <w:r w:rsidRPr="00C44EFF">
        <w:rPr>
          <w:rFonts w:cs="Arial"/>
        </w:rPr>
        <w:t xml:space="preserve"> sicuro nell'attribuire questa espansione all'estensore della lettera.</w:t>
      </w:r>
      <w:r>
        <w:rPr>
          <w:rFonts w:cs="Arial"/>
        </w:rPr>
        <w:t xml:space="preserve"> La tendenza più recente sorvola l’ipotesi e mantiene il testo nella sua integrità, appellandosi ad una lettura sincronica, cf. ALETTI, 99-100.</w:t>
      </w:r>
      <w:r>
        <w:rPr>
          <w:rFonts w:cs="Arial"/>
          <w:vanish/>
        </w:rPr>
        <w:t xml:space="preserve"> Notevolmente contrario </w:t>
      </w:r>
      <w:proofErr w:type="spellStart"/>
      <w:r>
        <w:rPr>
          <w:rFonts w:cs="Arial"/>
          <w:vanish/>
        </w:rPr>
        <w:t>Stettler</w:t>
      </w:r>
      <w:proofErr w:type="spellEnd"/>
      <w:r>
        <w:rPr>
          <w:rFonts w:cs="Arial"/>
          <w:vanish/>
        </w:rPr>
        <w:t xml:space="preserve"> </w:t>
      </w:r>
      <w:proofErr w:type="spellStart"/>
      <w:r>
        <w:rPr>
          <w:rFonts w:cs="Arial"/>
          <w:vanish/>
        </w:rPr>
        <w:t>Ch</w:t>
      </w:r>
      <w:proofErr w:type="spellEnd"/>
      <w:r>
        <w:rPr>
          <w:rFonts w:cs="Arial"/>
          <w:vanish/>
        </w:rPr>
        <w:t xml:space="preserve">., </w:t>
      </w:r>
      <w:proofErr w:type="spellStart"/>
      <w:r w:rsidRPr="00D84186">
        <w:rPr>
          <w:rFonts w:cs="Arial"/>
          <w:i/>
          <w:vanish/>
        </w:rPr>
        <w:t>Hymnus</w:t>
      </w:r>
      <w:proofErr w:type="spellEnd"/>
      <w:r>
        <w:rPr>
          <w:rFonts w:cs="Arial"/>
          <w:vanish/>
        </w:rPr>
        <w:t>, 95, per il quale non vale l’argomentazione della lunghezza delle strofe o dei versi perché fa notare che anche i salmi, pur con variazioni notevoli di versi e di strofe, rimangono autentica poesia.</w:t>
      </w:r>
    </w:p>
  </w:footnote>
  <w:footnote w:id="94">
    <w:p w14:paraId="554AE641" w14:textId="77777777" w:rsidR="00D12069" w:rsidRPr="00C44EFF" w:rsidRDefault="00D12069">
      <w:pPr>
        <w:pStyle w:val="Testonotaapidipagina"/>
        <w:rPr>
          <w:lang w:val="de-DE"/>
        </w:rPr>
      </w:pPr>
      <w:r w:rsidRPr="00C44EFF">
        <w:rPr>
          <w:rStyle w:val="Rimandonotaapidipagina"/>
          <w:szCs w:val="16"/>
        </w:rPr>
        <w:footnoteRef/>
      </w:r>
      <w:r w:rsidRPr="00C44EFF">
        <w:t xml:space="preserve"> </w:t>
      </w:r>
      <w:r w:rsidRPr="00C44EFF">
        <w:rPr>
          <w:iCs/>
        </w:rPr>
        <w:t>PG</w:t>
      </w:r>
      <w:r w:rsidRPr="00C44EFF">
        <w:t xml:space="preserve"> 62, 320.</w:t>
      </w:r>
    </w:p>
  </w:footnote>
  <w:footnote w:id="95">
    <w:p w14:paraId="35703EB4" w14:textId="77777777" w:rsidR="00D12069" w:rsidRPr="00C44EFF" w:rsidRDefault="00D12069" w:rsidP="007838AB">
      <w:pPr>
        <w:pStyle w:val="Testonotaapidipagina"/>
        <w:jc w:val="both"/>
        <w:rPr>
          <w:rFonts w:cs="Arial"/>
        </w:rPr>
      </w:pPr>
      <w:r w:rsidRPr="00C44EFF">
        <w:rPr>
          <w:rStyle w:val="Rimandonotaapidipagina"/>
          <w:rFonts w:cs="Arial"/>
        </w:rPr>
        <w:footnoteRef/>
      </w:r>
      <w:r w:rsidRPr="00C44EFF">
        <w:rPr>
          <w:rFonts w:cs="Arial"/>
        </w:rPr>
        <w:t xml:space="preserve"> ERNST, 236.</w:t>
      </w:r>
    </w:p>
  </w:footnote>
  <w:footnote w:id="96">
    <w:p w14:paraId="0724D985" w14:textId="60B1464D" w:rsidR="00D12069" w:rsidRPr="002E24A2" w:rsidRDefault="00D12069" w:rsidP="002E24A2">
      <w:r>
        <w:rPr>
          <w:rStyle w:val="Rimandonotaapidipagina"/>
        </w:rPr>
        <w:footnoteRef/>
      </w:r>
      <w:r>
        <w:t xml:space="preserve"> </w:t>
      </w:r>
      <w:r>
        <w:rPr>
          <w:lang w:val="de-DE"/>
        </w:rPr>
        <w:t xml:space="preserve">Cf. </w:t>
      </w:r>
      <w:proofErr w:type="spellStart"/>
      <w:r>
        <w:rPr>
          <w:lang w:val="de-DE"/>
        </w:rPr>
        <w:t>Stettler</w:t>
      </w:r>
      <w:proofErr w:type="spellEnd"/>
      <w:r>
        <w:rPr>
          <w:lang w:val="de-DE"/>
        </w:rPr>
        <w:t xml:space="preserve"> </w:t>
      </w:r>
      <w:proofErr w:type="spellStart"/>
      <w:r>
        <w:rPr>
          <w:lang w:val="de-DE"/>
        </w:rPr>
        <w:t>Ch</w:t>
      </w:r>
      <w:proofErr w:type="spellEnd"/>
      <w:r>
        <w:rPr>
          <w:lang w:val="de-DE"/>
        </w:rPr>
        <w:t xml:space="preserve">., </w:t>
      </w:r>
      <w:r>
        <w:rPr>
          <w:i/>
          <w:lang w:val="de-DE"/>
        </w:rPr>
        <w:t>Hymnus</w:t>
      </w:r>
      <w:r>
        <w:rPr>
          <w:lang w:val="de-DE"/>
        </w:rPr>
        <w:t xml:space="preserve">, 300 e </w:t>
      </w:r>
      <w:proofErr w:type="spellStart"/>
      <w:r>
        <w:rPr>
          <w:lang w:val="de-DE"/>
        </w:rPr>
        <w:t>vede</w:t>
      </w:r>
      <w:proofErr w:type="spellEnd"/>
      <w:r>
        <w:rPr>
          <w:lang w:val="de-DE"/>
        </w:rPr>
        <w:t xml:space="preserve"> </w:t>
      </w:r>
      <w:proofErr w:type="spellStart"/>
      <w:r>
        <w:rPr>
          <w:lang w:val="de-DE"/>
        </w:rPr>
        <w:t>come</w:t>
      </w:r>
      <w:proofErr w:type="spellEnd"/>
      <w:r>
        <w:rPr>
          <w:lang w:val="de-DE"/>
        </w:rPr>
        <w:t xml:space="preserve"> </w:t>
      </w:r>
      <w:proofErr w:type="spellStart"/>
      <w:r>
        <w:rPr>
          <w:lang w:val="de-DE"/>
        </w:rPr>
        <w:t>possibile</w:t>
      </w:r>
      <w:proofErr w:type="spellEnd"/>
      <w:r>
        <w:rPr>
          <w:lang w:val="de-DE"/>
        </w:rPr>
        <w:t xml:space="preserve"> </w:t>
      </w:r>
      <w:proofErr w:type="spellStart"/>
      <w:r>
        <w:rPr>
          <w:lang w:val="de-DE"/>
        </w:rPr>
        <w:t>riferimento</w:t>
      </w:r>
      <w:proofErr w:type="spellEnd"/>
      <w:r>
        <w:rPr>
          <w:lang w:val="de-DE"/>
        </w:rPr>
        <w:t xml:space="preserve"> Is 40ss. e </w:t>
      </w:r>
      <w:proofErr w:type="spellStart"/>
      <w:r>
        <w:rPr>
          <w:lang w:val="de-DE"/>
        </w:rPr>
        <w:t>anche</w:t>
      </w:r>
      <w:proofErr w:type="spellEnd"/>
      <w:r>
        <w:rPr>
          <w:lang w:val="de-DE"/>
        </w:rPr>
        <w:t xml:space="preserve"> </w:t>
      </w:r>
      <w:r>
        <w:t>1QH XI,20s: «Io so che c’è speranza per colui che ti ha tratto dalla polvere secondo il suo eterno consiglio».</w:t>
      </w:r>
    </w:p>
  </w:footnote>
  <w:footnote w:id="97">
    <w:p w14:paraId="2E22593B" w14:textId="77777777" w:rsidR="00D12069" w:rsidRPr="00985849" w:rsidRDefault="00D12069">
      <w:pPr>
        <w:pStyle w:val="Testonotaapidipagina"/>
        <w:rPr>
          <w:lang w:val="de-DE"/>
        </w:rPr>
      </w:pPr>
      <w:r w:rsidRPr="00985849">
        <w:rPr>
          <w:rStyle w:val="Rimandonotaapidipagina"/>
        </w:rPr>
        <w:footnoteRef/>
      </w:r>
      <w:r w:rsidRPr="00985849">
        <w:t xml:space="preserve"> </w:t>
      </w:r>
      <w:r w:rsidRPr="00985849">
        <w:rPr>
          <w:lang w:val="de-DE"/>
        </w:rPr>
        <w:t xml:space="preserve">Per </w:t>
      </w:r>
      <w:proofErr w:type="spellStart"/>
      <w:r w:rsidRPr="00985849">
        <w:rPr>
          <w:lang w:val="de-DE"/>
        </w:rPr>
        <w:t>capire</w:t>
      </w:r>
      <w:proofErr w:type="spellEnd"/>
      <w:r w:rsidRPr="00985849">
        <w:rPr>
          <w:lang w:val="de-DE"/>
        </w:rPr>
        <w:t xml:space="preserve"> </w:t>
      </w:r>
      <w:proofErr w:type="spellStart"/>
      <w:r w:rsidRPr="00985849">
        <w:rPr>
          <w:lang w:val="de-DE"/>
        </w:rPr>
        <w:t>lo</w:t>
      </w:r>
      <w:proofErr w:type="spellEnd"/>
      <w:r w:rsidRPr="00985849">
        <w:rPr>
          <w:lang w:val="de-DE"/>
        </w:rPr>
        <w:t xml:space="preserve"> </w:t>
      </w:r>
      <w:proofErr w:type="spellStart"/>
      <w:r w:rsidRPr="00985849">
        <w:rPr>
          <w:lang w:val="de-DE"/>
        </w:rPr>
        <w:t>scopo</w:t>
      </w:r>
      <w:proofErr w:type="spellEnd"/>
      <w:r w:rsidRPr="00985849">
        <w:rPr>
          <w:lang w:val="de-DE"/>
        </w:rPr>
        <w:t xml:space="preserve"> </w:t>
      </w:r>
      <w:proofErr w:type="spellStart"/>
      <w:r w:rsidRPr="00985849">
        <w:rPr>
          <w:lang w:val="de-DE"/>
        </w:rPr>
        <w:t>dell’inno</w:t>
      </w:r>
      <w:proofErr w:type="spellEnd"/>
      <w:r w:rsidRPr="00985849">
        <w:rPr>
          <w:lang w:val="de-DE"/>
        </w:rPr>
        <w:t xml:space="preserve"> è </w:t>
      </w:r>
      <w:proofErr w:type="spellStart"/>
      <w:r w:rsidRPr="00985849">
        <w:rPr>
          <w:lang w:val="de-DE"/>
        </w:rPr>
        <w:t>importante</w:t>
      </w:r>
      <w:proofErr w:type="spellEnd"/>
      <w:r w:rsidRPr="00985849">
        <w:rPr>
          <w:lang w:val="de-DE"/>
        </w:rPr>
        <w:t xml:space="preserve"> </w:t>
      </w:r>
      <w:proofErr w:type="spellStart"/>
      <w:r>
        <w:rPr>
          <w:lang w:val="de-DE"/>
        </w:rPr>
        <w:t>sottolineare</w:t>
      </w:r>
      <w:proofErr w:type="spellEnd"/>
      <w:r>
        <w:rPr>
          <w:lang w:val="de-DE"/>
        </w:rPr>
        <w:t xml:space="preserve"> </w:t>
      </w:r>
      <w:proofErr w:type="spellStart"/>
      <w:r>
        <w:rPr>
          <w:lang w:val="de-DE"/>
        </w:rPr>
        <w:t>l’aspetto</w:t>
      </w:r>
      <w:proofErr w:type="spellEnd"/>
      <w:r>
        <w:rPr>
          <w:lang w:val="de-DE"/>
        </w:rPr>
        <w:t xml:space="preserve"> </w:t>
      </w:r>
      <w:proofErr w:type="spellStart"/>
      <w:r>
        <w:rPr>
          <w:lang w:val="de-DE"/>
        </w:rPr>
        <w:t>progressivo</w:t>
      </w:r>
      <w:proofErr w:type="spellEnd"/>
      <w:r>
        <w:rPr>
          <w:lang w:val="de-DE"/>
        </w:rPr>
        <w:t>, cf. DUNN, 102.</w:t>
      </w:r>
    </w:p>
  </w:footnote>
  <w:footnote w:id="98">
    <w:p w14:paraId="76C5FE1A" w14:textId="77777777" w:rsidR="00D12069" w:rsidRPr="00863268" w:rsidRDefault="00D12069" w:rsidP="007838AB">
      <w:pPr>
        <w:pStyle w:val="Testonotaapidipagina"/>
        <w:rPr>
          <w:rFonts w:cs="Arial"/>
        </w:rPr>
      </w:pPr>
      <w:r w:rsidRPr="00863268">
        <w:rPr>
          <w:rStyle w:val="Rimandonotaapidipagina"/>
          <w:rFonts w:cs="Arial"/>
        </w:rPr>
        <w:footnoteRef/>
      </w:r>
      <w:r w:rsidRPr="00863268">
        <w:rPr>
          <w:rFonts w:cs="Arial"/>
        </w:rPr>
        <w:t xml:space="preserve"> Cf. </w:t>
      </w:r>
      <w:proofErr w:type="spellStart"/>
      <w:r w:rsidRPr="00863268">
        <w:rPr>
          <w:rFonts w:cs="Arial"/>
        </w:rPr>
        <w:t>Delling</w:t>
      </w:r>
      <w:proofErr w:type="spellEnd"/>
      <w:r w:rsidRPr="00863268">
        <w:rPr>
          <w:rFonts w:cs="Arial"/>
        </w:rPr>
        <w:t xml:space="preserve"> G., GLNT, X,674-696.</w:t>
      </w:r>
    </w:p>
  </w:footnote>
  <w:footnote w:id="99">
    <w:p w14:paraId="24B22B33" w14:textId="77777777" w:rsidR="00D12069" w:rsidRPr="00863268" w:rsidRDefault="00D12069" w:rsidP="00830410">
      <w:pPr>
        <w:pStyle w:val="Testonotaapidipagina"/>
        <w:jc w:val="both"/>
        <w:rPr>
          <w:rFonts w:cs="Arial"/>
          <w:lang w:val="fr-FR"/>
        </w:rPr>
      </w:pPr>
      <w:r w:rsidRPr="00863268">
        <w:rPr>
          <w:rStyle w:val="Rimandonotaapidipagina"/>
          <w:rFonts w:cs="Arial"/>
        </w:rPr>
        <w:footnoteRef/>
      </w:r>
      <w:r w:rsidRPr="00863268">
        <w:rPr>
          <w:rFonts w:cs="Arial"/>
        </w:rPr>
        <w:t xml:space="preserve"> Cf. Dupont J., </w:t>
      </w:r>
      <w:proofErr w:type="spellStart"/>
      <w:r w:rsidRPr="00E95884">
        <w:rPr>
          <w:rFonts w:cs="Arial"/>
          <w:i/>
        </w:rPr>
        <w:t>Gnosis</w:t>
      </w:r>
      <w:proofErr w:type="spellEnd"/>
      <w:r w:rsidRPr="00E95884">
        <w:rPr>
          <w:rFonts w:cs="Arial"/>
          <w:i/>
        </w:rPr>
        <w:t xml:space="preserve">. </w:t>
      </w:r>
      <w:r w:rsidRPr="00E95884">
        <w:rPr>
          <w:rFonts w:cs="Arial"/>
          <w:i/>
          <w:lang w:val="fr-FR"/>
        </w:rPr>
        <w:t>La connaissance religieuse dans les épîtres de saint Paul</w:t>
      </w:r>
      <w:r w:rsidRPr="00863268">
        <w:rPr>
          <w:rFonts w:cs="Arial"/>
          <w:lang w:val="fr-FR"/>
        </w:rPr>
        <w:t>, Louvain-Paris 1949,453-476; cf. SCHWEIZER, 66.</w:t>
      </w:r>
    </w:p>
  </w:footnote>
  <w:footnote w:id="100">
    <w:p w14:paraId="623011D3" w14:textId="77777777" w:rsidR="00D12069" w:rsidRPr="00EE2674" w:rsidRDefault="00D12069" w:rsidP="007838AB">
      <w:pPr>
        <w:pStyle w:val="Testonotaapidipagina"/>
        <w:rPr>
          <w:lang w:val="de-DE"/>
        </w:rPr>
      </w:pPr>
      <w:r>
        <w:rPr>
          <w:rStyle w:val="Rimandonotaapidipagina"/>
        </w:rPr>
        <w:footnoteRef/>
      </w:r>
      <w:r w:rsidRPr="00EE2674">
        <w:t xml:space="preserve"> </w:t>
      </w:r>
      <w:r w:rsidRPr="00EE2674">
        <w:rPr>
          <w:rFonts w:cs="Arial"/>
        </w:rPr>
        <w:t xml:space="preserve">Cf. </w:t>
      </w:r>
      <w:proofErr w:type="spellStart"/>
      <w:r w:rsidRPr="00EE2674">
        <w:rPr>
          <w:rFonts w:cs="Arial"/>
        </w:rPr>
        <w:t>Sal</w:t>
      </w:r>
      <w:proofErr w:type="spellEnd"/>
      <w:r w:rsidRPr="00EE2674">
        <w:rPr>
          <w:rFonts w:cs="Arial"/>
        </w:rPr>
        <w:t xml:space="preserve"> 23,1; 49,12; 68,17; 72,19; Is 6,3; Ger 8,16.</w:t>
      </w:r>
    </w:p>
  </w:footnote>
  <w:footnote w:id="101">
    <w:p w14:paraId="6928C4BC" w14:textId="77777777" w:rsidR="00D12069" w:rsidRPr="00BB2F08" w:rsidRDefault="00D12069" w:rsidP="007838AB">
      <w:pPr>
        <w:pStyle w:val="Testonotaapidipagina"/>
        <w:rPr>
          <w:lang w:val="de-DE"/>
        </w:rPr>
      </w:pPr>
      <w:r>
        <w:rPr>
          <w:rStyle w:val="Rimandonotaapidipagina"/>
        </w:rPr>
        <w:footnoteRef/>
      </w:r>
      <w:r>
        <w:t xml:space="preserve"> </w:t>
      </w:r>
      <w:r w:rsidRPr="00BB2F08">
        <w:rPr>
          <w:rFonts w:cs="Arial"/>
        </w:rPr>
        <w:t>Gv 12,32</w:t>
      </w:r>
      <w:r>
        <w:rPr>
          <w:rFonts w:cs="Arial"/>
        </w:rPr>
        <w:t xml:space="preserve"> lo esprime così</w:t>
      </w:r>
      <w:r w:rsidRPr="00BB2F08">
        <w:rPr>
          <w:rFonts w:cs="Arial"/>
        </w:rPr>
        <w:t xml:space="preserve">: </w:t>
      </w:r>
      <w:r>
        <w:rPr>
          <w:rFonts w:cs="Arial"/>
        </w:rPr>
        <w:t>«E io, quando sarò innalzato da terra, attirerò tutti a me».</w:t>
      </w:r>
    </w:p>
  </w:footnote>
  <w:footnote w:id="102">
    <w:p w14:paraId="5C104E84" w14:textId="77777777" w:rsidR="00D12069" w:rsidRPr="00863268" w:rsidRDefault="00D12069" w:rsidP="007838AB">
      <w:pPr>
        <w:pStyle w:val="Testonotaapidipagina"/>
        <w:ind w:right="758"/>
        <w:jc w:val="both"/>
        <w:rPr>
          <w:rFonts w:cs="Arial"/>
        </w:rPr>
      </w:pPr>
      <w:r w:rsidRPr="00863268">
        <w:rPr>
          <w:rStyle w:val="Rimandonotaapidipagina"/>
          <w:rFonts w:cs="Arial"/>
        </w:rPr>
        <w:footnoteRef/>
      </w:r>
      <w:r w:rsidRPr="00863268">
        <w:rPr>
          <w:rFonts w:cs="Arial"/>
        </w:rPr>
        <w:t xml:space="preserve"> </w:t>
      </w:r>
      <w:proofErr w:type="spellStart"/>
      <w:r w:rsidRPr="00863268">
        <w:rPr>
          <w:rFonts w:cs="Arial"/>
        </w:rPr>
        <w:t>Hengel</w:t>
      </w:r>
      <w:proofErr w:type="spellEnd"/>
      <w:r w:rsidRPr="00863268">
        <w:rPr>
          <w:rFonts w:cs="Arial"/>
        </w:rPr>
        <w:t xml:space="preserve"> M., </w:t>
      </w:r>
      <w:r w:rsidRPr="00E95884">
        <w:rPr>
          <w:rFonts w:cs="Arial"/>
          <w:i/>
        </w:rPr>
        <w:t>Crocifissione ed espiazione</w:t>
      </w:r>
      <w:r w:rsidRPr="00863268">
        <w:rPr>
          <w:rFonts w:cs="Arial"/>
        </w:rPr>
        <w:t xml:space="preserve">, </w:t>
      </w:r>
      <w:proofErr w:type="spellStart"/>
      <w:r w:rsidRPr="00863268">
        <w:rPr>
          <w:rFonts w:cs="Arial"/>
        </w:rPr>
        <w:t>Paideia</w:t>
      </w:r>
      <w:proofErr w:type="spellEnd"/>
      <w:r w:rsidRPr="00863268">
        <w:rPr>
          <w:rFonts w:cs="Arial"/>
        </w:rPr>
        <w:t>, Brescia 1988,66.</w:t>
      </w:r>
    </w:p>
  </w:footnote>
  <w:footnote w:id="103">
    <w:p w14:paraId="78A0FF35" w14:textId="77777777" w:rsidR="00D12069" w:rsidRPr="00863268" w:rsidRDefault="00D12069" w:rsidP="007838AB">
      <w:pPr>
        <w:pStyle w:val="Testonotaapidipagina"/>
        <w:tabs>
          <w:tab w:val="left" w:pos="9632"/>
        </w:tabs>
        <w:ind w:right="-7"/>
        <w:jc w:val="both"/>
        <w:rPr>
          <w:rFonts w:cs="Arial"/>
        </w:rPr>
      </w:pPr>
      <w:r w:rsidRPr="00863268">
        <w:rPr>
          <w:rStyle w:val="Rimandonotaapidipagina"/>
          <w:rFonts w:cs="Arial"/>
        </w:rPr>
        <w:footnoteRef/>
      </w:r>
      <w:r w:rsidRPr="00863268">
        <w:rPr>
          <w:rFonts w:cs="Arial"/>
        </w:rPr>
        <w:t xml:space="preserve"> Cf. STAAB, 109-110.</w:t>
      </w:r>
    </w:p>
  </w:footnote>
  <w:footnote w:id="104">
    <w:p w14:paraId="536B8B9D" w14:textId="77777777" w:rsidR="00D12069" w:rsidRPr="00863268" w:rsidRDefault="00D12069" w:rsidP="007838AB">
      <w:pPr>
        <w:pStyle w:val="Testonotaapidipagina"/>
        <w:tabs>
          <w:tab w:val="left" w:pos="9632"/>
        </w:tabs>
        <w:ind w:right="-7"/>
        <w:jc w:val="both"/>
        <w:rPr>
          <w:rFonts w:cs="Arial"/>
        </w:rPr>
      </w:pPr>
      <w:r w:rsidRPr="00863268">
        <w:rPr>
          <w:rStyle w:val="Rimandonotaapidipagina"/>
          <w:rFonts w:cs="Arial"/>
        </w:rPr>
        <w:footnoteRef/>
      </w:r>
      <w:r w:rsidRPr="00863268">
        <w:rPr>
          <w:rFonts w:cs="Arial"/>
        </w:rPr>
        <w:t xml:space="preserve"> Si trova solo qui al v. 20, poi al v. 22 e ancora una volta in Ef 2,16 in tutto il NT; cf. </w:t>
      </w:r>
      <w:proofErr w:type="spellStart"/>
      <w:r w:rsidRPr="00863268">
        <w:rPr>
          <w:rFonts w:cs="Arial"/>
        </w:rPr>
        <w:t>Büchsel</w:t>
      </w:r>
      <w:proofErr w:type="spellEnd"/>
      <w:r w:rsidRPr="00863268">
        <w:rPr>
          <w:rFonts w:cs="Arial"/>
        </w:rPr>
        <w:t xml:space="preserve"> F., GLNT, I,693-696.</w:t>
      </w:r>
    </w:p>
  </w:footnote>
  <w:footnote w:id="105">
    <w:p w14:paraId="08C8D195" w14:textId="5147818A" w:rsidR="00D12069" w:rsidRPr="006B359E" w:rsidRDefault="00D12069" w:rsidP="003E7F70">
      <w:pPr>
        <w:tabs>
          <w:tab w:val="left" w:pos="8931"/>
        </w:tabs>
        <w:spacing w:line="240" w:lineRule="atLeast"/>
        <w:jc w:val="both"/>
      </w:pPr>
      <w:r>
        <w:rPr>
          <w:rStyle w:val="Rimandonotaapidipagina"/>
        </w:rPr>
        <w:footnoteRef/>
      </w:r>
      <w:r>
        <w:t xml:space="preserve"> </w:t>
      </w:r>
      <w:r w:rsidRPr="00B876BA">
        <w:t xml:space="preserve">«Esta </w:t>
      </w:r>
      <w:proofErr w:type="spellStart"/>
      <w:r w:rsidRPr="00B876BA">
        <w:t>investigación</w:t>
      </w:r>
      <w:proofErr w:type="spellEnd"/>
      <w:r w:rsidRPr="00B876BA">
        <w:t xml:space="preserve"> ha </w:t>
      </w:r>
      <w:proofErr w:type="spellStart"/>
      <w:r w:rsidRPr="00B876BA">
        <w:t>demostrado</w:t>
      </w:r>
      <w:proofErr w:type="spellEnd"/>
      <w:r w:rsidRPr="00B876BA">
        <w:t xml:space="preserve"> </w:t>
      </w:r>
      <w:proofErr w:type="spellStart"/>
      <w:r w:rsidRPr="00B876BA">
        <w:t>que</w:t>
      </w:r>
      <w:proofErr w:type="spellEnd"/>
      <w:r w:rsidRPr="00B876BA">
        <w:t xml:space="preserve"> </w:t>
      </w:r>
      <w:proofErr w:type="spellStart"/>
      <w:r w:rsidRPr="00B876BA">
        <w:t>el</w:t>
      </w:r>
      <w:proofErr w:type="spellEnd"/>
      <w:r w:rsidRPr="00B876BA">
        <w:t xml:space="preserve"> </w:t>
      </w:r>
      <w:proofErr w:type="spellStart"/>
      <w:r w:rsidRPr="00B876BA">
        <w:t>prefijo</w:t>
      </w:r>
      <w:proofErr w:type="spellEnd"/>
      <w:r w:rsidRPr="00B876BA">
        <w:t xml:space="preserve"> </w:t>
      </w:r>
      <w:proofErr w:type="spellStart"/>
      <w:r w:rsidRPr="00B876BA">
        <w:rPr>
          <w:i/>
        </w:rPr>
        <w:t>apó</w:t>
      </w:r>
      <w:proofErr w:type="spellEnd"/>
      <w:r w:rsidRPr="00B876BA">
        <w:rPr>
          <w:i/>
        </w:rPr>
        <w:t xml:space="preserve"> </w:t>
      </w:r>
      <w:r w:rsidRPr="00B876BA">
        <w:t xml:space="preserve">en </w:t>
      </w:r>
      <w:proofErr w:type="spellStart"/>
      <w:r w:rsidRPr="00B876BA">
        <w:t>el</w:t>
      </w:r>
      <w:proofErr w:type="spellEnd"/>
      <w:r w:rsidRPr="00B876BA">
        <w:t xml:space="preserve"> </w:t>
      </w:r>
      <w:proofErr w:type="spellStart"/>
      <w:r w:rsidRPr="00B876BA">
        <w:t>compuesto</w:t>
      </w:r>
      <w:proofErr w:type="spellEnd"/>
      <w:r w:rsidRPr="00B876BA">
        <w:t xml:space="preserve"> </w:t>
      </w:r>
      <w:proofErr w:type="spellStart"/>
      <w:r w:rsidRPr="00B876BA">
        <w:t>verbal</w:t>
      </w:r>
      <w:proofErr w:type="spellEnd"/>
      <w:r w:rsidRPr="00B876BA">
        <w:t xml:space="preserve"> </w:t>
      </w:r>
      <w:proofErr w:type="spellStart"/>
      <w:r w:rsidRPr="00B876BA">
        <w:rPr>
          <w:i/>
        </w:rPr>
        <w:t>apokatallasso</w:t>
      </w:r>
      <w:proofErr w:type="spellEnd"/>
      <w:r w:rsidRPr="00B876BA">
        <w:rPr>
          <w:i/>
        </w:rPr>
        <w:t xml:space="preserve"> </w:t>
      </w:r>
      <w:r w:rsidRPr="00B876BA">
        <w:t xml:space="preserve">intensifica la </w:t>
      </w:r>
      <w:proofErr w:type="spellStart"/>
      <w:r w:rsidRPr="00B876BA">
        <w:t>sección</w:t>
      </w:r>
      <w:proofErr w:type="spellEnd"/>
      <w:r w:rsidRPr="00B876BA">
        <w:t xml:space="preserve"> </w:t>
      </w:r>
      <w:proofErr w:type="spellStart"/>
      <w:r w:rsidRPr="00B876BA">
        <w:t>reconciliadora</w:t>
      </w:r>
      <w:proofErr w:type="spellEnd"/>
      <w:r w:rsidRPr="00B876BA">
        <w:t xml:space="preserve">. </w:t>
      </w:r>
      <w:proofErr w:type="spellStart"/>
      <w:r w:rsidRPr="00B876BA">
        <w:t>El</w:t>
      </w:r>
      <w:proofErr w:type="spellEnd"/>
      <w:r w:rsidRPr="00B876BA">
        <w:t xml:space="preserve"> uso del verbo dentro de </w:t>
      </w:r>
      <w:proofErr w:type="spellStart"/>
      <w:r w:rsidRPr="00B876BA">
        <w:t>los</w:t>
      </w:r>
      <w:proofErr w:type="spellEnd"/>
      <w:r w:rsidRPr="00B876BA">
        <w:t xml:space="preserve"> </w:t>
      </w:r>
      <w:proofErr w:type="spellStart"/>
      <w:r w:rsidRPr="00B876BA">
        <w:t>contextos</w:t>
      </w:r>
      <w:proofErr w:type="spellEnd"/>
      <w:r w:rsidRPr="00B876BA">
        <w:t xml:space="preserve"> de </w:t>
      </w:r>
      <w:proofErr w:type="spellStart"/>
      <w:r w:rsidRPr="00B876BA">
        <w:t>las</w:t>
      </w:r>
      <w:proofErr w:type="spellEnd"/>
      <w:r w:rsidRPr="00B876BA">
        <w:t xml:space="preserve"> </w:t>
      </w:r>
      <w:proofErr w:type="spellStart"/>
      <w:r w:rsidRPr="00B876BA">
        <w:t>dos</w:t>
      </w:r>
      <w:proofErr w:type="spellEnd"/>
      <w:r w:rsidRPr="00B876BA">
        <w:t xml:space="preserve"> </w:t>
      </w:r>
      <w:proofErr w:type="spellStart"/>
      <w:r w:rsidRPr="00B876BA">
        <w:t>Cartas</w:t>
      </w:r>
      <w:proofErr w:type="spellEnd"/>
      <w:r w:rsidRPr="00B876BA">
        <w:t xml:space="preserve"> no </w:t>
      </w:r>
      <w:proofErr w:type="spellStart"/>
      <w:r w:rsidRPr="00B876BA">
        <w:t>entiende</w:t>
      </w:r>
      <w:proofErr w:type="spellEnd"/>
      <w:r w:rsidRPr="00B876BA">
        <w:t xml:space="preserve">, de </w:t>
      </w:r>
      <w:proofErr w:type="spellStart"/>
      <w:r w:rsidRPr="00B876BA">
        <w:t>hecho</w:t>
      </w:r>
      <w:proofErr w:type="spellEnd"/>
      <w:r w:rsidRPr="00B876BA">
        <w:t xml:space="preserve">, la </w:t>
      </w:r>
      <w:proofErr w:type="spellStart"/>
      <w:r w:rsidRPr="00B876BA">
        <w:t>reconciliación</w:t>
      </w:r>
      <w:proofErr w:type="spellEnd"/>
      <w:r w:rsidRPr="00B876BA">
        <w:t xml:space="preserve"> </w:t>
      </w:r>
      <w:proofErr w:type="spellStart"/>
      <w:r w:rsidRPr="00B876BA">
        <w:t>como</w:t>
      </w:r>
      <w:proofErr w:type="spellEnd"/>
      <w:r w:rsidRPr="00B876BA">
        <w:t xml:space="preserve"> </w:t>
      </w:r>
      <w:proofErr w:type="spellStart"/>
      <w:r w:rsidRPr="00B876BA">
        <w:t>restauración</w:t>
      </w:r>
      <w:proofErr w:type="spellEnd"/>
      <w:r w:rsidRPr="00B876BA">
        <w:t xml:space="preserve"> o </w:t>
      </w:r>
      <w:proofErr w:type="spellStart"/>
      <w:r w:rsidRPr="00B876BA">
        <w:t>restablecimiento</w:t>
      </w:r>
      <w:proofErr w:type="spellEnd"/>
      <w:r w:rsidRPr="00B876BA">
        <w:t xml:space="preserve"> de un </w:t>
      </w:r>
      <w:proofErr w:type="spellStart"/>
      <w:r w:rsidRPr="00B876BA">
        <w:t>orden</w:t>
      </w:r>
      <w:proofErr w:type="spellEnd"/>
      <w:r w:rsidRPr="00B876BA">
        <w:t xml:space="preserve"> </w:t>
      </w:r>
      <w:proofErr w:type="spellStart"/>
      <w:r w:rsidRPr="00B876BA">
        <w:t>anterior</w:t>
      </w:r>
      <w:proofErr w:type="spellEnd"/>
      <w:r w:rsidRPr="00B876BA">
        <w:t xml:space="preserve"> sino come </w:t>
      </w:r>
      <w:proofErr w:type="spellStart"/>
      <w:r w:rsidRPr="00B876BA">
        <w:t>creación</w:t>
      </w:r>
      <w:proofErr w:type="spellEnd"/>
      <w:r w:rsidRPr="00B876BA">
        <w:t xml:space="preserve"> de uno </w:t>
      </w:r>
      <w:proofErr w:type="spellStart"/>
      <w:r w:rsidRPr="00B876BA">
        <w:t>nuevo</w:t>
      </w:r>
      <w:proofErr w:type="spellEnd"/>
      <w:r w:rsidRPr="00B876BA">
        <w:t xml:space="preserve">», GRANADOS ROJAS J.M., </w:t>
      </w:r>
      <w:r w:rsidRPr="00B876BA">
        <w:rPr>
          <w:i/>
        </w:rPr>
        <w:t xml:space="preserve">La </w:t>
      </w:r>
      <w:proofErr w:type="spellStart"/>
      <w:r w:rsidRPr="00B876BA">
        <w:rPr>
          <w:i/>
        </w:rPr>
        <w:t>reconciliación</w:t>
      </w:r>
      <w:proofErr w:type="spellEnd"/>
      <w:r w:rsidRPr="00B876BA">
        <w:rPr>
          <w:i/>
        </w:rPr>
        <w:t xml:space="preserve"> en la carta a </w:t>
      </w:r>
      <w:proofErr w:type="spellStart"/>
      <w:r w:rsidRPr="00B876BA">
        <w:rPr>
          <w:i/>
        </w:rPr>
        <w:t>los</w:t>
      </w:r>
      <w:proofErr w:type="spellEnd"/>
      <w:r w:rsidRPr="00B876BA">
        <w:rPr>
          <w:i/>
        </w:rPr>
        <w:t xml:space="preserve"> </w:t>
      </w:r>
      <w:proofErr w:type="spellStart"/>
      <w:r w:rsidRPr="00B876BA">
        <w:rPr>
          <w:i/>
        </w:rPr>
        <w:t>Efesios</w:t>
      </w:r>
      <w:proofErr w:type="spellEnd"/>
      <w:r w:rsidRPr="00B876BA">
        <w:rPr>
          <w:i/>
        </w:rPr>
        <w:t xml:space="preserve"> y en la carta a </w:t>
      </w:r>
      <w:proofErr w:type="spellStart"/>
      <w:r w:rsidRPr="00B876BA">
        <w:rPr>
          <w:i/>
        </w:rPr>
        <w:t>los</w:t>
      </w:r>
      <w:proofErr w:type="spellEnd"/>
      <w:r w:rsidRPr="00B876BA">
        <w:rPr>
          <w:i/>
        </w:rPr>
        <w:t xml:space="preserve"> </w:t>
      </w:r>
      <w:proofErr w:type="spellStart"/>
      <w:r w:rsidRPr="00B876BA">
        <w:rPr>
          <w:i/>
        </w:rPr>
        <w:t>Colosenses</w:t>
      </w:r>
      <w:proofErr w:type="spellEnd"/>
      <w:r w:rsidRPr="00B876BA">
        <w:rPr>
          <w:i/>
        </w:rPr>
        <w:t xml:space="preserve">, </w:t>
      </w:r>
      <w:r w:rsidRPr="00B876BA">
        <w:t>Editrice PIB, Roma 2008,226.</w:t>
      </w:r>
    </w:p>
  </w:footnote>
  <w:footnote w:id="106">
    <w:p w14:paraId="5FD7ED82" w14:textId="77777777" w:rsidR="00D12069" w:rsidRPr="005B39FD" w:rsidRDefault="00D12069" w:rsidP="007838AB">
      <w:pPr>
        <w:pStyle w:val="Testonotaapidipagina"/>
        <w:jc w:val="both"/>
        <w:rPr>
          <w:rFonts w:cs="Arial"/>
          <w:lang w:val="de-DE"/>
        </w:rPr>
      </w:pPr>
      <w:r w:rsidRPr="005B39FD">
        <w:rPr>
          <w:rStyle w:val="Rimandonotaapidipagina"/>
          <w:rFonts w:cs="Arial"/>
        </w:rPr>
        <w:footnoteRef/>
      </w:r>
      <w:r w:rsidRPr="005B39FD">
        <w:rPr>
          <w:rFonts w:cs="Arial"/>
        </w:rPr>
        <w:t xml:space="preserve"> </w:t>
      </w:r>
      <w:r w:rsidRPr="005B39FD">
        <w:rPr>
          <w:rFonts w:cs="Arial"/>
          <w:lang w:val="de-DE"/>
        </w:rPr>
        <w:t>Gal 3,19: «</w:t>
      </w:r>
      <w:proofErr w:type="spellStart"/>
      <w:r>
        <w:rPr>
          <w:rFonts w:cs="Arial"/>
          <w:lang w:val="de-DE"/>
        </w:rPr>
        <w:t>Perché</w:t>
      </w:r>
      <w:proofErr w:type="spellEnd"/>
      <w:r>
        <w:rPr>
          <w:rFonts w:cs="Arial"/>
          <w:lang w:val="de-DE"/>
        </w:rPr>
        <w:t xml:space="preserve"> </w:t>
      </w:r>
      <w:proofErr w:type="spellStart"/>
      <w:r>
        <w:rPr>
          <w:rFonts w:cs="Arial"/>
          <w:lang w:val="de-DE"/>
        </w:rPr>
        <w:t>allora</w:t>
      </w:r>
      <w:proofErr w:type="spellEnd"/>
      <w:r>
        <w:rPr>
          <w:rFonts w:cs="Arial"/>
          <w:lang w:val="de-DE"/>
        </w:rPr>
        <w:t xml:space="preserve"> la </w:t>
      </w:r>
      <w:proofErr w:type="spellStart"/>
      <w:r>
        <w:rPr>
          <w:rFonts w:cs="Arial"/>
          <w:lang w:val="de-DE"/>
        </w:rPr>
        <w:t>Legge</w:t>
      </w:r>
      <w:proofErr w:type="spellEnd"/>
      <w:r>
        <w:rPr>
          <w:rFonts w:cs="Arial"/>
          <w:lang w:val="de-DE"/>
        </w:rPr>
        <w:t xml:space="preserve">? </w:t>
      </w:r>
      <w:proofErr w:type="spellStart"/>
      <w:r>
        <w:rPr>
          <w:rFonts w:cs="Arial"/>
          <w:lang w:val="de-DE"/>
        </w:rPr>
        <w:t>Essa</w:t>
      </w:r>
      <w:proofErr w:type="spellEnd"/>
      <w:r>
        <w:rPr>
          <w:rFonts w:cs="Arial"/>
          <w:lang w:val="de-DE"/>
        </w:rPr>
        <w:t xml:space="preserve"> </w:t>
      </w:r>
      <w:proofErr w:type="spellStart"/>
      <w:r>
        <w:rPr>
          <w:rFonts w:cs="Arial"/>
          <w:lang w:val="de-DE"/>
        </w:rPr>
        <w:t>fu</w:t>
      </w:r>
      <w:proofErr w:type="spellEnd"/>
      <w:r>
        <w:rPr>
          <w:rFonts w:cs="Arial"/>
          <w:lang w:val="de-DE"/>
        </w:rPr>
        <w:t xml:space="preserve"> </w:t>
      </w:r>
      <w:proofErr w:type="spellStart"/>
      <w:r>
        <w:rPr>
          <w:rFonts w:cs="Arial"/>
          <w:lang w:val="de-DE"/>
        </w:rPr>
        <w:t>aggiunta</w:t>
      </w:r>
      <w:proofErr w:type="spellEnd"/>
      <w:r>
        <w:rPr>
          <w:rFonts w:cs="Arial"/>
          <w:lang w:val="de-DE"/>
        </w:rPr>
        <w:t xml:space="preserve"> a </w:t>
      </w:r>
      <w:proofErr w:type="spellStart"/>
      <w:r>
        <w:rPr>
          <w:rFonts w:cs="Arial"/>
          <w:lang w:val="de-DE"/>
        </w:rPr>
        <w:t>motivo</w:t>
      </w:r>
      <w:proofErr w:type="spellEnd"/>
      <w:r>
        <w:rPr>
          <w:rFonts w:cs="Arial"/>
          <w:lang w:val="de-DE"/>
        </w:rPr>
        <w:t xml:space="preserve"> delle </w:t>
      </w:r>
      <w:proofErr w:type="spellStart"/>
      <w:r>
        <w:rPr>
          <w:rFonts w:cs="Arial"/>
          <w:lang w:val="de-DE"/>
        </w:rPr>
        <w:t>trasgressioni</w:t>
      </w:r>
      <w:proofErr w:type="spellEnd"/>
      <w:r>
        <w:rPr>
          <w:rFonts w:cs="Arial"/>
          <w:lang w:val="de-DE"/>
        </w:rPr>
        <w:t xml:space="preserve"> [...] e </w:t>
      </w:r>
      <w:proofErr w:type="spellStart"/>
      <w:r>
        <w:rPr>
          <w:rFonts w:cs="Arial"/>
          <w:lang w:val="de-DE"/>
        </w:rPr>
        <w:t>fu</w:t>
      </w:r>
      <w:proofErr w:type="spellEnd"/>
      <w:r>
        <w:rPr>
          <w:rFonts w:cs="Arial"/>
          <w:lang w:val="de-DE"/>
        </w:rPr>
        <w:t xml:space="preserve"> </w:t>
      </w:r>
      <w:proofErr w:type="spellStart"/>
      <w:r>
        <w:rPr>
          <w:rFonts w:cs="Arial"/>
          <w:lang w:val="de-DE"/>
        </w:rPr>
        <w:t>promulgata</w:t>
      </w:r>
      <w:proofErr w:type="spellEnd"/>
      <w:r>
        <w:rPr>
          <w:rFonts w:cs="Arial"/>
          <w:lang w:val="de-DE"/>
        </w:rPr>
        <w:t xml:space="preserve"> per </w:t>
      </w:r>
      <w:proofErr w:type="spellStart"/>
      <w:r>
        <w:rPr>
          <w:rFonts w:cs="Arial"/>
          <w:lang w:val="de-DE"/>
        </w:rPr>
        <w:t>mezzo</w:t>
      </w:r>
      <w:proofErr w:type="spellEnd"/>
      <w:r>
        <w:rPr>
          <w:rFonts w:cs="Arial"/>
          <w:lang w:val="de-DE"/>
        </w:rPr>
        <w:t xml:space="preserve"> di </w:t>
      </w:r>
      <w:proofErr w:type="spellStart"/>
      <w:r>
        <w:rPr>
          <w:rFonts w:cs="Arial"/>
          <w:lang w:val="de-DE"/>
        </w:rPr>
        <w:t>angeli</w:t>
      </w:r>
      <w:proofErr w:type="spellEnd"/>
      <w:r>
        <w:rPr>
          <w:rFonts w:cs="Arial"/>
          <w:lang w:val="de-DE"/>
        </w:rPr>
        <w:t xml:space="preserve"> </w:t>
      </w:r>
      <w:proofErr w:type="spellStart"/>
      <w:r>
        <w:rPr>
          <w:rFonts w:cs="Arial"/>
          <w:lang w:val="de-DE"/>
        </w:rPr>
        <w:t>attraverso</w:t>
      </w:r>
      <w:proofErr w:type="spellEnd"/>
      <w:r>
        <w:rPr>
          <w:rFonts w:cs="Arial"/>
          <w:lang w:val="de-DE"/>
        </w:rPr>
        <w:t xml:space="preserve"> </w:t>
      </w:r>
      <w:proofErr w:type="spellStart"/>
      <w:r>
        <w:rPr>
          <w:rFonts w:cs="Arial"/>
          <w:lang w:val="de-DE"/>
        </w:rPr>
        <w:t>un</w:t>
      </w:r>
      <w:proofErr w:type="spellEnd"/>
      <w:r>
        <w:rPr>
          <w:rFonts w:cs="Arial"/>
          <w:lang w:val="de-DE"/>
        </w:rPr>
        <w:t xml:space="preserve"> </w:t>
      </w:r>
      <w:proofErr w:type="spellStart"/>
      <w:r>
        <w:rPr>
          <w:rFonts w:cs="Arial"/>
          <w:lang w:val="de-DE"/>
        </w:rPr>
        <w:t>mediatore</w:t>
      </w:r>
      <w:proofErr w:type="spellEnd"/>
      <w:r>
        <w:rPr>
          <w:rFonts w:cs="Arial"/>
          <w:lang w:val="de-DE"/>
        </w:rPr>
        <w:t>».</w:t>
      </w:r>
    </w:p>
  </w:footnote>
  <w:footnote w:id="107">
    <w:p w14:paraId="79BF8E82" w14:textId="77777777" w:rsidR="00D12069" w:rsidRPr="00863268" w:rsidRDefault="00D12069" w:rsidP="007838AB">
      <w:pPr>
        <w:pStyle w:val="Testonotaapidipagina"/>
        <w:tabs>
          <w:tab w:val="left" w:pos="9632"/>
        </w:tabs>
        <w:ind w:right="-7"/>
        <w:jc w:val="both"/>
        <w:rPr>
          <w:rFonts w:cs="Arial"/>
        </w:rPr>
      </w:pPr>
      <w:r w:rsidRPr="00863268">
        <w:rPr>
          <w:rStyle w:val="Rimandonotaapidipagina"/>
          <w:rFonts w:cs="Arial"/>
        </w:rPr>
        <w:footnoteRef/>
      </w:r>
      <w:r w:rsidRPr="00863268">
        <w:rPr>
          <w:rFonts w:cs="Arial"/>
        </w:rPr>
        <w:t xml:space="preserve"> MUSSNER, 50.</w:t>
      </w:r>
    </w:p>
  </w:footnote>
  <w:footnote w:id="108">
    <w:p w14:paraId="44CAFBD9" w14:textId="1F17C355" w:rsidR="00D12069" w:rsidRPr="00DD2FB6" w:rsidRDefault="00D12069" w:rsidP="007838AB">
      <w:pPr>
        <w:pStyle w:val="Testonotaapidipagina"/>
        <w:jc w:val="both"/>
        <w:rPr>
          <w:lang w:val="de-DE"/>
        </w:rPr>
      </w:pPr>
      <w:r w:rsidRPr="00DD2FB6">
        <w:rPr>
          <w:rStyle w:val="Rimandonotaapidipagina"/>
        </w:rPr>
        <w:footnoteRef/>
      </w:r>
      <w:r w:rsidRPr="00DD2FB6">
        <w:t xml:space="preserve"> </w:t>
      </w:r>
      <w:r>
        <w:t>Secondo la tradizione giudaica, nella festa di Capodanno (</w:t>
      </w:r>
      <w:proofErr w:type="spellStart"/>
      <w:r>
        <w:rPr>
          <w:i/>
        </w:rPr>
        <w:t>Rosh</w:t>
      </w:r>
      <w:proofErr w:type="spellEnd"/>
      <w:r>
        <w:rPr>
          <w:i/>
        </w:rPr>
        <w:t xml:space="preserve"> </w:t>
      </w:r>
      <w:proofErr w:type="spellStart"/>
      <w:r>
        <w:rPr>
          <w:i/>
        </w:rPr>
        <w:t>hashanah</w:t>
      </w:r>
      <w:proofErr w:type="spellEnd"/>
      <w:r>
        <w:t xml:space="preserve">) si festeggia il Creatore che restaura e mantiene l’armonia del cosmo, perché questo ha bisogno di essere pacificato, </w:t>
      </w:r>
      <w:r>
        <w:rPr>
          <w:lang w:val="de-DE"/>
        </w:rPr>
        <w:t>c</w:t>
      </w:r>
      <w:r w:rsidRPr="00DD2FB6">
        <w:rPr>
          <w:lang w:val="de-DE"/>
        </w:rPr>
        <w:t xml:space="preserve">f. </w:t>
      </w:r>
      <w:r>
        <w:rPr>
          <w:lang w:val="de-DE"/>
        </w:rPr>
        <w:t xml:space="preserve">Ibrahim N., </w:t>
      </w:r>
      <w:proofErr w:type="spellStart"/>
      <w:r>
        <w:rPr>
          <w:i/>
          <w:lang w:val="de-DE"/>
        </w:rPr>
        <w:t>Gesù</w:t>
      </w:r>
      <w:proofErr w:type="spellEnd"/>
      <w:r>
        <w:rPr>
          <w:i/>
          <w:lang w:val="de-DE"/>
        </w:rPr>
        <w:t xml:space="preserve"> </w:t>
      </w:r>
      <w:proofErr w:type="spellStart"/>
      <w:r>
        <w:rPr>
          <w:i/>
          <w:lang w:val="de-DE"/>
        </w:rPr>
        <w:t>Cristo</w:t>
      </w:r>
      <w:proofErr w:type="spellEnd"/>
      <w:r>
        <w:rPr>
          <w:i/>
          <w:lang w:val="de-DE"/>
        </w:rPr>
        <w:t xml:space="preserve"> Signore </w:t>
      </w:r>
      <w:proofErr w:type="spellStart"/>
      <w:r>
        <w:rPr>
          <w:i/>
          <w:lang w:val="de-DE"/>
        </w:rPr>
        <w:t>dell’universo</w:t>
      </w:r>
      <w:proofErr w:type="spellEnd"/>
      <w:r>
        <w:rPr>
          <w:lang w:val="de-DE"/>
        </w:rPr>
        <w:t xml:space="preserve">, 106. </w:t>
      </w:r>
    </w:p>
  </w:footnote>
  <w:footnote w:id="109">
    <w:p w14:paraId="3A2C9FF4" w14:textId="63BA13AE" w:rsidR="00D12069" w:rsidRPr="001B4FC2" w:rsidRDefault="00D12069">
      <w:pPr>
        <w:pStyle w:val="Testonotaapidipagina"/>
        <w:rPr>
          <w:lang w:val="de-DE"/>
        </w:rPr>
      </w:pPr>
      <w:r w:rsidRPr="001B4FC2">
        <w:rPr>
          <w:rStyle w:val="Rimandonotaapidipagina"/>
        </w:rPr>
        <w:footnoteRef/>
      </w:r>
      <w:r w:rsidRPr="001B4FC2">
        <w:t xml:space="preserve"> </w:t>
      </w:r>
      <w:r>
        <w:t>Colletta della messa del giorno di Natale.</w:t>
      </w:r>
    </w:p>
  </w:footnote>
  <w:footnote w:id="110">
    <w:p w14:paraId="5D013199" w14:textId="10AED204" w:rsidR="00D12069" w:rsidRPr="00281567" w:rsidRDefault="00D12069" w:rsidP="007838AB">
      <w:pPr>
        <w:pStyle w:val="Testonotaapidipagina"/>
        <w:rPr>
          <w:lang w:val="de-DE"/>
        </w:rPr>
      </w:pPr>
      <w:r w:rsidRPr="00281567">
        <w:rPr>
          <w:rStyle w:val="Rimandonotaapidipagina"/>
        </w:rPr>
        <w:footnoteRef/>
      </w:r>
      <w:r w:rsidRPr="00281567">
        <w:t xml:space="preserve"> </w:t>
      </w:r>
      <w:r>
        <w:t xml:space="preserve">Benedetto XVI, </w:t>
      </w:r>
      <w:proofErr w:type="spellStart"/>
      <w:r>
        <w:rPr>
          <w:lang w:val="de-DE"/>
        </w:rPr>
        <w:t>Catechesi</w:t>
      </w:r>
      <w:proofErr w:type="spellEnd"/>
      <w:r>
        <w:rPr>
          <w:lang w:val="de-DE"/>
        </w:rPr>
        <w:t xml:space="preserve"> di </w:t>
      </w:r>
      <w:proofErr w:type="spellStart"/>
      <w:r>
        <w:rPr>
          <w:lang w:val="de-DE"/>
        </w:rPr>
        <w:t>M</w:t>
      </w:r>
      <w:r w:rsidRPr="00281567">
        <w:rPr>
          <w:lang w:val="de-DE"/>
        </w:rPr>
        <w:t>ercoledì</w:t>
      </w:r>
      <w:proofErr w:type="spellEnd"/>
      <w:r w:rsidRPr="00281567">
        <w:rPr>
          <w:lang w:val="de-DE"/>
        </w:rPr>
        <w:t xml:space="preserve"> 7 </w:t>
      </w:r>
      <w:proofErr w:type="spellStart"/>
      <w:r w:rsidRPr="00281567">
        <w:rPr>
          <w:lang w:val="de-DE"/>
        </w:rPr>
        <w:t>settembre</w:t>
      </w:r>
      <w:proofErr w:type="spellEnd"/>
      <w:r w:rsidRPr="00281567">
        <w:rPr>
          <w:lang w:val="de-DE"/>
        </w:rPr>
        <w:t xml:space="preserve"> 2005.</w:t>
      </w:r>
    </w:p>
  </w:footnote>
  <w:footnote w:id="111">
    <w:p w14:paraId="11D8B23F" w14:textId="77777777" w:rsidR="00D12069" w:rsidRPr="00E61B0C" w:rsidRDefault="00D12069">
      <w:pPr>
        <w:pStyle w:val="Testonotaapidipagina"/>
        <w:rPr>
          <w:rFonts w:cs="Arial"/>
          <w:lang w:val="de-DE"/>
        </w:rPr>
      </w:pPr>
      <w:r w:rsidRPr="00E61B0C">
        <w:rPr>
          <w:rStyle w:val="Rimandonotaapidipagina"/>
          <w:rFonts w:cs="Arial"/>
        </w:rPr>
        <w:footnoteRef/>
      </w:r>
      <w:r w:rsidRPr="00E61B0C">
        <w:rPr>
          <w:rFonts w:cs="Arial"/>
        </w:rPr>
        <w:t xml:space="preserve"> </w:t>
      </w:r>
      <w:proofErr w:type="spellStart"/>
      <w:r w:rsidRPr="00E61B0C">
        <w:rPr>
          <w:rFonts w:cs="Arial"/>
          <w:lang w:val="de-DE"/>
        </w:rPr>
        <w:t>Catechesi</w:t>
      </w:r>
      <w:proofErr w:type="spellEnd"/>
      <w:r w:rsidRPr="00E61B0C">
        <w:rPr>
          <w:rFonts w:cs="Arial"/>
          <w:lang w:val="de-DE"/>
        </w:rPr>
        <w:t xml:space="preserve"> di </w:t>
      </w:r>
      <w:proofErr w:type="spellStart"/>
      <w:r w:rsidRPr="00E61B0C">
        <w:rPr>
          <w:rFonts w:cs="Arial"/>
          <w:lang w:val="de-DE"/>
        </w:rPr>
        <w:t>Mercoledì</w:t>
      </w:r>
      <w:proofErr w:type="spellEnd"/>
      <w:r w:rsidRPr="00E61B0C">
        <w:rPr>
          <w:rFonts w:cs="Arial"/>
          <w:lang w:val="de-DE"/>
        </w:rPr>
        <w:t xml:space="preserve"> 4 </w:t>
      </w:r>
      <w:proofErr w:type="spellStart"/>
      <w:r w:rsidRPr="00E61B0C">
        <w:rPr>
          <w:rFonts w:cs="Arial"/>
          <w:lang w:val="de-DE"/>
        </w:rPr>
        <w:t>gennaio</w:t>
      </w:r>
      <w:proofErr w:type="spellEnd"/>
      <w:r w:rsidRPr="00E61B0C">
        <w:rPr>
          <w:rFonts w:cs="Arial"/>
          <w:lang w:val="de-DE"/>
        </w:rPr>
        <w:t xml:space="preserve"> 2006.</w:t>
      </w:r>
    </w:p>
  </w:footnote>
  <w:footnote w:id="112">
    <w:p w14:paraId="413AD16F" w14:textId="77777777" w:rsidR="00D12069" w:rsidRPr="002C232B" w:rsidRDefault="00D12069">
      <w:pPr>
        <w:pStyle w:val="Testonotaapidipagina"/>
        <w:rPr>
          <w:rFonts w:cs="Arial"/>
          <w:lang w:val="de-DE"/>
        </w:rPr>
      </w:pPr>
      <w:r w:rsidRPr="002C232B">
        <w:rPr>
          <w:rStyle w:val="Rimandonotaapidipagina"/>
          <w:rFonts w:cs="Arial"/>
        </w:rPr>
        <w:footnoteRef/>
      </w:r>
      <w:r w:rsidRPr="002C232B">
        <w:rPr>
          <w:rFonts w:cs="Arial"/>
        </w:rPr>
        <w:t xml:space="preserve"> </w:t>
      </w:r>
      <w:r w:rsidRPr="002C232B">
        <w:rPr>
          <w:rFonts w:cs="Arial"/>
          <w:lang w:val="de-DE"/>
        </w:rPr>
        <w:t>Ibidem.</w:t>
      </w:r>
    </w:p>
  </w:footnote>
  <w:footnote w:id="113">
    <w:p w14:paraId="732051DA" w14:textId="77777777" w:rsidR="00D12069" w:rsidRPr="00863268" w:rsidRDefault="00D12069" w:rsidP="009068C9">
      <w:pPr>
        <w:pStyle w:val="Testonotaapidipagina"/>
        <w:tabs>
          <w:tab w:val="left" w:pos="9214"/>
          <w:tab w:val="left" w:pos="9356"/>
          <w:tab w:val="left" w:pos="10065"/>
        </w:tabs>
        <w:jc w:val="both"/>
        <w:rPr>
          <w:rFonts w:cs="Arial"/>
        </w:rPr>
      </w:pPr>
      <w:r w:rsidRPr="00863268">
        <w:rPr>
          <w:rStyle w:val="Rimandonotaapidipagina"/>
          <w:rFonts w:cs="Arial"/>
        </w:rPr>
        <w:footnoteRef/>
      </w:r>
      <w:r w:rsidRPr="00863268">
        <w:rPr>
          <w:rFonts w:cs="Arial"/>
        </w:rPr>
        <w:t xml:space="preserve"> Il gioco della contrapposizione si trova spesso nella primitiva predicazione, cf. </w:t>
      </w:r>
      <w:proofErr w:type="spellStart"/>
      <w:r w:rsidRPr="00863268">
        <w:rPr>
          <w:rFonts w:cs="Arial"/>
        </w:rPr>
        <w:t>Gal</w:t>
      </w:r>
      <w:proofErr w:type="spellEnd"/>
      <w:r w:rsidRPr="00863268">
        <w:rPr>
          <w:rFonts w:cs="Arial"/>
        </w:rPr>
        <w:t xml:space="preserve"> 4,8-9; 1 </w:t>
      </w:r>
      <w:proofErr w:type="spellStart"/>
      <w:r w:rsidRPr="00863268">
        <w:rPr>
          <w:rFonts w:cs="Arial"/>
        </w:rPr>
        <w:t>Cor</w:t>
      </w:r>
      <w:proofErr w:type="spellEnd"/>
      <w:r w:rsidRPr="00863268">
        <w:rPr>
          <w:rFonts w:cs="Arial"/>
        </w:rPr>
        <w:t xml:space="preserve"> 6,11; Rm 6,17-18.20.22.</w:t>
      </w:r>
    </w:p>
  </w:footnote>
  <w:footnote w:id="114">
    <w:p w14:paraId="39F11D92" w14:textId="77777777" w:rsidR="00D12069" w:rsidRPr="00863268" w:rsidRDefault="00D12069" w:rsidP="009068C9">
      <w:pPr>
        <w:pStyle w:val="Testonotaapidipagina"/>
        <w:tabs>
          <w:tab w:val="left" w:pos="9214"/>
          <w:tab w:val="left" w:pos="9356"/>
          <w:tab w:val="left" w:pos="10065"/>
        </w:tabs>
        <w:jc w:val="both"/>
        <w:rPr>
          <w:rFonts w:cs="Arial"/>
        </w:rPr>
      </w:pPr>
      <w:r w:rsidRPr="00863268">
        <w:rPr>
          <w:rStyle w:val="Rimandonotaapidipagina"/>
          <w:rFonts w:cs="Arial"/>
        </w:rPr>
        <w:footnoteRef/>
      </w:r>
      <w:r w:rsidRPr="00863268">
        <w:rPr>
          <w:rFonts w:cs="Arial"/>
        </w:rPr>
        <w:t xml:space="preserve"> Si tratta di ostilità volontaria, come dimostrato dal greco </w:t>
      </w:r>
      <w:r w:rsidRPr="00E95884">
        <w:rPr>
          <w:rFonts w:cs="Arial"/>
          <w:i/>
        </w:rPr>
        <w:t>dianoia</w:t>
      </w:r>
      <w:r w:rsidRPr="00863268">
        <w:rPr>
          <w:rFonts w:cs="Arial"/>
        </w:rPr>
        <w:t xml:space="preserve"> che indica </w:t>
      </w:r>
      <w:r>
        <w:rPr>
          <w:rFonts w:cs="Arial"/>
        </w:rPr>
        <w:t xml:space="preserve">‘mente’, </w:t>
      </w:r>
      <w:r w:rsidRPr="00863268">
        <w:rPr>
          <w:rFonts w:cs="Arial"/>
        </w:rPr>
        <w:t>'spirito'</w:t>
      </w:r>
      <w:r>
        <w:rPr>
          <w:rFonts w:cs="Arial"/>
        </w:rPr>
        <w:t>, 'pensiero'. La traduzione gre</w:t>
      </w:r>
      <w:r w:rsidRPr="00863268">
        <w:rPr>
          <w:rFonts w:cs="Arial"/>
        </w:rPr>
        <w:t>ca dei LXX usa tale sostantivo per rendere l'ebraico 'cuore', inteso come centro decisionale della persona.</w:t>
      </w:r>
    </w:p>
  </w:footnote>
  <w:footnote w:id="115">
    <w:p w14:paraId="3E388D6A" w14:textId="77777777" w:rsidR="00D12069" w:rsidRPr="009C1888" w:rsidRDefault="00D12069">
      <w:pPr>
        <w:pStyle w:val="Testonotaapidipagina"/>
        <w:rPr>
          <w:lang w:val="de-DE"/>
        </w:rPr>
      </w:pPr>
      <w:r>
        <w:rPr>
          <w:rStyle w:val="Rimandonotaapidipagina"/>
        </w:rPr>
        <w:footnoteRef/>
      </w:r>
      <w:r>
        <w:t xml:space="preserve"> </w:t>
      </w:r>
      <w:r w:rsidRPr="009C1888">
        <w:rPr>
          <w:rFonts w:cs="Arial"/>
        </w:rPr>
        <w:t xml:space="preserve">Userà lo stesso verbo </w:t>
      </w:r>
      <w:r>
        <w:rPr>
          <w:rFonts w:cs="Arial"/>
        </w:rPr>
        <w:t xml:space="preserve">in </w:t>
      </w:r>
      <w:r w:rsidRPr="009C1888">
        <w:rPr>
          <w:rFonts w:cs="Arial"/>
        </w:rPr>
        <w:t>Ef 5,27</w:t>
      </w:r>
      <w:r>
        <w:rPr>
          <w:rFonts w:cs="Arial"/>
        </w:rPr>
        <w:t xml:space="preserve"> parlando della Chiesa-sposa</w:t>
      </w:r>
      <w:r w:rsidRPr="009C1888">
        <w:rPr>
          <w:rFonts w:cs="Arial"/>
        </w:rPr>
        <w:t>.</w:t>
      </w:r>
    </w:p>
  </w:footnote>
  <w:footnote w:id="116">
    <w:p w14:paraId="1A9603BC" w14:textId="77777777" w:rsidR="00D12069" w:rsidRPr="00863268" w:rsidRDefault="00D12069" w:rsidP="007838AB">
      <w:pPr>
        <w:pStyle w:val="Testonotaapidipagina"/>
        <w:tabs>
          <w:tab w:val="left" w:pos="9923"/>
          <w:tab w:val="left" w:pos="10207"/>
        </w:tabs>
        <w:ind w:right="758"/>
        <w:jc w:val="both"/>
        <w:rPr>
          <w:rFonts w:cs="Arial"/>
        </w:rPr>
      </w:pPr>
      <w:r w:rsidRPr="00863268">
        <w:rPr>
          <w:rStyle w:val="Rimandonotaapidipagina"/>
          <w:rFonts w:cs="Arial"/>
        </w:rPr>
        <w:footnoteRef/>
      </w:r>
      <w:r>
        <w:rPr>
          <w:rFonts w:cs="Arial"/>
        </w:rPr>
        <w:t xml:space="preserve"> Per esempio</w:t>
      </w:r>
      <w:r w:rsidRPr="00863268">
        <w:rPr>
          <w:rFonts w:cs="Arial"/>
        </w:rPr>
        <w:t xml:space="preserve"> Nm 16,9; Dt </w:t>
      </w:r>
      <w:r>
        <w:rPr>
          <w:rFonts w:cs="Arial"/>
        </w:rPr>
        <w:t>10,8.</w:t>
      </w:r>
    </w:p>
  </w:footnote>
  <w:footnote w:id="117">
    <w:p w14:paraId="081A102D" w14:textId="17083585" w:rsidR="00D12069" w:rsidRPr="00863268" w:rsidRDefault="00D12069" w:rsidP="007838AB">
      <w:pPr>
        <w:pStyle w:val="Testonotaapidipagina"/>
        <w:tabs>
          <w:tab w:val="left" w:pos="9214"/>
          <w:tab w:val="left" w:pos="10065"/>
        </w:tabs>
        <w:jc w:val="both"/>
        <w:rPr>
          <w:rFonts w:cs="Arial"/>
        </w:rPr>
      </w:pPr>
      <w:r w:rsidRPr="00863268">
        <w:rPr>
          <w:rStyle w:val="Rimandonotaapidipagina"/>
          <w:rFonts w:cs="Arial"/>
        </w:rPr>
        <w:footnoteRef/>
      </w:r>
      <w:r>
        <w:rPr>
          <w:rFonts w:cs="Arial"/>
        </w:rPr>
        <w:t xml:space="preserve"> ALETTI, 11</w:t>
      </w:r>
      <w:r w:rsidRPr="00863268">
        <w:rPr>
          <w:rFonts w:cs="Arial"/>
        </w:rPr>
        <w:t>5 intende il Figlio; il contesto sembra migliore per il Padre, cf. 1,19-20.</w:t>
      </w:r>
    </w:p>
  </w:footnote>
  <w:footnote w:id="118">
    <w:p w14:paraId="5715993F" w14:textId="5F128117" w:rsidR="00D12069" w:rsidRPr="00BB5730" w:rsidRDefault="00D12069" w:rsidP="005A17E6">
      <w:pPr>
        <w:pStyle w:val="Testonotaapidipagina"/>
        <w:jc w:val="both"/>
        <w:rPr>
          <w:lang w:val="de-DE"/>
        </w:rPr>
      </w:pPr>
      <w:r w:rsidRPr="00BB5730">
        <w:rPr>
          <w:rStyle w:val="Rimandonotaapidipagina"/>
        </w:rPr>
        <w:footnoteRef/>
      </w:r>
      <w:r w:rsidRPr="00BB5730">
        <w:t xml:space="preserve"> </w:t>
      </w:r>
      <w:r>
        <w:t>L’esagerazione – o iperbole – è una figura retorica, già incontrata a 1,6 ancora a proposito del Vangelo che porta frutti e si sviluppa in tutto il mondo.</w:t>
      </w:r>
    </w:p>
  </w:footnote>
  <w:footnote w:id="119">
    <w:p w14:paraId="605FB545" w14:textId="151C0844" w:rsidR="00D12069" w:rsidRPr="00CB5B5A" w:rsidRDefault="00D12069" w:rsidP="007838AB">
      <w:pPr>
        <w:pStyle w:val="Testonotaapidipagina"/>
        <w:jc w:val="both"/>
        <w:rPr>
          <w:lang w:val="de-DE"/>
        </w:rPr>
      </w:pPr>
      <w:r w:rsidRPr="00CB5B5A">
        <w:rPr>
          <w:rStyle w:val="Rimandonotaapidipagina"/>
        </w:rPr>
        <w:footnoteRef/>
      </w:r>
      <w:r w:rsidRPr="00CB5B5A">
        <w:t xml:space="preserve"> </w:t>
      </w:r>
      <w:r>
        <w:t xml:space="preserve">I documenti del Vaticano II riportano 18 volte il verbo evangelizzare, 32 volte il termine evangelizzazione e 157 Vangelo. Con un significato particolare “nuova evangelizzazione” compare per la prima volta nel Documento di Puebla (23 marzo 1979) che parla di «situazioni nuove che nascono da cambiamenti socio-culturali e richiedono una nuova evangelizzazione». Giovanni Paolo II riprese il termine nella sua prima visita in Polonia (2-10 giugno 1979) parlando a Nova </w:t>
      </w:r>
      <w:proofErr w:type="spellStart"/>
      <w:r>
        <w:t>Huta</w:t>
      </w:r>
      <w:proofErr w:type="spellEnd"/>
      <w:r>
        <w:t xml:space="preserve"> a proposito della croce che lì era stata posta, nonostante il divieto della autorità politiche, quando lui era ancora arcivescovo di Cracovia. Iniziando da quella data, è diventato familiare il termine “nuova evangelizzazione”.</w:t>
      </w:r>
    </w:p>
  </w:footnote>
  <w:footnote w:id="120">
    <w:p w14:paraId="52B9F234" w14:textId="77777777" w:rsidR="00D12069" w:rsidRPr="00863268" w:rsidRDefault="00D12069" w:rsidP="007838AB">
      <w:pPr>
        <w:pStyle w:val="Testonotaapidipagina"/>
        <w:tabs>
          <w:tab w:val="left" w:pos="9214"/>
        </w:tabs>
        <w:jc w:val="both"/>
        <w:rPr>
          <w:rFonts w:cs="Arial"/>
        </w:rPr>
      </w:pPr>
      <w:r w:rsidRPr="00863268">
        <w:rPr>
          <w:rStyle w:val="Rimandonotaapidipagina"/>
          <w:rFonts w:cs="Arial"/>
        </w:rPr>
        <w:footnoteRef/>
      </w:r>
      <w:r w:rsidRPr="00863268">
        <w:rPr>
          <w:rFonts w:cs="Arial"/>
        </w:rPr>
        <w:t xml:space="preserve"> Paolo si definisce </w:t>
      </w:r>
      <w:proofErr w:type="spellStart"/>
      <w:r w:rsidRPr="00E95884">
        <w:rPr>
          <w:rFonts w:cs="Arial"/>
          <w:i/>
        </w:rPr>
        <w:t>diakono</w:t>
      </w:r>
      <w:r>
        <w:rPr>
          <w:rFonts w:cs="Arial"/>
          <w:i/>
        </w:rPr>
        <w:t>s</w:t>
      </w:r>
      <w:proofErr w:type="spellEnd"/>
      <w:r w:rsidRPr="00863268">
        <w:rPr>
          <w:rFonts w:cs="Arial"/>
        </w:rPr>
        <w:t xml:space="preserve"> del Vangelo, con il senso di servitore con incarico pubblico.</w:t>
      </w:r>
    </w:p>
  </w:footnote>
  <w:footnote w:id="121">
    <w:p w14:paraId="478D18D2" w14:textId="5F93527C" w:rsidR="00D12069" w:rsidRPr="00F450A5" w:rsidRDefault="00D12069" w:rsidP="00772BE6">
      <w:pPr>
        <w:jc w:val="both"/>
      </w:pPr>
      <w:r w:rsidRPr="00863268">
        <w:rPr>
          <w:rStyle w:val="Rimandonotaapidipagina"/>
        </w:rPr>
        <w:footnoteRef/>
      </w:r>
      <w:r w:rsidRPr="00863268">
        <w:t xml:space="preserve"> </w:t>
      </w:r>
      <w:r w:rsidRPr="00352F3B">
        <w:t>Già alcuni</w:t>
      </w:r>
      <w:r>
        <w:t xml:space="preserve"> decenni orsono un autore </w:t>
      </w:r>
      <w:r w:rsidRPr="00BE6639">
        <w:t>dedicava oltre centocinquanta pagine della sua tesi di dottorato per esporre le varie teorie, cf. K</w:t>
      </w:r>
      <w:r>
        <w:t>remer</w:t>
      </w:r>
      <w:r w:rsidRPr="00BE6639">
        <w:t xml:space="preserve"> J., </w:t>
      </w:r>
      <w:proofErr w:type="spellStart"/>
      <w:r w:rsidRPr="00BE6639">
        <w:rPr>
          <w:i/>
        </w:rPr>
        <w:t>Was</w:t>
      </w:r>
      <w:proofErr w:type="spellEnd"/>
      <w:r w:rsidRPr="00BE6639">
        <w:rPr>
          <w:i/>
        </w:rPr>
        <w:t xml:space="preserve"> an </w:t>
      </w:r>
      <w:proofErr w:type="spellStart"/>
      <w:r w:rsidRPr="00BE6639">
        <w:rPr>
          <w:i/>
        </w:rPr>
        <w:t>dem</w:t>
      </w:r>
      <w:proofErr w:type="spellEnd"/>
      <w:r w:rsidRPr="00BE6639">
        <w:rPr>
          <w:i/>
        </w:rPr>
        <w:t xml:space="preserve"> Leiden </w:t>
      </w:r>
      <w:proofErr w:type="spellStart"/>
      <w:r w:rsidRPr="00BE6639">
        <w:rPr>
          <w:i/>
        </w:rPr>
        <w:t>Christi</w:t>
      </w:r>
      <w:proofErr w:type="spellEnd"/>
      <w:r w:rsidRPr="00BE6639">
        <w:rPr>
          <w:i/>
        </w:rPr>
        <w:t xml:space="preserve"> </w:t>
      </w:r>
      <w:proofErr w:type="spellStart"/>
      <w:r w:rsidRPr="00BE6639">
        <w:rPr>
          <w:i/>
        </w:rPr>
        <w:t>noc</w:t>
      </w:r>
      <w:r>
        <w:rPr>
          <w:i/>
        </w:rPr>
        <w:t>h</w:t>
      </w:r>
      <w:proofErr w:type="spellEnd"/>
      <w:r>
        <w:rPr>
          <w:i/>
        </w:rPr>
        <w:t xml:space="preserve"> </w:t>
      </w:r>
      <w:proofErr w:type="spellStart"/>
      <w:r>
        <w:rPr>
          <w:i/>
        </w:rPr>
        <w:t>mangelt</w:t>
      </w:r>
      <w:proofErr w:type="spellEnd"/>
      <w:r>
        <w:rPr>
          <w:i/>
        </w:rPr>
        <w:t xml:space="preserve">. </w:t>
      </w:r>
      <w:proofErr w:type="spellStart"/>
      <w:r>
        <w:rPr>
          <w:i/>
        </w:rPr>
        <w:t>Eine</w:t>
      </w:r>
      <w:proofErr w:type="spellEnd"/>
      <w:r>
        <w:rPr>
          <w:i/>
        </w:rPr>
        <w:t xml:space="preserve"> </w:t>
      </w:r>
      <w:proofErr w:type="spellStart"/>
      <w:r>
        <w:rPr>
          <w:i/>
        </w:rPr>
        <w:t>interpretations</w:t>
      </w:r>
      <w:r w:rsidRPr="00BE6639">
        <w:rPr>
          <w:i/>
        </w:rPr>
        <w:t>geschichtliche</w:t>
      </w:r>
      <w:proofErr w:type="spellEnd"/>
      <w:r w:rsidRPr="00BE6639">
        <w:rPr>
          <w:i/>
        </w:rPr>
        <w:t xml:space="preserve"> und </w:t>
      </w:r>
      <w:proofErr w:type="spellStart"/>
      <w:r w:rsidRPr="00BE6639">
        <w:rPr>
          <w:i/>
        </w:rPr>
        <w:t>exeg</w:t>
      </w:r>
      <w:r>
        <w:rPr>
          <w:i/>
        </w:rPr>
        <w:t>etische</w:t>
      </w:r>
      <w:proofErr w:type="spellEnd"/>
      <w:r>
        <w:rPr>
          <w:i/>
        </w:rPr>
        <w:t xml:space="preserve"> </w:t>
      </w:r>
      <w:proofErr w:type="spellStart"/>
      <w:r>
        <w:rPr>
          <w:i/>
        </w:rPr>
        <w:t>Untersuchung</w:t>
      </w:r>
      <w:proofErr w:type="spellEnd"/>
      <w:r>
        <w:rPr>
          <w:i/>
        </w:rPr>
        <w:t xml:space="preserve"> </w:t>
      </w:r>
      <w:proofErr w:type="spellStart"/>
      <w:r>
        <w:rPr>
          <w:i/>
        </w:rPr>
        <w:t>zu</w:t>
      </w:r>
      <w:proofErr w:type="spellEnd"/>
      <w:r>
        <w:rPr>
          <w:i/>
        </w:rPr>
        <w:t xml:space="preserve"> </w:t>
      </w:r>
      <w:proofErr w:type="spellStart"/>
      <w:r>
        <w:rPr>
          <w:i/>
        </w:rPr>
        <w:t>Kol</w:t>
      </w:r>
      <w:proofErr w:type="spellEnd"/>
      <w:r>
        <w:rPr>
          <w:i/>
        </w:rPr>
        <w:t xml:space="preserve"> 1,24</w:t>
      </w:r>
      <w:r w:rsidRPr="00BE6639">
        <w:rPr>
          <w:i/>
        </w:rPr>
        <w:t>b</w:t>
      </w:r>
      <w:r>
        <w:t>, Bonn 1956, 1-154. Lo stesso autore ha aggiornato più tardi la sua interpretazione:</w:t>
      </w:r>
      <w:r w:rsidRPr="00F450A5">
        <w:t xml:space="preserve"> “</w:t>
      </w:r>
      <w:proofErr w:type="spellStart"/>
      <w:r w:rsidRPr="00F450A5">
        <w:rPr>
          <w:i/>
        </w:rPr>
        <w:t>Was</w:t>
      </w:r>
      <w:proofErr w:type="spellEnd"/>
      <w:r w:rsidRPr="00F450A5">
        <w:rPr>
          <w:i/>
        </w:rPr>
        <w:t xml:space="preserve"> an </w:t>
      </w:r>
      <w:proofErr w:type="spellStart"/>
      <w:r w:rsidRPr="00F450A5">
        <w:rPr>
          <w:i/>
        </w:rPr>
        <w:t>den</w:t>
      </w:r>
      <w:proofErr w:type="spellEnd"/>
      <w:r w:rsidRPr="00F450A5">
        <w:rPr>
          <w:i/>
        </w:rPr>
        <w:t xml:space="preserve"> </w:t>
      </w:r>
      <w:proofErr w:type="spellStart"/>
      <w:r w:rsidRPr="00F450A5">
        <w:rPr>
          <w:i/>
        </w:rPr>
        <w:t>Bedrängnissen</w:t>
      </w:r>
      <w:proofErr w:type="spellEnd"/>
      <w:r w:rsidRPr="00F450A5">
        <w:rPr>
          <w:i/>
        </w:rPr>
        <w:t xml:space="preserve"> </w:t>
      </w:r>
      <w:proofErr w:type="spellStart"/>
      <w:r w:rsidRPr="00F450A5">
        <w:rPr>
          <w:i/>
        </w:rPr>
        <w:t>des</w:t>
      </w:r>
      <w:proofErr w:type="spellEnd"/>
      <w:r w:rsidRPr="00F450A5">
        <w:rPr>
          <w:i/>
        </w:rPr>
        <w:t xml:space="preserve"> </w:t>
      </w:r>
      <w:proofErr w:type="spellStart"/>
      <w:r w:rsidRPr="00F450A5">
        <w:rPr>
          <w:i/>
        </w:rPr>
        <w:t>Christus</w:t>
      </w:r>
      <w:proofErr w:type="spellEnd"/>
      <w:r w:rsidRPr="00F450A5">
        <w:rPr>
          <w:i/>
        </w:rPr>
        <w:t xml:space="preserve"> </w:t>
      </w:r>
      <w:proofErr w:type="spellStart"/>
      <w:r w:rsidRPr="00F450A5">
        <w:rPr>
          <w:i/>
        </w:rPr>
        <w:t>Mangelt</w:t>
      </w:r>
      <w:proofErr w:type="spellEnd"/>
      <w:r w:rsidRPr="00F450A5">
        <w:rPr>
          <w:i/>
        </w:rPr>
        <w:t xml:space="preserve">”: </w:t>
      </w:r>
      <w:proofErr w:type="spellStart"/>
      <w:r w:rsidRPr="00F450A5">
        <w:rPr>
          <w:i/>
        </w:rPr>
        <w:t>Versucht</w:t>
      </w:r>
      <w:proofErr w:type="spellEnd"/>
      <w:r w:rsidRPr="00F450A5">
        <w:rPr>
          <w:i/>
        </w:rPr>
        <w:t xml:space="preserve"> </w:t>
      </w:r>
      <w:proofErr w:type="spellStart"/>
      <w:r w:rsidRPr="00F450A5">
        <w:rPr>
          <w:i/>
        </w:rPr>
        <w:t>einer</w:t>
      </w:r>
      <w:proofErr w:type="spellEnd"/>
      <w:r w:rsidRPr="00F450A5">
        <w:rPr>
          <w:i/>
        </w:rPr>
        <w:t xml:space="preserve"> </w:t>
      </w:r>
      <w:proofErr w:type="spellStart"/>
      <w:r w:rsidRPr="00F450A5">
        <w:rPr>
          <w:i/>
        </w:rPr>
        <w:t>bibeltheologischen</w:t>
      </w:r>
      <w:proofErr w:type="spellEnd"/>
      <w:r w:rsidRPr="00F450A5">
        <w:rPr>
          <w:i/>
        </w:rPr>
        <w:t xml:space="preserve"> </w:t>
      </w:r>
      <w:proofErr w:type="spellStart"/>
      <w:r w:rsidRPr="00F450A5">
        <w:rPr>
          <w:i/>
        </w:rPr>
        <w:t>Neuinterpretation</w:t>
      </w:r>
      <w:proofErr w:type="spellEnd"/>
      <w:r w:rsidRPr="00F450A5">
        <w:rPr>
          <w:i/>
        </w:rPr>
        <w:t xml:space="preserve"> von </w:t>
      </w:r>
      <w:proofErr w:type="spellStart"/>
      <w:r w:rsidRPr="00F450A5">
        <w:rPr>
          <w:i/>
        </w:rPr>
        <w:t>Kol</w:t>
      </w:r>
      <w:proofErr w:type="spellEnd"/>
      <w:r w:rsidRPr="00F450A5">
        <w:rPr>
          <w:i/>
        </w:rPr>
        <w:t xml:space="preserve"> 1,24, </w:t>
      </w:r>
      <w:proofErr w:type="spellStart"/>
      <w:r w:rsidRPr="00F450A5">
        <w:t>Bib</w:t>
      </w:r>
      <w:proofErr w:type="spellEnd"/>
      <w:r w:rsidRPr="00F450A5">
        <w:t xml:space="preserve"> 82 (2001) 130-146.</w:t>
      </w:r>
      <w:r>
        <w:t xml:space="preserve"> Per una </w:t>
      </w:r>
      <w:r w:rsidRPr="00F450A5">
        <w:t xml:space="preserve">sintetica rassegna </w:t>
      </w:r>
      <w:r>
        <w:t xml:space="preserve">cf. anche </w:t>
      </w:r>
      <w:r w:rsidRPr="00F450A5">
        <w:t>ERNST, 252-255</w:t>
      </w:r>
      <w:r>
        <w:t>, o l’</w:t>
      </w:r>
      <w:r w:rsidRPr="00F450A5">
        <w:t>elenco di possibilità</w:t>
      </w:r>
      <w:r>
        <w:t xml:space="preserve"> di </w:t>
      </w:r>
      <w:r w:rsidRPr="00F450A5">
        <w:t>GNILKA, 95-96.</w:t>
      </w:r>
    </w:p>
  </w:footnote>
  <w:footnote w:id="122">
    <w:p w14:paraId="32D96AA7" w14:textId="5FBC3643" w:rsidR="00D12069" w:rsidRPr="00712C4B" w:rsidRDefault="00D12069">
      <w:pPr>
        <w:pStyle w:val="Testonotaapidipagina"/>
        <w:rPr>
          <w:lang w:val="de-DE"/>
        </w:rPr>
      </w:pPr>
      <w:r>
        <w:rPr>
          <w:rStyle w:val="Rimandonotaapidipagina"/>
        </w:rPr>
        <w:footnoteRef/>
      </w:r>
      <w:r>
        <w:t xml:space="preserve"> Cf. </w:t>
      </w:r>
      <w:proofErr w:type="spellStart"/>
      <w:r>
        <w:t>Gal</w:t>
      </w:r>
      <w:proofErr w:type="spellEnd"/>
      <w:r>
        <w:t xml:space="preserve"> 2,20.</w:t>
      </w:r>
    </w:p>
  </w:footnote>
  <w:footnote w:id="123">
    <w:p w14:paraId="0AFE0782" w14:textId="77777777" w:rsidR="00D12069" w:rsidRPr="00863268" w:rsidRDefault="00D12069" w:rsidP="007E52C2">
      <w:pPr>
        <w:pStyle w:val="Testonotaapidipagina"/>
        <w:tabs>
          <w:tab w:val="left" w:pos="9639"/>
        </w:tabs>
        <w:jc w:val="both"/>
        <w:rPr>
          <w:rFonts w:cs="Arial"/>
        </w:rPr>
      </w:pPr>
      <w:r w:rsidRPr="00863268">
        <w:rPr>
          <w:rStyle w:val="Rimandonotaapidipagina"/>
          <w:rFonts w:cs="Arial"/>
        </w:rPr>
        <w:footnoteRef/>
      </w:r>
      <w:r w:rsidRPr="00863268">
        <w:rPr>
          <w:rFonts w:cs="Arial"/>
        </w:rPr>
        <w:t xml:space="preserve"> Scrive testualmente Agostino nel suo </w:t>
      </w:r>
      <w:r w:rsidRPr="00E95884">
        <w:rPr>
          <w:rFonts w:cs="Arial"/>
          <w:i/>
        </w:rPr>
        <w:t>Commento ai salmi</w:t>
      </w:r>
      <w:r>
        <w:rPr>
          <w:rFonts w:cs="Arial"/>
        </w:rPr>
        <w:t xml:space="preserve"> (61,4): «</w:t>
      </w:r>
      <w:r w:rsidRPr="00863268">
        <w:rPr>
          <w:rFonts w:cs="Arial"/>
        </w:rPr>
        <w:t xml:space="preserve">Gesù Cristo è un solo uomo con il suo capo e il suo corpo. Salvatore del corpo e membra del corpo sono due in una sola carne, in un'unica </w:t>
      </w:r>
      <w:r>
        <w:rPr>
          <w:rFonts w:cs="Arial"/>
        </w:rPr>
        <w:t xml:space="preserve">voce, in </w:t>
      </w:r>
      <w:r w:rsidRPr="00863268">
        <w:rPr>
          <w:rFonts w:cs="Arial"/>
        </w:rPr>
        <w:t>un'unica sofferenza e, quando sarà passata l'iniquità, in un'unica pace. Perciò le sofferenze di Cristo non si limitano al solo Cris</w:t>
      </w:r>
      <w:r>
        <w:rPr>
          <w:rFonts w:cs="Arial"/>
        </w:rPr>
        <w:t>to o, per meglio dire, le soffe</w:t>
      </w:r>
      <w:r w:rsidRPr="00863268">
        <w:rPr>
          <w:rFonts w:cs="Arial"/>
        </w:rPr>
        <w:t>renze di Cristo non si trovano se non in Cristo. Se infatti intendi Cristo come capo e corpo, le sofferenze di Cristo non si trovano se non in Cristo. Se invece intendi Cristo solo come capo, le sofferenze di Cristo non si trovano solo in Cristo... Tu riempi la misura, non la fai traboccare. Soffri tanto quanto, attraverso le tue sofferenze, dovevi portare alla passione universale di Cristo, il quale soffrì un tempo come nostro capo e ora soffre nelle</w:t>
      </w:r>
      <w:r>
        <w:rPr>
          <w:rFonts w:cs="Arial"/>
        </w:rPr>
        <w:t xml:space="preserve"> sue membra, cioè in noi stessi»</w:t>
      </w:r>
      <w:r w:rsidRPr="00863268">
        <w:rPr>
          <w:rFonts w:cs="Arial"/>
        </w:rPr>
        <w:t>.</w:t>
      </w:r>
    </w:p>
  </w:footnote>
  <w:footnote w:id="124">
    <w:p w14:paraId="4E72CA30" w14:textId="0D53443F" w:rsidR="00D12069" w:rsidRPr="00000D81" w:rsidRDefault="00D12069" w:rsidP="007E52C2">
      <w:pPr>
        <w:pStyle w:val="Testonotaapidipagina"/>
        <w:jc w:val="both"/>
        <w:rPr>
          <w:lang w:val="de-DE"/>
        </w:rPr>
      </w:pPr>
      <w:r w:rsidRPr="00000D81">
        <w:rPr>
          <w:rStyle w:val="Rimandonotaapidipagina"/>
        </w:rPr>
        <w:footnoteRef/>
      </w:r>
      <w:r w:rsidRPr="00000D81">
        <w:t xml:space="preserve"> </w:t>
      </w:r>
      <w:r>
        <w:t xml:space="preserve"> «Perciò sono lieto delle sofferenze che sopporto per voi e completo nella mia carne quello che manca ai patimenti di Cristo, a favore del suo corpo che è la Chiesa».</w:t>
      </w:r>
    </w:p>
  </w:footnote>
  <w:footnote w:id="125">
    <w:p w14:paraId="24C3639D" w14:textId="77777777" w:rsidR="00D12069" w:rsidRPr="009F1A8F" w:rsidRDefault="00D12069" w:rsidP="007E52C2">
      <w:pPr>
        <w:spacing w:line="240" w:lineRule="atLeast"/>
        <w:jc w:val="both"/>
      </w:pPr>
      <w:r>
        <w:rPr>
          <w:rStyle w:val="Rimandonotaapidipagina"/>
        </w:rPr>
        <w:footnoteRef/>
      </w:r>
      <w:r>
        <w:t xml:space="preserve"> </w:t>
      </w:r>
      <w:proofErr w:type="spellStart"/>
      <w:r w:rsidRPr="009F1A8F">
        <w:rPr>
          <w:lang w:val="de-DE"/>
        </w:rPr>
        <w:t>Come</w:t>
      </w:r>
      <w:proofErr w:type="spellEnd"/>
      <w:r w:rsidRPr="009F1A8F">
        <w:rPr>
          <w:lang w:val="de-DE"/>
        </w:rPr>
        <w:t xml:space="preserve"> </w:t>
      </w:r>
      <w:proofErr w:type="spellStart"/>
      <w:r w:rsidRPr="009F1A8F">
        <w:rPr>
          <w:lang w:val="de-DE"/>
        </w:rPr>
        <w:t>ben</w:t>
      </w:r>
      <w:proofErr w:type="spellEnd"/>
      <w:r w:rsidRPr="009F1A8F">
        <w:rPr>
          <w:lang w:val="de-DE"/>
        </w:rPr>
        <w:t xml:space="preserve"> </w:t>
      </w:r>
      <w:proofErr w:type="spellStart"/>
      <w:r w:rsidRPr="009F1A8F">
        <w:rPr>
          <w:lang w:val="de-DE"/>
        </w:rPr>
        <w:t>ricordato</w:t>
      </w:r>
      <w:proofErr w:type="spellEnd"/>
      <w:r w:rsidRPr="009F1A8F">
        <w:rPr>
          <w:lang w:val="de-DE"/>
        </w:rPr>
        <w:t xml:space="preserve"> da Tommaso </w:t>
      </w:r>
      <w:proofErr w:type="spellStart"/>
      <w:r w:rsidRPr="009F1A8F">
        <w:rPr>
          <w:lang w:val="de-DE"/>
        </w:rPr>
        <w:t>d’Aquino</w:t>
      </w:r>
      <w:proofErr w:type="spellEnd"/>
      <w:r w:rsidRPr="009F1A8F">
        <w:rPr>
          <w:lang w:val="de-DE"/>
        </w:rPr>
        <w:t>,</w:t>
      </w:r>
      <w:r>
        <w:rPr>
          <w:lang w:val="de-DE"/>
        </w:rPr>
        <w:t xml:space="preserve"> </w:t>
      </w:r>
      <w:r w:rsidRPr="009F1A8F">
        <w:t xml:space="preserve">«È un’eresia ritenere che la passione di Cristo non sia sufficiente alla redenzione, e che, quindi, siano stati aggiunti a suo completamento le sofferenze dei santi. Il sangue di Cristo è sufficiente alla redenzione, anche di molti mondi: </w:t>
      </w:r>
      <w:r w:rsidRPr="009F1A8F">
        <w:rPr>
          <w:i/>
        </w:rPr>
        <w:t xml:space="preserve">Egli è la vittima di espiazione per i nostri peccati, e non solo per i nostri, ma </w:t>
      </w:r>
      <w:r>
        <w:rPr>
          <w:i/>
        </w:rPr>
        <w:t>anche</w:t>
      </w:r>
      <w:r w:rsidRPr="009F1A8F">
        <w:rPr>
          <w:i/>
        </w:rPr>
        <w:t xml:space="preserve"> per tutto il mondo </w:t>
      </w:r>
      <w:r w:rsidRPr="009F1A8F">
        <w:t xml:space="preserve">(1Gv 2,2)», </w:t>
      </w:r>
      <w:r w:rsidRPr="009F1A8F">
        <w:rPr>
          <w:i/>
        </w:rPr>
        <w:t xml:space="preserve">S. </w:t>
      </w:r>
      <w:proofErr w:type="spellStart"/>
      <w:r w:rsidRPr="009F1A8F">
        <w:rPr>
          <w:i/>
        </w:rPr>
        <w:t>Thomae</w:t>
      </w:r>
      <w:proofErr w:type="spellEnd"/>
      <w:r w:rsidRPr="009F1A8F">
        <w:rPr>
          <w:i/>
        </w:rPr>
        <w:t xml:space="preserve"> </w:t>
      </w:r>
      <w:proofErr w:type="spellStart"/>
      <w:r w:rsidRPr="009F1A8F">
        <w:rPr>
          <w:i/>
        </w:rPr>
        <w:t>Aquinatis</w:t>
      </w:r>
      <w:proofErr w:type="spellEnd"/>
      <w:r w:rsidRPr="009F1A8F">
        <w:rPr>
          <w:i/>
        </w:rPr>
        <w:t xml:space="preserve"> </w:t>
      </w:r>
      <w:proofErr w:type="spellStart"/>
      <w:r w:rsidRPr="009F1A8F">
        <w:rPr>
          <w:i/>
        </w:rPr>
        <w:t>doctoris</w:t>
      </w:r>
      <w:proofErr w:type="spellEnd"/>
      <w:r w:rsidRPr="009F1A8F">
        <w:rPr>
          <w:i/>
        </w:rPr>
        <w:t xml:space="preserve"> angelici super </w:t>
      </w:r>
      <w:proofErr w:type="spellStart"/>
      <w:r w:rsidRPr="009F1A8F">
        <w:rPr>
          <w:i/>
        </w:rPr>
        <w:t>Epistulas</w:t>
      </w:r>
      <w:proofErr w:type="spellEnd"/>
      <w:r w:rsidRPr="009F1A8F">
        <w:rPr>
          <w:i/>
        </w:rPr>
        <w:t xml:space="preserve"> S. Pauli </w:t>
      </w:r>
      <w:proofErr w:type="spellStart"/>
      <w:r w:rsidRPr="009F1A8F">
        <w:rPr>
          <w:i/>
        </w:rPr>
        <w:t>lectura</w:t>
      </w:r>
      <w:proofErr w:type="spellEnd"/>
      <w:r w:rsidRPr="009F1A8F">
        <w:t>, Torino 1929,136</w:t>
      </w:r>
      <w:r>
        <w:t>, citato da</w:t>
      </w:r>
      <w:r w:rsidRPr="009F1A8F">
        <w:t xml:space="preserve"> </w:t>
      </w:r>
      <w:r>
        <w:t>SGARGI, 50.</w:t>
      </w:r>
    </w:p>
  </w:footnote>
  <w:footnote w:id="126">
    <w:p w14:paraId="76D13F25" w14:textId="506863AB" w:rsidR="00D12069" w:rsidRPr="007202FE" w:rsidRDefault="00D12069" w:rsidP="00772BE6">
      <w:pPr>
        <w:pStyle w:val="Testonotaapidipagina"/>
        <w:jc w:val="both"/>
        <w:rPr>
          <w:lang w:val="de-DE"/>
        </w:rPr>
      </w:pPr>
      <w:r>
        <w:rPr>
          <w:rStyle w:val="Rimandonotaapidipagina"/>
        </w:rPr>
        <w:footnoteRef/>
      </w:r>
      <w:r>
        <w:t xml:space="preserve"> </w:t>
      </w:r>
      <w:r>
        <w:rPr>
          <w:lang w:val="de-DE"/>
        </w:rPr>
        <w:t xml:space="preserve">WILSON, 170, </w:t>
      </w:r>
      <w:proofErr w:type="spellStart"/>
      <w:r>
        <w:rPr>
          <w:lang w:val="de-DE"/>
        </w:rPr>
        <w:t>ritiene</w:t>
      </w:r>
      <w:proofErr w:type="spellEnd"/>
      <w:r>
        <w:rPr>
          <w:lang w:val="de-DE"/>
        </w:rPr>
        <w:t xml:space="preserve"> </w:t>
      </w:r>
      <w:proofErr w:type="spellStart"/>
      <w:r>
        <w:rPr>
          <w:lang w:val="de-DE"/>
        </w:rPr>
        <w:t>che</w:t>
      </w:r>
      <w:proofErr w:type="spellEnd"/>
      <w:r>
        <w:rPr>
          <w:lang w:val="de-DE"/>
        </w:rPr>
        <w:t xml:space="preserve"> </w:t>
      </w:r>
      <w:proofErr w:type="spellStart"/>
      <w:r>
        <w:rPr>
          <w:lang w:val="de-DE"/>
        </w:rPr>
        <w:t>buona</w:t>
      </w:r>
      <w:proofErr w:type="spellEnd"/>
      <w:r>
        <w:rPr>
          <w:lang w:val="de-DE"/>
        </w:rPr>
        <w:t xml:space="preserve"> </w:t>
      </w:r>
      <w:proofErr w:type="spellStart"/>
      <w:r>
        <w:rPr>
          <w:lang w:val="de-DE"/>
        </w:rPr>
        <w:t>parte</w:t>
      </w:r>
      <w:proofErr w:type="spellEnd"/>
      <w:r>
        <w:rPr>
          <w:lang w:val="de-DE"/>
        </w:rPr>
        <w:t xml:space="preserve"> del </w:t>
      </w:r>
      <w:proofErr w:type="spellStart"/>
      <w:r>
        <w:rPr>
          <w:lang w:val="de-DE"/>
        </w:rPr>
        <w:t>problema</w:t>
      </w:r>
      <w:proofErr w:type="spellEnd"/>
      <w:r>
        <w:rPr>
          <w:lang w:val="de-DE"/>
        </w:rPr>
        <w:t xml:space="preserve"> </w:t>
      </w:r>
      <w:proofErr w:type="spellStart"/>
      <w:r>
        <w:rPr>
          <w:lang w:val="de-DE"/>
        </w:rPr>
        <w:t>interpretativo</w:t>
      </w:r>
      <w:proofErr w:type="spellEnd"/>
      <w:r>
        <w:rPr>
          <w:lang w:val="de-DE"/>
        </w:rPr>
        <w:t xml:space="preserve"> </w:t>
      </w:r>
      <w:proofErr w:type="spellStart"/>
      <w:r>
        <w:rPr>
          <w:lang w:val="de-DE"/>
        </w:rPr>
        <w:t>provenga</w:t>
      </w:r>
      <w:proofErr w:type="spellEnd"/>
      <w:r>
        <w:rPr>
          <w:lang w:val="de-DE"/>
        </w:rPr>
        <w:t xml:space="preserve"> da </w:t>
      </w:r>
      <w:proofErr w:type="spellStart"/>
      <w:r>
        <w:rPr>
          <w:lang w:val="de-DE"/>
        </w:rPr>
        <w:t>questo</w:t>
      </w:r>
      <w:proofErr w:type="spellEnd"/>
      <w:r>
        <w:rPr>
          <w:lang w:val="de-DE"/>
        </w:rPr>
        <w:t xml:space="preserve"> </w:t>
      </w:r>
      <w:proofErr w:type="spellStart"/>
      <w:r>
        <w:rPr>
          <w:lang w:val="de-DE"/>
        </w:rPr>
        <w:t>termine</w:t>
      </w:r>
      <w:proofErr w:type="spellEnd"/>
      <w:r>
        <w:rPr>
          <w:lang w:val="de-DE"/>
        </w:rPr>
        <w:t>.</w:t>
      </w:r>
    </w:p>
  </w:footnote>
  <w:footnote w:id="127">
    <w:p w14:paraId="547068B9" w14:textId="77777777" w:rsidR="00D12069" w:rsidRPr="00251077" w:rsidRDefault="00D12069" w:rsidP="007E52C2">
      <w:pPr>
        <w:pStyle w:val="Testonotaapidipagina"/>
        <w:rPr>
          <w:lang w:val="de-DE"/>
        </w:rPr>
      </w:pPr>
      <w:r>
        <w:rPr>
          <w:rStyle w:val="Rimandonotaapidipagina"/>
        </w:rPr>
        <w:footnoteRef/>
      </w:r>
      <w:r>
        <w:t xml:space="preserve"> </w:t>
      </w:r>
      <w:r>
        <w:rPr>
          <w:lang w:val="de-DE"/>
        </w:rPr>
        <w:t xml:space="preserve">ALETTI, 125; cf. </w:t>
      </w:r>
      <w:proofErr w:type="spellStart"/>
      <w:r>
        <w:rPr>
          <w:lang w:val="de-DE"/>
        </w:rPr>
        <w:t>anche</w:t>
      </w:r>
      <w:proofErr w:type="spellEnd"/>
      <w:r>
        <w:rPr>
          <w:lang w:val="de-DE"/>
        </w:rPr>
        <w:t xml:space="preserve"> MOO, 151.</w:t>
      </w:r>
    </w:p>
  </w:footnote>
  <w:footnote w:id="128">
    <w:p w14:paraId="776E6BD4" w14:textId="533EC0EC" w:rsidR="00D12069" w:rsidRPr="00B50857" w:rsidRDefault="00D12069" w:rsidP="00772BE6">
      <w:pPr>
        <w:jc w:val="both"/>
      </w:pPr>
      <w:r>
        <w:rPr>
          <w:rStyle w:val="Rimandonotaapidipagina"/>
        </w:rPr>
        <w:footnoteRef/>
      </w:r>
      <w:r>
        <w:t xml:space="preserve"> </w:t>
      </w:r>
      <w:r w:rsidRPr="00B50857">
        <w:t>Quelle che Paolo sopporta per la comunità sono le sofferenze «</w:t>
      </w:r>
      <w:r>
        <w:t xml:space="preserve">in union with Christ», HEIL, 85; cf. anche </w:t>
      </w:r>
      <w:r w:rsidRPr="00B50857">
        <w:rPr>
          <w:lang w:val="de-DE"/>
        </w:rPr>
        <w:t xml:space="preserve">BORMANN 112, POKORNY, 83. </w:t>
      </w:r>
    </w:p>
  </w:footnote>
  <w:footnote w:id="129">
    <w:p w14:paraId="622B900F" w14:textId="77777777" w:rsidR="00D12069" w:rsidRPr="00233B6C" w:rsidRDefault="00D12069" w:rsidP="007E52C2">
      <w:pPr>
        <w:pStyle w:val="Testonotaapidipagina"/>
        <w:rPr>
          <w:lang w:val="de-DE"/>
        </w:rPr>
      </w:pPr>
      <w:r>
        <w:rPr>
          <w:rStyle w:val="Rimandonotaapidipagina"/>
        </w:rPr>
        <w:footnoteRef/>
      </w:r>
      <w:r>
        <w:t xml:space="preserve"> </w:t>
      </w:r>
      <w:r>
        <w:rPr>
          <w:lang w:val="de-DE"/>
        </w:rPr>
        <w:t xml:space="preserve">Cf. MACDONALD, 79, </w:t>
      </w:r>
      <w:proofErr w:type="spellStart"/>
      <w:r>
        <w:rPr>
          <w:lang w:val="de-DE"/>
        </w:rPr>
        <w:t>che</w:t>
      </w:r>
      <w:proofErr w:type="spellEnd"/>
      <w:r>
        <w:rPr>
          <w:lang w:val="de-DE"/>
        </w:rPr>
        <w:t xml:space="preserve"> </w:t>
      </w:r>
      <w:proofErr w:type="spellStart"/>
      <w:r>
        <w:rPr>
          <w:lang w:val="de-DE"/>
        </w:rPr>
        <w:t>rimanda</w:t>
      </w:r>
      <w:proofErr w:type="spellEnd"/>
      <w:r>
        <w:rPr>
          <w:lang w:val="de-DE"/>
        </w:rPr>
        <w:t xml:space="preserve"> a </w:t>
      </w:r>
      <w:proofErr w:type="spellStart"/>
      <w:r>
        <w:rPr>
          <w:lang w:val="de-DE"/>
        </w:rPr>
        <w:t>sua</w:t>
      </w:r>
      <w:proofErr w:type="spellEnd"/>
      <w:r>
        <w:rPr>
          <w:lang w:val="de-DE"/>
        </w:rPr>
        <w:t xml:space="preserve"> </w:t>
      </w:r>
      <w:proofErr w:type="spellStart"/>
      <w:r>
        <w:rPr>
          <w:lang w:val="de-DE"/>
        </w:rPr>
        <w:t>volta</w:t>
      </w:r>
      <w:proofErr w:type="spellEnd"/>
      <w:r>
        <w:rPr>
          <w:lang w:val="de-DE"/>
        </w:rPr>
        <w:t xml:space="preserve"> a HORGAN, 880.</w:t>
      </w:r>
    </w:p>
  </w:footnote>
  <w:footnote w:id="130">
    <w:p w14:paraId="3C428CF4" w14:textId="77777777" w:rsidR="00D12069" w:rsidRPr="002A60E0" w:rsidRDefault="00D12069" w:rsidP="007E52C2">
      <w:pPr>
        <w:jc w:val="both"/>
      </w:pPr>
      <w:r w:rsidRPr="00863268">
        <w:rPr>
          <w:rStyle w:val="Rimandonotaapidipagina"/>
        </w:rPr>
        <w:footnoteRef/>
      </w:r>
      <w:r w:rsidRPr="00863268">
        <w:t xml:space="preserve"> </w:t>
      </w:r>
      <w:r w:rsidRPr="002A60E0">
        <w:t xml:space="preserve">Per il significato e la documentazione cf. </w:t>
      </w:r>
      <w:proofErr w:type="spellStart"/>
      <w:r w:rsidRPr="002A60E0">
        <w:t>Delling</w:t>
      </w:r>
      <w:proofErr w:type="spellEnd"/>
      <w:r w:rsidRPr="002A60E0">
        <w:t xml:space="preserve"> G., GLNT, X,633-712, specialmente 699-700. Il fatto che abbia due preposizioni non lo distingue dal verbo con una sola, secondo MOO, 150, il greco della </w:t>
      </w:r>
      <w:proofErr w:type="spellStart"/>
      <w:r w:rsidRPr="00C33D36">
        <w:rPr>
          <w:i/>
        </w:rPr>
        <w:t>Koine</w:t>
      </w:r>
      <w:proofErr w:type="spellEnd"/>
      <w:r w:rsidRPr="002A60E0">
        <w:t xml:space="preserve"> tendeva a usare il verbo composto con lo stesso senso di quello semplice.</w:t>
      </w:r>
    </w:p>
  </w:footnote>
  <w:footnote w:id="131">
    <w:p w14:paraId="60264FFE" w14:textId="77777777" w:rsidR="00D12069" w:rsidRPr="00863268" w:rsidRDefault="00D12069" w:rsidP="007E52C2">
      <w:pPr>
        <w:pStyle w:val="Testonotaapidipagina"/>
        <w:tabs>
          <w:tab w:val="left" w:pos="9214"/>
        </w:tabs>
        <w:ind w:right="758"/>
        <w:jc w:val="both"/>
        <w:rPr>
          <w:rFonts w:cs="Arial"/>
        </w:rPr>
      </w:pPr>
      <w:r w:rsidRPr="00863268">
        <w:rPr>
          <w:rStyle w:val="Rimandonotaapidipagina"/>
          <w:rFonts w:cs="Arial"/>
        </w:rPr>
        <w:footnoteRef/>
      </w:r>
      <w:r w:rsidRPr="00863268">
        <w:rPr>
          <w:rFonts w:cs="Arial"/>
        </w:rPr>
        <w:t xml:space="preserve"> ERNST, 252.</w:t>
      </w:r>
    </w:p>
  </w:footnote>
  <w:footnote w:id="132">
    <w:p w14:paraId="38D7BDEF" w14:textId="77777777" w:rsidR="00D12069" w:rsidRPr="00F92495" w:rsidRDefault="00D12069" w:rsidP="007E52C2">
      <w:pPr>
        <w:pStyle w:val="Testonotaapidipagina"/>
        <w:jc w:val="both"/>
        <w:rPr>
          <w:lang w:val="de-DE"/>
        </w:rPr>
      </w:pPr>
      <w:r w:rsidRPr="00F92495">
        <w:rPr>
          <w:rStyle w:val="Rimandonotaapidipagina"/>
          <w:szCs w:val="16"/>
        </w:rPr>
        <w:footnoteRef/>
      </w:r>
      <w:r w:rsidRPr="00F92495">
        <w:t xml:space="preserve"> Cf. Is 52,13 - 53,12.</w:t>
      </w:r>
    </w:p>
  </w:footnote>
  <w:footnote w:id="133">
    <w:p w14:paraId="479E3A90" w14:textId="77777777" w:rsidR="00D12069" w:rsidRPr="00F92495" w:rsidRDefault="00D12069" w:rsidP="007E52C2">
      <w:pPr>
        <w:pStyle w:val="Testonotaapidipagina"/>
        <w:jc w:val="both"/>
        <w:rPr>
          <w:lang w:val="de-DE"/>
        </w:rPr>
      </w:pPr>
      <w:r>
        <w:rPr>
          <w:rStyle w:val="Rimandonotaapidipagina"/>
        </w:rPr>
        <w:footnoteRef/>
      </w:r>
      <w:r>
        <w:t xml:space="preserve"> </w:t>
      </w:r>
      <w:r w:rsidRPr="00F92495">
        <w:t>Cf. 1Cor 12,26; Ef 4,16; Col 2,19.</w:t>
      </w:r>
    </w:p>
  </w:footnote>
  <w:footnote w:id="134">
    <w:p w14:paraId="1C397DC2" w14:textId="77777777" w:rsidR="00D12069" w:rsidRPr="003A20CC" w:rsidRDefault="00D12069" w:rsidP="007E52C2">
      <w:pPr>
        <w:pStyle w:val="Testonotaapidipagina"/>
        <w:jc w:val="both"/>
        <w:rPr>
          <w:lang w:val="de-DE"/>
        </w:rPr>
      </w:pPr>
      <w:r>
        <w:rPr>
          <w:rStyle w:val="Rimandonotaapidipagina"/>
        </w:rPr>
        <w:footnoteRef/>
      </w:r>
      <w:r>
        <w:t xml:space="preserve"> </w:t>
      </w:r>
      <w:r w:rsidRPr="003A20CC">
        <w:t xml:space="preserve">«Die </w:t>
      </w:r>
      <w:proofErr w:type="spellStart"/>
      <w:r w:rsidRPr="003A20CC">
        <w:t>Für-Struktur</w:t>
      </w:r>
      <w:proofErr w:type="spellEnd"/>
      <w:r w:rsidRPr="003A20CC">
        <w:t xml:space="preserve"> </w:t>
      </w:r>
      <w:proofErr w:type="spellStart"/>
      <w:r w:rsidRPr="003A20CC">
        <w:t>des</w:t>
      </w:r>
      <w:proofErr w:type="spellEnd"/>
      <w:r w:rsidRPr="003A20CC">
        <w:t xml:space="preserve"> </w:t>
      </w:r>
      <w:proofErr w:type="spellStart"/>
      <w:r w:rsidRPr="003A20CC">
        <w:t>apostolischen</w:t>
      </w:r>
      <w:proofErr w:type="spellEnd"/>
      <w:r w:rsidRPr="003A20CC">
        <w:t xml:space="preserve"> </w:t>
      </w:r>
      <w:proofErr w:type="spellStart"/>
      <w:r w:rsidRPr="003A20CC">
        <w:t>Handelns</w:t>
      </w:r>
      <w:proofErr w:type="spellEnd"/>
      <w:r w:rsidRPr="003A20CC">
        <w:t xml:space="preserve"> </w:t>
      </w:r>
      <w:proofErr w:type="spellStart"/>
      <w:r w:rsidRPr="003A20CC">
        <w:t>ist</w:t>
      </w:r>
      <w:proofErr w:type="spellEnd"/>
      <w:r w:rsidRPr="003A20CC">
        <w:t xml:space="preserve"> </w:t>
      </w:r>
      <w:proofErr w:type="spellStart"/>
      <w:r w:rsidRPr="003A20CC">
        <w:t>damit</w:t>
      </w:r>
      <w:proofErr w:type="spellEnd"/>
      <w:r w:rsidRPr="003A20CC">
        <w:t xml:space="preserve"> </w:t>
      </w:r>
      <w:proofErr w:type="spellStart"/>
      <w:r w:rsidRPr="003A20CC">
        <w:t>eckklesiologisch</w:t>
      </w:r>
      <w:proofErr w:type="spellEnd"/>
      <w:r w:rsidRPr="003A20CC">
        <w:t xml:space="preserve"> </w:t>
      </w:r>
      <w:proofErr w:type="spellStart"/>
      <w:r w:rsidRPr="003A20CC">
        <w:t>zentriert</w:t>
      </w:r>
      <w:proofErr w:type="spellEnd"/>
      <w:r w:rsidRPr="003A20CC">
        <w:t>»</w:t>
      </w:r>
      <w:r>
        <w:t>, BORMANN, 112.</w:t>
      </w:r>
    </w:p>
  </w:footnote>
  <w:footnote w:id="135">
    <w:p w14:paraId="649A2DFA" w14:textId="77777777" w:rsidR="00D12069" w:rsidRPr="00F92495" w:rsidRDefault="00D12069" w:rsidP="007E52C2">
      <w:pPr>
        <w:pStyle w:val="Testonotaapidipagina"/>
        <w:jc w:val="both"/>
        <w:rPr>
          <w:lang w:val="de-DE"/>
        </w:rPr>
      </w:pPr>
      <w:r>
        <w:rPr>
          <w:rStyle w:val="Rimandonotaapidipagina"/>
        </w:rPr>
        <w:footnoteRef/>
      </w:r>
      <w:r>
        <w:t xml:space="preserve"> </w:t>
      </w:r>
      <w:r>
        <w:rPr>
          <w:lang w:val="de-DE"/>
        </w:rPr>
        <w:t>ALETTI, 126.</w:t>
      </w:r>
    </w:p>
  </w:footnote>
  <w:footnote w:id="136">
    <w:p w14:paraId="09E2B9FF" w14:textId="77777777" w:rsidR="00D12069" w:rsidRPr="00863268" w:rsidRDefault="00D12069" w:rsidP="007E52C2">
      <w:pPr>
        <w:pStyle w:val="Testonotaapidipagina"/>
        <w:tabs>
          <w:tab w:val="left" w:pos="9214"/>
        </w:tabs>
        <w:ind w:right="758"/>
        <w:jc w:val="both"/>
        <w:rPr>
          <w:rFonts w:cs="Arial"/>
        </w:rPr>
      </w:pPr>
      <w:r w:rsidRPr="00863268">
        <w:rPr>
          <w:rStyle w:val="Rimandonotaapidipagina"/>
          <w:rFonts w:cs="Arial"/>
        </w:rPr>
        <w:footnoteRef/>
      </w:r>
      <w:r>
        <w:rPr>
          <w:rFonts w:cs="Arial"/>
        </w:rPr>
        <w:t xml:space="preserve"> Traduzione CEI: «affidatami»</w:t>
      </w:r>
      <w:r w:rsidRPr="00863268">
        <w:rPr>
          <w:rFonts w:cs="Arial"/>
        </w:rPr>
        <w:t>.</w:t>
      </w:r>
    </w:p>
  </w:footnote>
  <w:footnote w:id="137">
    <w:p w14:paraId="4AF668E0" w14:textId="77777777" w:rsidR="00D12069" w:rsidRPr="00863268" w:rsidRDefault="00D12069" w:rsidP="007838AB">
      <w:pPr>
        <w:pStyle w:val="Testonotaapidipagina"/>
        <w:tabs>
          <w:tab w:val="left" w:pos="9214"/>
        </w:tabs>
        <w:ind w:right="-7"/>
        <w:jc w:val="both"/>
        <w:rPr>
          <w:rFonts w:cs="Arial"/>
        </w:rPr>
      </w:pPr>
      <w:r w:rsidRPr="00863268">
        <w:rPr>
          <w:rStyle w:val="Rimandonotaapidipagina"/>
          <w:rFonts w:cs="Arial"/>
        </w:rPr>
        <w:footnoteRef/>
      </w:r>
      <w:r w:rsidRPr="00863268">
        <w:rPr>
          <w:rFonts w:cs="Arial"/>
        </w:rPr>
        <w:t xml:space="preserve"> Esiste una ricca bibliografia sul tema. In italiano si potrà utilmente consultare Penna R., </w:t>
      </w:r>
      <w:r w:rsidRPr="00E95884">
        <w:rPr>
          <w:rFonts w:cs="Arial"/>
          <w:i/>
        </w:rPr>
        <w:t xml:space="preserve">Il  </w:t>
      </w:r>
      <w:proofErr w:type="spellStart"/>
      <w:r w:rsidRPr="00E95884">
        <w:rPr>
          <w:rFonts w:cs="Arial"/>
          <w:i/>
        </w:rPr>
        <w:t>mysterion</w:t>
      </w:r>
      <w:proofErr w:type="spellEnd"/>
      <w:r w:rsidRPr="00E95884">
        <w:rPr>
          <w:rFonts w:cs="Arial"/>
          <w:i/>
        </w:rPr>
        <w:t xml:space="preserve"> paolino: traiettoria e costituzione</w:t>
      </w:r>
      <w:r w:rsidRPr="00863268">
        <w:rPr>
          <w:rFonts w:cs="Arial"/>
        </w:rPr>
        <w:t xml:space="preserve">, </w:t>
      </w:r>
      <w:proofErr w:type="spellStart"/>
      <w:r w:rsidRPr="00863268">
        <w:rPr>
          <w:rFonts w:cs="Arial"/>
        </w:rPr>
        <w:t>Paideia</w:t>
      </w:r>
      <w:proofErr w:type="spellEnd"/>
      <w:r w:rsidRPr="00863268">
        <w:rPr>
          <w:rFonts w:cs="Arial"/>
        </w:rPr>
        <w:t xml:space="preserve">, Brescia 1978; cf. anche </w:t>
      </w:r>
      <w:proofErr w:type="spellStart"/>
      <w:r w:rsidRPr="00863268">
        <w:rPr>
          <w:rFonts w:cs="Arial"/>
        </w:rPr>
        <w:t>Brown</w:t>
      </w:r>
      <w:proofErr w:type="spellEnd"/>
      <w:r w:rsidRPr="00863268">
        <w:rPr>
          <w:rFonts w:cs="Arial"/>
        </w:rPr>
        <w:t xml:space="preserve"> R. E., </w:t>
      </w:r>
      <w:r w:rsidRPr="00E95884">
        <w:rPr>
          <w:rFonts w:cs="Arial"/>
          <w:i/>
        </w:rPr>
        <w:t xml:space="preserve">The </w:t>
      </w:r>
      <w:proofErr w:type="spellStart"/>
      <w:r w:rsidRPr="00E95884">
        <w:rPr>
          <w:rFonts w:cs="Arial"/>
          <w:i/>
        </w:rPr>
        <w:t>Semitic</w:t>
      </w:r>
      <w:proofErr w:type="spellEnd"/>
      <w:r w:rsidRPr="00E95884">
        <w:rPr>
          <w:rFonts w:cs="Arial"/>
          <w:i/>
        </w:rPr>
        <w:t xml:space="preserve"> Background of the New </w:t>
      </w:r>
      <w:proofErr w:type="spellStart"/>
      <w:r w:rsidRPr="00E95884">
        <w:rPr>
          <w:rFonts w:cs="Arial"/>
          <w:i/>
        </w:rPr>
        <w:t>Testament</w:t>
      </w:r>
      <w:proofErr w:type="spellEnd"/>
      <w:r w:rsidRPr="00E95884">
        <w:rPr>
          <w:rFonts w:cs="Arial"/>
          <w:i/>
        </w:rPr>
        <w:t xml:space="preserve"> </w:t>
      </w:r>
      <w:proofErr w:type="spellStart"/>
      <w:r w:rsidRPr="00E95884">
        <w:rPr>
          <w:rFonts w:cs="Arial"/>
          <w:i/>
        </w:rPr>
        <w:t>Mysterion</w:t>
      </w:r>
      <w:proofErr w:type="spellEnd"/>
      <w:r w:rsidRPr="00863268">
        <w:rPr>
          <w:rFonts w:cs="Arial"/>
        </w:rPr>
        <w:t xml:space="preserve">, </w:t>
      </w:r>
      <w:proofErr w:type="spellStart"/>
      <w:r w:rsidRPr="00863268">
        <w:rPr>
          <w:rFonts w:cs="Arial"/>
        </w:rPr>
        <w:t>Bib</w:t>
      </w:r>
      <w:proofErr w:type="spellEnd"/>
      <w:r w:rsidRPr="00863268">
        <w:rPr>
          <w:rFonts w:cs="Arial"/>
        </w:rPr>
        <w:t xml:space="preserve"> 39 (1958) 426-448; </w:t>
      </w:r>
      <w:proofErr w:type="spellStart"/>
      <w:r w:rsidRPr="00863268">
        <w:rPr>
          <w:rFonts w:cs="Arial"/>
        </w:rPr>
        <w:t>Bib</w:t>
      </w:r>
      <w:proofErr w:type="spellEnd"/>
      <w:r w:rsidRPr="00863268">
        <w:rPr>
          <w:rFonts w:cs="Arial"/>
        </w:rPr>
        <w:t xml:space="preserve"> 40 (1959) 70-87; </w:t>
      </w:r>
      <w:proofErr w:type="spellStart"/>
      <w:r w:rsidRPr="00863268">
        <w:rPr>
          <w:rFonts w:cs="Arial"/>
        </w:rPr>
        <w:t>Wiley</w:t>
      </w:r>
      <w:proofErr w:type="spellEnd"/>
      <w:r w:rsidRPr="00863268">
        <w:rPr>
          <w:rFonts w:cs="Arial"/>
        </w:rPr>
        <w:t xml:space="preserve"> G. W., </w:t>
      </w:r>
      <w:r w:rsidRPr="00E95884">
        <w:rPr>
          <w:rFonts w:cs="Arial"/>
          <w:i/>
        </w:rPr>
        <w:t xml:space="preserve">A </w:t>
      </w:r>
      <w:proofErr w:type="spellStart"/>
      <w:r w:rsidRPr="00E95884">
        <w:rPr>
          <w:rFonts w:cs="Arial"/>
          <w:i/>
        </w:rPr>
        <w:t>Study</w:t>
      </w:r>
      <w:proofErr w:type="spellEnd"/>
      <w:r w:rsidRPr="00E95884">
        <w:rPr>
          <w:rFonts w:cs="Arial"/>
          <w:i/>
        </w:rPr>
        <w:t xml:space="preserve"> of 'Mystery' in the New </w:t>
      </w:r>
      <w:proofErr w:type="spellStart"/>
      <w:r w:rsidRPr="00E95884">
        <w:rPr>
          <w:rFonts w:cs="Arial"/>
          <w:i/>
        </w:rPr>
        <w:t>Testament</w:t>
      </w:r>
      <w:proofErr w:type="spellEnd"/>
      <w:r w:rsidRPr="00863268">
        <w:rPr>
          <w:rFonts w:cs="Arial"/>
        </w:rPr>
        <w:t>, GTJ 6 (1985) 349-360. Si veda sotto l'excursus sul mistero e sulla sua conoscenza.</w:t>
      </w:r>
    </w:p>
  </w:footnote>
  <w:footnote w:id="138">
    <w:p w14:paraId="6A2232B0" w14:textId="7CEACE49" w:rsidR="00D12069" w:rsidRPr="00863268" w:rsidRDefault="00D12069" w:rsidP="007838AB">
      <w:pPr>
        <w:pStyle w:val="Testonotaapidipagina"/>
        <w:tabs>
          <w:tab w:val="left" w:pos="9214"/>
        </w:tabs>
        <w:ind w:right="-7"/>
        <w:jc w:val="both"/>
        <w:rPr>
          <w:rFonts w:cs="Arial"/>
        </w:rPr>
      </w:pPr>
      <w:r w:rsidRPr="00863268">
        <w:rPr>
          <w:rStyle w:val="Rimandonotaapidipagina"/>
          <w:rFonts w:cs="Arial"/>
        </w:rPr>
        <w:footnoteRef/>
      </w:r>
      <w:r>
        <w:rPr>
          <w:rFonts w:cs="Arial"/>
        </w:rPr>
        <w:t xml:space="preserve"> Cf. 1Enoch 48,6-7; 1</w:t>
      </w:r>
      <w:r w:rsidRPr="00863268">
        <w:rPr>
          <w:rFonts w:cs="Arial"/>
        </w:rPr>
        <w:t>Qs 11,17-19.</w:t>
      </w:r>
    </w:p>
  </w:footnote>
  <w:footnote w:id="139">
    <w:p w14:paraId="599FD6C0" w14:textId="4A89023C" w:rsidR="00D12069" w:rsidRPr="006D5D8A" w:rsidRDefault="00D12069">
      <w:pPr>
        <w:pStyle w:val="Testonotaapidipagina"/>
        <w:rPr>
          <w:lang w:val="de-DE"/>
        </w:rPr>
      </w:pPr>
      <w:r>
        <w:rPr>
          <w:rStyle w:val="Rimandonotaapidipagina"/>
        </w:rPr>
        <w:footnoteRef/>
      </w:r>
      <w:r>
        <w:t xml:space="preserve"> </w:t>
      </w:r>
      <w:r w:rsidRPr="006D5D8A">
        <w:rPr>
          <w:rFonts w:cs="Arial"/>
        </w:rPr>
        <w:t>Cf. 1,2.12.</w:t>
      </w:r>
    </w:p>
  </w:footnote>
  <w:footnote w:id="140">
    <w:p w14:paraId="3CFF778F" w14:textId="77777777" w:rsidR="00D12069" w:rsidRPr="00FC30D4" w:rsidRDefault="00D12069" w:rsidP="007838AB">
      <w:pPr>
        <w:pStyle w:val="Testonotaapidipagina"/>
        <w:jc w:val="both"/>
        <w:rPr>
          <w:lang w:val="de-DE"/>
        </w:rPr>
      </w:pPr>
      <w:r w:rsidRPr="00FC30D4">
        <w:rPr>
          <w:rStyle w:val="Rimandonotaapidipagina"/>
        </w:rPr>
        <w:footnoteRef/>
      </w:r>
      <w:r w:rsidRPr="00FC30D4">
        <w:t xml:space="preserve"> </w:t>
      </w:r>
      <w:r>
        <w:t>Fino ad oggi il testo evangelico è stato tradotto in oltre 2500 lingue, record che non è né sarà mai eguagliato da nessun altro libro.</w:t>
      </w:r>
    </w:p>
  </w:footnote>
  <w:footnote w:id="141">
    <w:p w14:paraId="2F9A78D3" w14:textId="77777777" w:rsidR="00D12069" w:rsidRPr="00FC30D4" w:rsidRDefault="00D12069">
      <w:pPr>
        <w:pStyle w:val="Testonotaapidipagina"/>
        <w:rPr>
          <w:lang w:val="de-DE"/>
        </w:rPr>
      </w:pPr>
      <w:r w:rsidRPr="00FC30D4">
        <w:rPr>
          <w:rStyle w:val="Rimandonotaapidipagina"/>
        </w:rPr>
        <w:footnoteRef/>
      </w:r>
      <w:r w:rsidRPr="00FC30D4">
        <w:t xml:space="preserve"> </w:t>
      </w:r>
      <w:r w:rsidRPr="00FC30D4">
        <w:rPr>
          <w:lang w:val="de-DE"/>
        </w:rPr>
        <w:t xml:space="preserve">Cf. Rm </w:t>
      </w:r>
      <w:r>
        <w:rPr>
          <w:lang w:val="de-DE"/>
        </w:rPr>
        <w:t>1,1; 2,16; Gal 1,5.8.9.</w:t>
      </w:r>
    </w:p>
  </w:footnote>
  <w:footnote w:id="142">
    <w:p w14:paraId="541A0241" w14:textId="77777777" w:rsidR="00D12069" w:rsidRPr="000620FD" w:rsidRDefault="00D12069">
      <w:pPr>
        <w:pStyle w:val="Testonotaapidipagina"/>
        <w:rPr>
          <w:lang w:val="de-DE"/>
        </w:rPr>
      </w:pPr>
      <w:r w:rsidRPr="000620FD">
        <w:rPr>
          <w:rStyle w:val="Rimandonotaapidipagina"/>
        </w:rPr>
        <w:footnoteRef/>
      </w:r>
      <w:r w:rsidRPr="000620FD">
        <w:t xml:space="preserve"> </w:t>
      </w:r>
      <w:r>
        <w:t>Solo 8 volte in tutto il NT e, ad eccezione di Atti, usato solo da Paolo (Rm, 1Cor, Col, 1-2Ts).</w:t>
      </w:r>
    </w:p>
  </w:footnote>
  <w:footnote w:id="143">
    <w:p w14:paraId="04D55C05" w14:textId="77777777" w:rsidR="00D12069" w:rsidRPr="00863268" w:rsidRDefault="00D12069" w:rsidP="007838AB">
      <w:pPr>
        <w:pStyle w:val="Testonotaapidipagina"/>
        <w:tabs>
          <w:tab w:val="left" w:pos="9214"/>
        </w:tabs>
        <w:ind w:right="-7"/>
        <w:jc w:val="both"/>
        <w:rPr>
          <w:rFonts w:cs="Arial"/>
        </w:rPr>
      </w:pPr>
      <w:r w:rsidRPr="00863268">
        <w:rPr>
          <w:rStyle w:val="Rimandonotaapidipagina"/>
          <w:rFonts w:cs="Arial"/>
        </w:rPr>
        <w:footnoteRef/>
      </w:r>
      <w:r w:rsidRPr="00863268">
        <w:rPr>
          <w:rFonts w:cs="Arial"/>
        </w:rPr>
        <w:t xml:space="preserve"> GHINI, 80.</w:t>
      </w:r>
    </w:p>
  </w:footnote>
  <w:footnote w:id="144">
    <w:p w14:paraId="0837EE95" w14:textId="77777777" w:rsidR="00D12069" w:rsidRPr="0015409F" w:rsidRDefault="00D12069">
      <w:pPr>
        <w:pStyle w:val="Testonotaapidipagina"/>
        <w:rPr>
          <w:lang w:val="de-DE"/>
        </w:rPr>
      </w:pPr>
      <w:r w:rsidRPr="0015409F">
        <w:rPr>
          <w:rStyle w:val="Rimandonotaapidipagina"/>
        </w:rPr>
        <w:footnoteRef/>
      </w:r>
      <w:r w:rsidRPr="0015409F">
        <w:t xml:space="preserve"> </w:t>
      </w:r>
      <w:r>
        <w:t>La traduzione CEI rende «istruendo ciascuno» mentre il testo greco riporta «ogni uomo».</w:t>
      </w:r>
    </w:p>
  </w:footnote>
  <w:footnote w:id="145">
    <w:p w14:paraId="64C87789" w14:textId="3E3322B9" w:rsidR="00D12069" w:rsidRPr="002F28F5" w:rsidRDefault="00D12069" w:rsidP="00E81A4F">
      <w:pPr>
        <w:pStyle w:val="Testonotaapidipagina"/>
        <w:jc w:val="both"/>
        <w:rPr>
          <w:lang w:val="de-DE"/>
        </w:rPr>
      </w:pPr>
      <w:r w:rsidRPr="002F28F5">
        <w:rPr>
          <w:rStyle w:val="Rimandonotaapidipagina"/>
        </w:rPr>
        <w:footnoteRef/>
      </w:r>
      <w:r w:rsidRPr="002F28F5">
        <w:t xml:space="preserve"> </w:t>
      </w:r>
      <w:r w:rsidRPr="002F28F5">
        <w:rPr>
          <w:rFonts w:cs="Arial"/>
        </w:rPr>
        <w:t>Cf. Fil 1,30, Rm 15,30</w:t>
      </w:r>
      <w:r>
        <w:rPr>
          <w:rFonts w:cs="Arial"/>
        </w:rPr>
        <w:t xml:space="preserve"> (verbo)</w:t>
      </w:r>
      <w:r w:rsidRPr="002F28F5">
        <w:rPr>
          <w:rFonts w:cs="Arial"/>
        </w:rPr>
        <w:t>.</w:t>
      </w:r>
      <w:r>
        <w:rPr>
          <w:rFonts w:cs="Arial"/>
        </w:rPr>
        <w:t xml:space="preserve"> Dal greco derivano diversi termini italiani. Ricordiamo “agonia” il difficile e sofferto momento prima della morte, “agonismo” “agonistico” riferito allo sport per indicare i professionisti, a differenza dei dilettanti.</w:t>
      </w:r>
    </w:p>
  </w:footnote>
  <w:footnote w:id="146">
    <w:p w14:paraId="799E9F74" w14:textId="77777777" w:rsidR="00D12069" w:rsidRPr="00863268" w:rsidRDefault="00D12069" w:rsidP="007838AB">
      <w:pPr>
        <w:pStyle w:val="Testonotaapidipagina"/>
        <w:tabs>
          <w:tab w:val="left" w:pos="9214"/>
        </w:tabs>
        <w:ind w:right="758"/>
        <w:jc w:val="both"/>
        <w:rPr>
          <w:rFonts w:cs="Arial"/>
        </w:rPr>
      </w:pPr>
      <w:r w:rsidRPr="00863268">
        <w:rPr>
          <w:rStyle w:val="Rimandonotaapidipagina"/>
          <w:rFonts w:cs="Arial"/>
        </w:rPr>
        <w:footnoteRef/>
      </w:r>
      <w:r w:rsidRPr="00863268">
        <w:rPr>
          <w:rFonts w:cs="Arial"/>
        </w:rPr>
        <w:t xml:space="preserve"> Il verbo </w:t>
      </w:r>
      <w:proofErr w:type="spellStart"/>
      <w:r w:rsidRPr="00E95884">
        <w:rPr>
          <w:rFonts w:cs="Arial"/>
          <w:i/>
        </w:rPr>
        <w:t>parakaleo</w:t>
      </w:r>
      <w:proofErr w:type="spellEnd"/>
      <w:r w:rsidRPr="00863268">
        <w:rPr>
          <w:rFonts w:cs="Arial"/>
        </w:rPr>
        <w:t xml:space="preserve"> ha pure il senso di ammonire, cf 1 </w:t>
      </w:r>
      <w:proofErr w:type="spellStart"/>
      <w:r w:rsidRPr="00863268">
        <w:rPr>
          <w:rFonts w:cs="Arial"/>
        </w:rPr>
        <w:t>Ts</w:t>
      </w:r>
      <w:proofErr w:type="spellEnd"/>
      <w:r w:rsidRPr="00863268">
        <w:rPr>
          <w:rFonts w:cs="Arial"/>
        </w:rPr>
        <w:t xml:space="preserve"> 4,1.</w:t>
      </w:r>
    </w:p>
  </w:footnote>
  <w:footnote w:id="147">
    <w:p w14:paraId="5558196E" w14:textId="77777777" w:rsidR="00D12069" w:rsidRPr="00254A64" w:rsidRDefault="00D12069">
      <w:pPr>
        <w:pStyle w:val="Testonotaapidipagina"/>
        <w:rPr>
          <w:lang w:val="de-DE"/>
        </w:rPr>
      </w:pPr>
      <w:r w:rsidRPr="00254A64">
        <w:rPr>
          <w:rStyle w:val="Rimandonotaapidipagina"/>
        </w:rPr>
        <w:footnoteRef/>
      </w:r>
      <w:r w:rsidRPr="00254A64">
        <w:t xml:space="preserve"> </w:t>
      </w:r>
      <w:r w:rsidRPr="00254A64">
        <w:rPr>
          <w:rFonts w:cs="Arial"/>
        </w:rPr>
        <w:t xml:space="preserve">Cf. Gv </w:t>
      </w:r>
      <w:r>
        <w:rPr>
          <w:rFonts w:cs="Arial"/>
        </w:rPr>
        <w:t xml:space="preserve">14,16.26; 15,26; </w:t>
      </w:r>
      <w:r w:rsidRPr="00254A64">
        <w:rPr>
          <w:rFonts w:cs="Arial"/>
        </w:rPr>
        <w:t>16,7.</w:t>
      </w:r>
      <w:r>
        <w:rPr>
          <w:rFonts w:cs="Arial"/>
        </w:rPr>
        <w:t xml:space="preserve"> Però in 1Gv 2,1 indica il Cristo.</w:t>
      </w:r>
    </w:p>
  </w:footnote>
  <w:footnote w:id="148">
    <w:p w14:paraId="2FD46734" w14:textId="77777777" w:rsidR="00D12069" w:rsidRPr="00863268" w:rsidRDefault="00D12069" w:rsidP="007838AB">
      <w:pPr>
        <w:pStyle w:val="Testonotaapidipagina"/>
        <w:tabs>
          <w:tab w:val="left" w:pos="9214"/>
        </w:tabs>
        <w:ind w:right="758"/>
        <w:jc w:val="both"/>
        <w:rPr>
          <w:rFonts w:cs="Arial"/>
        </w:rPr>
      </w:pPr>
      <w:r w:rsidRPr="00863268">
        <w:rPr>
          <w:rStyle w:val="Rimandonotaapidipagina"/>
          <w:rFonts w:cs="Arial"/>
        </w:rPr>
        <w:footnoteRef/>
      </w:r>
      <w:r w:rsidRPr="00863268">
        <w:rPr>
          <w:rFonts w:cs="Arial"/>
        </w:rPr>
        <w:t xml:space="preserve"> Cf. l'excursus sul mistero e sulla sua conoscenza.</w:t>
      </w:r>
    </w:p>
  </w:footnote>
  <w:footnote w:id="149">
    <w:p w14:paraId="0288125B" w14:textId="77777777" w:rsidR="00D12069" w:rsidRPr="00863268" w:rsidRDefault="00D12069" w:rsidP="007838AB">
      <w:pPr>
        <w:pStyle w:val="Testonotaapidipagina"/>
        <w:tabs>
          <w:tab w:val="left" w:pos="9214"/>
        </w:tabs>
        <w:ind w:right="-7"/>
        <w:jc w:val="both"/>
        <w:rPr>
          <w:rFonts w:cs="Arial"/>
        </w:rPr>
      </w:pPr>
      <w:r w:rsidRPr="00863268">
        <w:rPr>
          <w:rStyle w:val="Rimandonotaapidipagina"/>
          <w:rFonts w:cs="Arial"/>
        </w:rPr>
        <w:footnoteRef/>
      </w:r>
      <w:r w:rsidRPr="00863268">
        <w:rPr>
          <w:rFonts w:cs="Arial"/>
        </w:rPr>
        <w:t xml:space="preserve"> La coppia si ritrova an</w:t>
      </w:r>
      <w:r>
        <w:rPr>
          <w:rFonts w:cs="Arial"/>
        </w:rPr>
        <w:t>che in alcuni testi di Qumran: «</w:t>
      </w:r>
      <w:r w:rsidRPr="00863268">
        <w:rPr>
          <w:rFonts w:cs="Arial"/>
        </w:rPr>
        <w:t>Lo spirito di verità illumina il cuore dell'uomo,</w:t>
      </w:r>
      <w:r>
        <w:rPr>
          <w:rFonts w:cs="Arial"/>
        </w:rPr>
        <w:t xml:space="preserve"> </w:t>
      </w:r>
      <w:r w:rsidRPr="00863268">
        <w:rPr>
          <w:rFonts w:cs="Arial"/>
        </w:rPr>
        <w:t>... infonde nel suo c</w:t>
      </w:r>
      <w:r>
        <w:rPr>
          <w:rFonts w:cs="Arial"/>
        </w:rPr>
        <w:t>uore... prudenza e intelligenza» (1QS IV,3); «</w:t>
      </w:r>
      <w:r w:rsidRPr="00863268">
        <w:rPr>
          <w:rFonts w:cs="Arial"/>
        </w:rPr>
        <w:t>Con la sapienza della tua conoscenza hai determinato la loro testimonianza pr</w:t>
      </w:r>
      <w:r>
        <w:rPr>
          <w:rFonts w:cs="Arial"/>
        </w:rPr>
        <w:t>ima che venissero all'esistenza» (1</w:t>
      </w:r>
      <w:r w:rsidRPr="00863268">
        <w:rPr>
          <w:rFonts w:cs="Arial"/>
        </w:rPr>
        <w:t>QH I,19-20).</w:t>
      </w:r>
    </w:p>
  </w:footnote>
  <w:footnote w:id="150">
    <w:p w14:paraId="6FF98C18" w14:textId="77777777" w:rsidR="00D12069" w:rsidRPr="008C7D77" w:rsidRDefault="00D12069" w:rsidP="007E52C2">
      <w:pPr>
        <w:pStyle w:val="Testonotaapidipagina"/>
        <w:rPr>
          <w:lang w:val="de-DE"/>
        </w:rPr>
      </w:pPr>
      <w:r w:rsidRPr="008C7D77">
        <w:rPr>
          <w:rStyle w:val="Rimandonotaapidipagina"/>
        </w:rPr>
        <w:footnoteRef/>
      </w:r>
      <w:r w:rsidRPr="008C7D77">
        <w:t xml:space="preserve"> </w:t>
      </w:r>
      <w:r w:rsidRPr="008C7D77">
        <w:rPr>
          <w:lang w:val="de-DE"/>
        </w:rPr>
        <w:t>Cf. 1Tm 1,10.</w:t>
      </w:r>
    </w:p>
  </w:footnote>
  <w:footnote w:id="151">
    <w:p w14:paraId="5380597F" w14:textId="77777777" w:rsidR="00D12069" w:rsidRPr="00863268" w:rsidRDefault="00D12069" w:rsidP="007E52C2">
      <w:pPr>
        <w:pStyle w:val="Testonotaapidipagina"/>
        <w:jc w:val="both"/>
        <w:rPr>
          <w:rFonts w:cs="Arial"/>
        </w:rPr>
      </w:pPr>
      <w:r w:rsidRPr="00863268">
        <w:rPr>
          <w:rStyle w:val="Rimandonotaapidipagina"/>
          <w:rFonts w:cs="Arial"/>
        </w:rPr>
        <w:footnoteRef/>
      </w:r>
      <w:r w:rsidRPr="00863268">
        <w:rPr>
          <w:rFonts w:cs="Arial"/>
        </w:rPr>
        <w:t xml:space="preserve"> Immagini conosciut</w:t>
      </w:r>
      <w:r>
        <w:rPr>
          <w:rFonts w:cs="Arial"/>
        </w:rPr>
        <w:t>e anche a Qumran dove si trova «</w:t>
      </w:r>
      <w:r w:rsidRPr="00863268">
        <w:rPr>
          <w:rFonts w:cs="Arial"/>
        </w:rPr>
        <w:t>La eterna pi</w:t>
      </w:r>
      <w:r>
        <w:rPr>
          <w:rFonts w:cs="Arial"/>
        </w:rPr>
        <w:t>antagione; una casa per Israele» (1</w:t>
      </w:r>
      <w:r w:rsidRPr="00863268">
        <w:rPr>
          <w:rFonts w:cs="Arial"/>
        </w:rPr>
        <w:t>QS VIII,5).</w:t>
      </w:r>
    </w:p>
  </w:footnote>
  <w:footnote w:id="152">
    <w:p w14:paraId="7DF642D0" w14:textId="77777777" w:rsidR="00D12069" w:rsidRPr="00863268" w:rsidRDefault="00D12069" w:rsidP="007E52C2">
      <w:pPr>
        <w:pStyle w:val="Testonotaapidipagina"/>
        <w:jc w:val="both"/>
        <w:rPr>
          <w:rFonts w:cs="Arial"/>
        </w:rPr>
      </w:pPr>
      <w:r w:rsidRPr="00863268">
        <w:rPr>
          <w:rStyle w:val="Rimandonotaapidipagina"/>
          <w:rFonts w:cs="Arial"/>
        </w:rPr>
        <w:footnoteRef/>
      </w:r>
      <w:r w:rsidRPr="00863268">
        <w:rPr>
          <w:rFonts w:cs="Arial"/>
        </w:rPr>
        <w:t xml:space="preserve"> Il verbo greco </w:t>
      </w:r>
      <w:proofErr w:type="spellStart"/>
      <w:r w:rsidRPr="00E95884">
        <w:rPr>
          <w:rFonts w:cs="Arial"/>
          <w:i/>
        </w:rPr>
        <w:t>paralambano</w:t>
      </w:r>
      <w:proofErr w:type="spellEnd"/>
      <w:r w:rsidRPr="00863268">
        <w:rPr>
          <w:rFonts w:cs="Arial"/>
        </w:rPr>
        <w:t xml:space="preserve"> contiene l'idea di ricevere, non però da uomini, ma per rivelazione di Gesù Cristo (cf. </w:t>
      </w:r>
      <w:proofErr w:type="spellStart"/>
      <w:r w:rsidRPr="00863268">
        <w:rPr>
          <w:rFonts w:cs="Arial"/>
        </w:rPr>
        <w:t>Gal</w:t>
      </w:r>
      <w:proofErr w:type="spellEnd"/>
      <w:r w:rsidRPr="00863268">
        <w:rPr>
          <w:rFonts w:cs="Arial"/>
        </w:rPr>
        <w:t xml:space="preserve"> 1,12), cf. </w:t>
      </w:r>
      <w:proofErr w:type="spellStart"/>
      <w:r w:rsidRPr="00863268">
        <w:rPr>
          <w:rFonts w:cs="Arial"/>
        </w:rPr>
        <w:t>Delling</w:t>
      </w:r>
      <w:proofErr w:type="spellEnd"/>
      <w:r w:rsidRPr="00863268">
        <w:rPr>
          <w:rFonts w:cs="Arial"/>
        </w:rPr>
        <w:t xml:space="preserve"> G., GLNT, VI, 37.</w:t>
      </w:r>
    </w:p>
  </w:footnote>
  <w:footnote w:id="153">
    <w:p w14:paraId="6B6E120E" w14:textId="77777777" w:rsidR="00D12069" w:rsidRPr="00B21865" w:rsidRDefault="00D12069" w:rsidP="007E52C2">
      <w:pPr>
        <w:pStyle w:val="Testonotaapidipagina"/>
        <w:rPr>
          <w:lang w:val="de-DE"/>
        </w:rPr>
      </w:pPr>
      <w:r w:rsidRPr="00B21865">
        <w:rPr>
          <w:rStyle w:val="Rimandonotaapidipagina"/>
        </w:rPr>
        <w:footnoteRef/>
      </w:r>
      <w:r w:rsidRPr="00B21865">
        <w:t xml:space="preserve"> </w:t>
      </w:r>
      <w:r w:rsidRPr="00B21865">
        <w:rPr>
          <w:rFonts w:cs="Arial"/>
        </w:rPr>
        <w:t>Cf. 1,3.12; 3,17; 4,2.</w:t>
      </w:r>
    </w:p>
  </w:footnote>
  <w:footnote w:id="154">
    <w:p w14:paraId="78B7A3E2" w14:textId="77777777" w:rsidR="00D12069" w:rsidRPr="000C6AD6" w:rsidRDefault="00D12069" w:rsidP="007E52C2">
      <w:pPr>
        <w:pStyle w:val="Testonotaapidipagina"/>
        <w:rPr>
          <w:lang w:val="de-DE"/>
        </w:rPr>
      </w:pPr>
      <w:r w:rsidRPr="000C6AD6">
        <w:rPr>
          <w:rStyle w:val="Rimandonotaapidipagina"/>
        </w:rPr>
        <w:footnoteRef/>
      </w:r>
      <w:r w:rsidRPr="000C6AD6">
        <w:t xml:space="preserve"> </w:t>
      </w:r>
      <w:r>
        <w:t xml:space="preserve">At 17,18 riporta «filosofi», pure </w:t>
      </w:r>
      <w:r w:rsidRPr="001A6331">
        <w:rPr>
          <w:i/>
        </w:rPr>
        <w:t>hapax</w:t>
      </w:r>
      <w:r>
        <w:t xml:space="preserve"> del NT, applicato ad epicurei e stoici.</w:t>
      </w:r>
    </w:p>
  </w:footnote>
  <w:footnote w:id="155">
    <w:p w14:paraId="38171E99" w14:textId="77777777" w:rsidR="00D12069" w:rsidRPr="00F14C27" w:rsidRDefault="00D12069" w:rsidP="007E52C2">
      <w:pPr>
        <w:pStyle w:val="Testonotaapidipagina"/>
        <w:rPr>
          <w:lang w:val="de-DE"/>
        </w:rPr>
      </w:pPr>
      <w:r w:rsidRPr="00F14C27">
        <w:rPr>
          <w:rStyle w:val="Rimandonotaapidipagina"/>
        </w:rPr>
        <w:footnoteRef/>
      </w:r>
      <w:r w:rsidRPr="00F14C27">
        <w:t xml:space="preserve"> </w:t>
      </w:r>
      <w:r>
        <w:t>In greco letteralmente «degli uomini».</w:t>
      </w:r>
    </w:p>
  </w:footnote>
  <w:footnote w:id="156">
    <w:p w14:paraId="69FD930B" w14:textId="77777777" w:rsidR="00D12069" w:rsidRPr="00F14C27" w:rsidRDefault="00D12069" w:rsidP="007E52C2">
      <w:pPr>
        <w:pStyle w:val="Testonotaapidipagina"/>
        <w:jc w:val="both"/>
        <w:rPr>
          <w:lang w:val="de-DE"/>
        </w:rPr>
      </w:pPr>
      <w:r w:rsidRPr="00F14C27">
        <w:rPr>
          <w:rStyle w:val="Rimandonotaapidipagina"/>
        </w:rPr>
        <w:footnoteRef/>
      </w:r>
      <w:r w:rsidRPr="00F14C27">
        <w:t xml:space="preserve"> </w:t>
      </w:r>
      <w:r>
        <w:t xml:space="preserve">In 1Cor 15,3 Paolo dichiara di aver trasmesso (verbo greco </w:t>
      </w:r>
      <w:proofErr w:type="spellStart"/>
      <w:r>
        <w:rPr>
          <w:i/>
        </w:rPr>
        <w:t>paradidomi</w:t>
      </w:r>
      <w:proofErr w:type="spellEnd"/>
      <w:r>
        <w:rPr>
          <w:i/>
        </w:rPr>
        <w:t xml:space="preserve"> </w:t>
      </w:r>
      <w:r>
        <w:t xml:space="preserve">da cui viene il sostantivo </w:t>
      </w:r>
      <w:proofErr w:type="spellStart"/>
      <w:r w:rsidRPr="00F14C27">
        <w:rPr>
          <w:i/>
        </w:rPr>
        <w:t>paradosis</w:t>
      </w:r>
      <w:proofErr w:type="spellEnd"/>
      <w:r>
        <w:t>) quello che anche lui ha ricevuto, chiarendolo con il mistero del Cristo morto e risorto.</w:t>
      </w:r>
    </w:p>
  </w:footnote>
  <w:footnote w:id="157">
    <w:p w14:paraId="3FFF076E" w14:textId="77777777" w:rsidR="00D12069" w:rsidRPr="00863268" w:rsidRDefault="00D12069" w:rsidP="006A7548">
      <w:pPr>
        <w:pStyle w:val="Testonotaapidipagina"/>
        <w:jc w:val="both"/>
        <w:rPr>
          <w:rFonts w:cs="Arial"/>
        </w:rPr>
      </w:pPr>
      <w:r w:rsidRPr="00863268">
        <w:rPr>
          <w:rStyle w:val="Rimandonotaapidipagina"/>
          <w:rFonts w:cs="Arial"/>
        </w:rPr>
        <w:footnoteRef/>
      </w:r>
      <w:r w:rsidRPr="00863268">
        <w:rPr>
          <w:rFonts w:cs="Arial"/>
        </w:rPr>
        <w:t xml:space="preserve"> </w:t>
      </w:r>
      <w:r>
        <w:rPr>
          <w:rFonts w:cs="Arial"/>
        </w:rPr>
        <w:t>Cf. GNILKA, 123; per una pano</w:t>
      </w:r>
      <w:r w:rsidRPr="00863268">
        <w:rPr>
          <w:rFonts w:cs="Arial"/>
        </w:rPr>
        <w:t>ramica sull'espressione, cf. ALETTI, 164-167; ERNST, 266-269.</w:t>
      </w:r>
    </w:p>
  </w:footnote>
  <w:footnote w:id="158">
    <w:p w14:paraId="35CCD929" w14:textId="77777777" w:rsidR="00D12069" w:rsidRPr="00863268" w:rsidRDefault="00D12069" w:rsidP="007E52C2">
      <w:pPr>
        <w:pStyle w:val="Testonotaapidipagina"/>
        <w:ind w:right="-7"/>
        <w:jc w:val="both"/>
        <w:rPr>
          <w:rFonts w:cs="Arial"/>
        </w:rPr>
      </w:pPr>
      <w:r w:rsidRPr="00863268">
        <w:rPr>
          <w:rStyle w:val="Rimandonotaapidipagina"/>
          <w:rFonts w:cs="Arial"/>
        </w:rPr>
        <w:footnoteRef/>
      </w:r>
      <w:r w:rsidRPr="00863268">
        <w:rPr>
          <w:rFonts w:cs="Arial"/>
        </w:rPr>
        <w:t xml:space="preserve"> Cf. sotto </w:t>
      </w:r>
      <w:r>
        <w:rPr>
          <w:rFonts w:cs="Arial"/>
        </w:rPr>
        <w:t>l'excursus sull'errore a Colosse</w:t>
      </w:r>
      <w:r w:rsidRPr="00863268">
        <w:rPr>
          <w:rFonts w:cs="Arial"/>
        </w:rPr>
        <w:t>.</w:t>
      </w:r>
    </w:p>
  </w:footnote>
  <w:footnote w:id="159">
    <w:p w14:paraId="0EB3B757" w14:textId="77777777" w:rsidR="00D12069" w:rsidRPr="00863268" w:rsidRDefault="00D12069" w:rsidP="007E52C2">
      <w:pPr>
        <w:pStyle w:val="Testonotaapidipagina"/>
        <w:ind w:right="-7"/>
        <w:jc w:val="both"/>
        <w:rPr>
          <w:rFonts w:cs="Arial"/>
        </w:rPr>
      </w:pPr>
      <w:r w:rsidRPr="00863268">
        <w:rPr>
          <w:rStyle w:val="Rimandonotaapidipagina"/>
          <w:rFonts w:cs="Arial"/>
        </w:rPr>
        <w:footnoteRef/>
      </w:r>
      <w:r w:rsidRPr="00863268">
        <w:rPr>
          <w:rFonts w:cs="Arial"/>
        </w:rPr>
        <w:t xml:space="preserve"> Così STAAB, 122.</w:t>
      </w:r>
    </w:p>
  </w:footnote>
  <w:footnote w:id="160">
    <w:p w14:paraId="1F8D35FC" w14:textId="77777777" w:rsidR="00D12069" w:rsidRPr="00863268" w:rsidRDefault="00D12069" w:rsidP="007E52C2">
      <w:pPr>
        <w:pStyle w:val="Testonotaapidipagina"/>
        <w:ind w:right="-7"/>
        <w:jc w:val="both"/>
        <w:rPr>
          <w:rFonts w:cs="Arial"/>
        </w:rPr>
      </w:pPr>
      <w:r w:rsidRPr="00863268">
        <w:rPr>
          <w:rStyle w:val="Rimandonotaapidipagina"/>
          <w:rFonts w:cs="Arial"/>
        </w:rPr>
        <w:footnoteRef/>
      </w:r>
      <w:r w:rsidRPr="00863268">
        <w:rPr>
          <w:rFonts w:cs="Arial"/>
        </w:rPr>
        <w:t xml:space="preserve"> Cf. GNILKA, 129; GHINI, 89 non esclude questa </w:t>
      </w:r>
      <w:proofErr w:type="spellStart"/>
      <w:r w:rsidRPr="00863268">
        <w:rPr>
          <w:rFonts w:cs="Arial"/>
        </w:rPr>
        <w:t>possiblità</w:t>
      </w:r>
      <w:proofErr w:type="spellEnd"/>
      <w:r w:rsidRPr="00863268">
        <w:rPr>
          <w:rFonts w:cs="Arial"/>
        </w:rPr>
        <w:t>, dopo aver elencato le altre.</w:t>
      </w:r>
    </w:p>
  </w:footnote>
  <w:footnote w:id="161">
    <w:p w14:paraId="075CD2ED" w14:textId="77777777" w:rsidR="00D12069" w:rsidRPr="00863268" w:rsidRDefault="00D12069" w:rsidP="007E52C2">
      <w:pPr>
        <w:pStyle w:val="Testonotaapidipagina"/>
        <w:ind w:right="-7"/>
        <w:jc w:val="both"/>
        <w:rPr>
          <w:rFonts w:cs="Arial"/>
        </w:rPr>
      </w:pPr>
      <w:r w:rsidRPr="00863268">
        <w:rPr>
          <w:rStyle w:val="Rimandonotaapidipagina"/>
          <w:rFonts w:cs="Arial"/>
        </w:rPr>
        <w:footnoteRef/>
      </w:r>
      <w:r w:rsidRPr="00863268">
        <w:rPr>
          <w:rFonts w:cs="Arial"/>
        </w:rPr>
        <w:t xml:space="preserve"> L'espressione potrebbe essere</w:t>
      </w:r>
      <w:r>
        <w:rPr>
          <w:rFonts w:cs="Arial"/>
        </w:rPr>
        <w:t xml:space="preserve"> commentata da quella petrina: «</w:t>
      </w:r>
      <w:r w:rsidRPr="00863268">
        <w:rPr>
          <w:rFonts w:cs="Arial"/>
        </w:rPr>
        <w:t>Siete diventati</w:t>
      </w:r>
      <w:r>
        <w:rPr>
          <w:rFonts w:cs="Arial"/>
        </w:rPr>
        <w:t xml:space="preserve"> partecipi della natura divina» (2</w:t>
      </w:r>
      <w:r w:rsidRPr="00863268">
        <w:rPr>
          <w:rFonts w:cs="Arial"/>
        </w:rPr>
        <w:t>Pt 1,4).</w:t>
      </w:r>
    </w:p>
  </w:footnote>
  <w:footnote w:id="162">
    <w:p w14:paraId="0F14816D" w14:textId="77777777" w:rsidR="00D12069" w:rsidRPr="000D631F" w:rsidRDefault="00D12069" w:rsidP="007E52C2">
      <w:pPr>
        <w:pStyle w:val="Testonotaapidipagina"/>
        <w:tabs>
          <w:tab w:val="left" w:pos="9632"/>
        </w:tabs>
        <w:ind w:right="-7"/>
        <w:jc w:val="both"/>
        <w:rPr>
          <w:lang w:val="de-DE"/>
        </w:rPr>
      </w:pPr>
      <w:r w:rsidRPr="000D631F">
        <w:rPr>
          <w:rStyle w:val="Rimandonotaapidipagina"/>
        </w:rPr>
        <w:footnoteRef/>
      </w:r>
      <w:r w:rsidRPr="000D631F">
        <w:t xml:space="preserve"> </w:t>
      </w:r>
      <w:r w:rsidRPr="000D631F">
        <w:rPr>
          <w:rFonts w:cs="Arial"/>
        </w:rPr>
        <w:t>Cf. Rm 15,13; Fil 1,10.</w:t>
      </w:r>
    </w:p>
  </w:footnote>
  <w:footnote w:id="163">
    <w:p w14:paraId="20B5F656" w14:textId="7B8D9615" w:rsidR="00D12069" w:rsidRPr="00030E88" w:rsidRDefault="00D12069" w:rsidP="007E52C2">
      <w:pPr>
        <w:pStyle w:val="Testonotaapidipagina"/>
        <w:tabs>
          <w:tab w:val="left" w:pos="9632"/>
        </w:tabs>
        <w:ind w:right="-7"/>
        <w:jc w:val="both"/>
        <w:rPr>
          <w:lang w:val="de-DE"/>
        </w:rPr>
      </w:pPr>
      <w:r w:rsidRPr="00030E88">
        <w:rPr>
          <w:rStyle w:val="Rimandonotaapidipagina"/>
        </w:rPr>
        <w:footnoteRef/>
      </w:r>
      <w:r w:rsidRPr="00030E88">
        <w:t xml:space="preserve"> </w:t>
      </w:r>
      <w:r>
        <w:t xml:space="preserve">Immagina classica e antica. L’importanza dello stomaco e delle braccia, in felice armonia, fu </w:t>
      </w:r>
      <w:proofErr w:type="spellStart"/>
      <w:r>
        <w:t>utlizzata</w:t>
      </w:r>
      <w:proofErr w:type="spellEnd"/>
      <w:r>
        <w:t xml:space="preserve"> dal console romano Menenio Agrippa nel 493 a.C. per riconciliare patrizi e plebei, dopo la secessione di questi ultimi sul Monte Sacro. Sarà conosciuta e utilizzata anche dai Padri della Chiesa, come Clemente, 1Cl, 36,37.</w:t>
      </w:r>
    </w:p>
  </w:footnote>
  <w:footnote w:id="164">
    <w:p w14:paraId="7FB7FC82" w14:textId="77777777" w:rsidR="00D12069" w:rsidRPr="00863268" w:rsidRDefault="00D12069" w:rsidP="007E52C2">
      <w:pPr>
        <w:pStyle w:val="Testonotaapidipagina"/>
        <w:tabs>
          <w:tab w:val="left" w:pos="9632"/>
        </w:tabs>
        <w:ind w:right="-7"/>
        <w:jc w:val="both"/>
        <w:rPr>
          <w:rFonts w:cs="Arial"/>
        </w:rPr>
      </w:pPr>
      <w:r w:rsidRPr="00863268">
        <w:rPr>
          <w:rStyle w:val="Rimandonotaapidipagina"/>
          <w:rFonts w:cs="Arial"/>
        </w:rPr>
        <w:footnoteRef/>
      </w:r>
      <w:r w:rsidRPr="00863268">
        <w:rPr>
          <w:rFonts w:cs="Arial"/>
        </w:rPr>
        <w:t xml:space="preserve"> </w:t>
      </w:r>
      <w:r w:rsidRPr="00E95884">
        <w:rPr>
          <w:rFonts w:cs="Arial"/>
          <w:i/>
        </w:rPr>
        <w:t>Sulla Trinità</w:t>
      </w:r>
      <w:r w:rsidRPr="00863268">
        <w:rPr>
          <w:rFonts w:cs="Arial"/>
        </w:rPr>
        <w:t>, 8,16; PL 10,249.</w:t>
      </w:r>
    </w:p>
  </w:footnote>
  <w:footnote w:id="165">
    <w:p w14:paraId="505EFB11" w14:textId="7299B22B" w:rsidR="00D12069" w:rsidRPr="00863268" w:rsidRDefault="00D12069" w:rsidP="007E52C2">
      <w:pPr>
        <w:pStyle w:val="Testonotaapidipagina"/>
        <w:tabs>
          <w:tab w:val="left" w:pos="9632"/>
        </w:tabs>
        <w:ind w:right="-7"/>
        <w:jc w:val="both"/>
        <w:rPr>
          <w:rFonts w:cs="Arial"/>
        </w:rPr>
      </w:pPr>
      <w:r w:rsidRPr="00863268">
        <w:rPr>
          <w:rStyle w:val="Rimandonotaapidipagina"/>
          <w:rFonts w:cs="Arial"/>
        </w:rPr>
        <w:footnoteRef/>
      </w:r>
      <w:r w:rsidRPr="00863268">
        <w:rPr>
          <w:rFonts w:cs="Arial"/>
        </w:rPr>
        <w:t xml:space="preserve"> La circoncisione era una pratica antica, attestata in Egitto sin dalle prime dinastie (2400 a.C.), come dimostrano alcune pitture e il bassorilievo di una tomba di </w:t>
      </w:r>
      <w:proofErr w:type="spellStart"/>
      <w:r w:rsidRPr="00863268">
        <w:rPr>
          <w:rFonts w:cs="Arial"/>
        </w:rPr>
        <w:t>Saqqarah</w:t>
      </w:r>
      <w:proofErr w:type="spellEnd"/>
      <w:r w:rsidRPr="00863268">
        <w:rPr>
          <w:rFonts w:cs="Arial"/>
        </w:rPr>
        <w:t xml:space="preserve"> che riproduce la scena della circoncisione di un bambino. Da pratica igienica si trasformò in atto rituale e assunse un significato religioso; così è registrata nella Bibbia, segno sensibile e indelebile del patto di Dio con il suo popolo e d</w:t>
      </w:r>
      <w:r>
        <w:rPr>
          <w:rFonts w:cs="Arial"/>
        </w:rPr>
        <w:t xml:space="preserve">i </w:t>
      </w:r>
      <w:r w:rsidRPr="00863268">
        <w:rPr>
          <w:rFonts w:cs="Arial"/>
        </w:rPr>
        <w:t>appartenenza al pop</w:t>
      </w:r>
      <w:r>
        <w:rPr>
          <w:rFonts w:cs="Arial"/>
        </w:rPr>
        <w:t>olo eletto</w:t>
      </w:r>
      <w:r w:rsidRPr="00863268">
        <w:rPr>
          <w:rFonts w:cs="Arial"/>
        </w:rPr>
        <w:t xml:space="preserve"> (cf. Gn 17,10). </w:t>
      </w:r>
    </w:p>
  </w:footnote>
  <w:footnote w:id="166">
    <w:p w14:paraId="66D28E1F" w14:textId="77777777" w:rsidR="00D12069" w:rsidRPr="00863268" w:rsidRDefault="00D12069" w:rsidP="007E52C2">
      <w:pPr>
        <w:pStyle w:val="Testonotaapidipagina"/>
        <w:tabs>
          <w:tab w:val="left" w:pos="9632"/>
        </w:tabs>
        <w:ind w:right="-7"/>
        <w:jc w:val="both"/>
        <w:rPr>
          <w:rFonts w:cs="Arial"/>
        </w:rPr>
      </w:pPr>
      <w:r w:rsidRPr="00863268">
        <w:rPr>
          <w:rStyle w:val="Rimandonotaapidipagina"/>
          <w:rFonts w:cs="Arial"/>
        </w:rPr>
        <w:footnoteRef/>
      </w:r>
      <w:r w:rsidRPr="00863268">
        <w:rPr>
          <w:rFonts w:cs="Arial"/>
        </w:rPr>
        <w:t xml:space="preserve"> </w:t>
      </w:r>
      <w:r w:rsidRPr="0042567E">
        <w:rPr>
          <w:rFonts w:cs="Arial"/>
        </w:rPr>
        <w:t>Cf. 1Re 18,28.</w:t>
      </w:r>
      <w:r>
        <w:rPr>
          <w:rFonts w:cs="Arial"/>
        </w:rPr>
        <w:t xml:space="preserve"> </w:t>
      </w:r>
      <w:r w:rsidRPr="00863268">
        <w:rPr>
          <w:rFonts w:cs="Arial"/>
        </w:rPr>
        <w:t xml:space="preserve">Forse con riferimento a tali pratiche è da leggere il sarcastico passo di Fil 3,2 in cui </w:t>
      </w:r>
      <w:r>
        <w:rPr>
          <w:rFonts w:cs="Arial"/>
        </w:rPr>
        <w:t>Paolo equipara la circonci</w:t>
      </w:r>
      <w:r w:rsidRPr="00863268">
        <w:rPr>
          <w:rFonts w:cs="Arial"/>
        </w:rPr>
        <w:t xml:space="preserve">sione </w:t>
      </w:r>
      <w:r>
        <w:rPr>
          <w:rFonts w:cs="Arial"/>
        </w:rPr>
        <w:t xml:space="preserve">alla mutilazione (cf. </w:t>
      </w:r>
      <w:proofErr w:type="spellStart"/>
      <w:r>
        <w:rPr>
          <w:rFonts w:cs="Arial"/>
        </w:rPr>
        <w:t>Gal</w:t>
      </w:r>
      <w:proofErr w:type="spellEnd"/>
      <w:r>
        <w:rPr>
          <w:rFonts w:cs="Arial"/>
        </w:rPr>
        <w:t xml:space="preserve"> 5,12);</w:t>
      </w:r>
      <w:r w:rsidRPr="00863268">
        <w:rPr>
          <w:rFonts w:cs="Arial"/>
        </w:rPr>
        <w:t xml:space="preserve"> per un ebreo era come dissacrare la circoncisione.</w:t>
      </w:r>
    </w:p>
  </w:footnote>
  <w:footnote w:id="167">
    <w:p w14:paraId="36A31806" w14:textId="77777777" w:rsidR="00D12069" w:rsidRPr="005300C8" w:rsidRDefault="00D12069" w:rsidP="007E52C2">
      <w:pPr>
        <w:pStyle w:val="Testonotaapidipagina"/>
        <w:tabs>
          <w:tab w:val="left" w:pos="9632"/>
        </w:tabs>
        <w:jc w:val="both"/>
        <w:rPr>
          <w:lang w:val="de-DE"/>
        </w:rPr>
      </w:pPr>
      <w:r w:rsidRPr="005300C8">
        <w:rPr>
          <w:rStyle w:val="Rimandonotaapidipagina"/>
        </w:rPr>
        <w:footnoteRef/>
      </w:r>
      <w:r w:rsidRPr="005300C8">
        <w:t xml:space="preserve"> </w:t>
      </w:r>
      <w:r>
        <w:t xml:space="preserve">La circoncisione </w:t>
      </w:r>
      <w:r w:rsidRPr="00863268">
        <w:rPr>
          <w:rFonts w:cs="Arial"/>
        </w:rPr>
        <w:t xml:space="preserve">rimaneva </w:t>
      </w:r>
      <w:r>
        <w:rPr>
          <w:rFonts w:cs="Arial"/>
        </w:rPr>
        <w:t>senza valore se non accompagnata</w:t>
      </w:r>
      <w:r w:rsidRPr="00863268">
        <w:rPr>
          <w:rFonts w:cs="Arial"/>
        </w:rPr>
        <w:t xml:space="preserve"> dalla fedeltà inte</w:t>
      </w:r>
      <w:r>
        <w:rPr>
          <w:rFonts w:cs="Arial"/>
        </w:rPr>
        <w:t>riore; quando Israele non ascoltava il Signore aveva «</w:t>
      </w:r>
      <w:r w:rsidRPr="00863268">
        <w:rPr>
          <w:rFonts w:cs="Arial"/>
        </w:rPr>
        <w:t>l'orecchio non circonciso</w:t>
      </w:r>
      <w:r>
        <w:rPr>
          <w:rFonts w:cs="Arial"/>
        </w:rPr>
        <w:t>»</w:t>
      </w:r>
      <w:r w:rsidRPr="00863268">
        <w:rPr>
          <w:rFonts w:cs="Arial"/>
        </w:rPr>
        <w:t xml:space="preserve"> (Ger 6,10) e quando </w:t>
      </w:r>
      <w:proofErr w:type="spellStart"/>
      <w:r w:rsidRPr="00863268">
        <w:rPr>
          <w:rFonts w:cs="Arial"/>
        </w:rPr>
        <w:t>rifiuitava</w:t>
      </w:r>
      <w:proofErr w:type="spellEnd"/>
      <w:r w:rsidRPr="00863268">
        <w:rPr>
          <w:rFonts w:cs="Arial"/>
        </w:rPr>
        <w:t xml:space="preserve"> di convertirsi aveva il cuore non circonciso (cf. Ger 9,24-25). Per questo risuona vig</w:t>
      </w:r>
      <w:r>
        <w:rPr>
          <w:rFonts w:cs="Arial"/>
        </w:rPr>
        <w:t>oroso e ripetuto l'imperativo: «</w:t>
      </w:r>
      <w:r w:rsidRPr="00863268">
        <w:rPr>
          <w:rFonts w:cs="Arial"/>
        </w:rPr>
        <w:t>Circon</w:t>
      </w:r>
      <w:r>
        <w:rPr>
          <w:rFonts w:cs="Arial"/>
        </w:rPr>
        <w:t>cidete il vostro cuore ostinato»</w:t>
      </w:r>
      <w:r w:rsidRPr="00863268">
        <w:rPr>
          <w:rFonts w:cs="Arial"/>
        </w:rPr>
        <w:t xml:space="preserve"> (Dt 10,16; cf. Ger 4,4).</w:t>
      </w:r>
      <w:r>
        <w:rPr>
          <w:rFonts w:cs="Arial"/>
        </w:rPr>
        <w:t xml:space="preserve"> Altrettanto chiaro sarà Paolo: «Giudeo è colui che lo è interiormente e la circoncisione è quella del cuore, nello spirito, non nella lettera…» (Rm2,29); «I veri circoncisi siamo noi, che celebriamo il culto mossi dallo Spirito di Dio e ci vantiamo in Cristo Gesù senza porre fiducia nella carne» (Fil 3,3).</w:t>
      </w:r>
    </w:p>
  </w:footnote>
  <w:footnote w:id="168">
    <w:p w14:paraId="29DD7313" w14:textId="77777777" w:rsidR="00D12069" w:rsidRPr="00863268" w:rsidRDefault="00D12069" w:rsidP="007E52C2">
      <w:pPr>
        <w:pStyle w:val="Testonotaapidipagina"/>
        <w:tabs>
          <w:tab w:val="left" w:pos="9632"/>
        </w:tabs>
        <w:ind w:right="758"/>
        <w:jc w:val="both"/>
        <w:rPr>
          <w:rFonts w:cs="Arial"/>
        </w:rPr>
      </w:pPr>
      <w:r w:rsidRPr="00863268">
        <w:rPr>
          <w:rStyle w:val="Rimandonotaapidipagina"/>
          <w:rFonts w:cs="Arial"/>
        </w:rPr>
        <w:footnoteRef/>
      </w:r>
      <w:r w:rsidRPr="00863268">
        <w:rPr>
          <w:rFonts w:cs="Arial"/>
        </w:rPr>
        <w:t xml:space="preserve"> </w:t>
      </w:r>
      <w:r>
        <w:rPr>
          <w:rFonts w:cs="Arial"/>
        </w:rPr>
        <w:t>Cf. Mc 14,58; 2</w:t>
      </w:r>
      <w:r w:rsidRPr="00863268">
        <w:rPr>
          <w:rFonts w:cs="Arial"/>
        </w:rPr>
        <w:t>Cor 5,1.</w:t>
      </w:r>
    </w:p>
  </w:footnote>
  <w:footnote w:id="169">
    <w:p w14:paraId="2F947206" w14:textId="77777777" w:rsidR="00D12069" w:rsidRPr="00863268" w:rsidRDefault="00D12069" w:rsidP="007E52C2">
      <w:pPr>
        <w:pStyle w:val="Testonotaapidipagina"/>
        <w:tabs>
          <w:tab w:val="left" w:pos="9632"/>
        </w:tabs>
        <w:ind w:right="-7"/>
        <w:jc w:val="both"/>
        <w:rPr>
          <w:rFonts w:cs="Arial"/>
        </w:rPr>
      </w:pPr>
      <w:r w:rsidRPr="00863268">
        <w:rPr>
          <w:rStyle w:val="Rimandonotaapidipagina"/>
          <w:rFonts w:cs="Arial"/>
        </w:rPr>
        <w:footnoteRef/>
      </w:r>
      <w:r>
        <w:rPr>
          <w:rFonts w:cs="Arial"/>
        </w:rPr>
        <w:t xml:space="preserve"> Così si esprime Cirillo di Gerusalemme: «</w:t>
      </w:r>
      <w:r w:rsidRPr="00863268">
        <w:rPr>
          <w:rFonts w:cs="Arial"/>
        </w:rPr>
        <w:t>Nessuno pensi che il battesimo consista solo nella remissione dei peccati e nella grazia di adozione... Noi invece sappiamo che il battesimo, come può liberare dai peccati e ottenere il dono dello Spirito Santo, così anche è figura ed espre</w:t>
      </w:r>
      <w:r>
        <w:rPr>
          <w:rFonts w:cs="Arial"/>
        </w:rPr>
        <w:t>ssione della Passione di Cristo»</w:t>
      </w:r>
      <w:r w:rsidRPr="00863268">
        <w:rPr>
          <w:rFonts w:cs="Arial"/>
        </w:rPr>
        <w:t xml:space="preserve">, </w:t>
      </w:r>
      <w:proofErr w:type="spellStart"/>
      <w:r w:rsidRPr="00E95884">
        <w:rPr>
          <w:rFonts w:cs="Arial"/>
          <w:i/>
        </w:rPr>
        <w:t>Catech</w:t>
      </w:r>
      <w:proofErr w:type="spellEnd"/>
      <w:r w:rsidRPr="00863268">
        <w:rPr>
          <w:rFonts w:cs="Arial"/>
        </w:rPr>
        <w:t xml:space="preserve"> 20, </w:t>
      </w:r>
      <w:proofErr w:type="spellStart"/>
      <w:r w:rsidRPr="00E95884">
        <w:rPr>
          <w:rFonts w:cs="Arial"/>
          <w:i/>
        </w:rPr>
        <w:t>Mistagog</w:t>
      </w:r>
      <w:proofErr w:type="spellEnd"/>
      <w:r w:rsidRPr="00863268">
        <w:rPr>
          <w:rFonts w:cs="Arial"/>
        </w:rPr>
        <w:t xml:space="preserve"> 2,6, PG 33,1082.</w:t>
      </w:r>
    </w:p>
  </w:footnote>
  <w:footnote w:id="170">
    <w:p w14:paraId="6CE72D03" w14:textId="77777777" w:rsidR="00D12069" w:rsidRPr="006C2E42" w:rsidRDefault="00D12069" w:rsidP="007E52C2">
      <w:pPr>
        <w:pStyle w:val="Testonotaapidipagina"/>
        <w:jc w:val="both"/>
        <w:rPr>
          <w:lang w:val="de-DE"/>
        </w:rPr>
      </w:pPr>
      <w:r w:rsidRPr="006C2E42">
        <w:rPr>
          <w:rStyle w:val="Rimandonotaapidipagina"/>
        </w:rPr>
        <w:footnoteRef/>
      </w:r>
      <w:r w:rsidRPr="006C2E42">
        <w:t xml:space="preserve"> </w:t>
      </w:r>
      <w:r w:rsidRPr="006C2E42">
        <w:rPr>
          <w:rFonts w:cs="Arial"/>
        </w:rPr>
        <w:t xml:space="preserve">Cf. </w:t>
      </w:r>
      <w:proofErr w:type="spellStart"/>
      <w:r w:rsidRPr="006C2E42">
        <w:rPr>
          <w:rFonts w:cs="Arial"/>
        </w:rPr>
        <w:t>Gal</w:t>
      </w:r>
      <w:proofErr w:type="spellEnd"/>
      <w:r w:rsidRPr="006C2E42">
        <w:rPr>
          <w:rFonts w:cs="Arial"/>
        </w:rPr>
        <w:t xml:space="preserve"> 3,26-27.</w:t>
      </w:r>
    </w:p>
  </w:footnote>
  <w:footnote w:id="171">
    <w:p w14:paraId="7BB6CE50" w14:textId="77777777" w:rsidR="00D12069" w:rsidRPr="00863268" w:rsidRDefault="00D12069" w:rsidP="007E52C2">
      <w:pPr>
        <w:pStyle w:val="Testonotaapidipagina"/>
        <w:jc w:val="both"/>
        <w:rPr>
          <w:rFonts w:cs="Arial"/>
          <w:lang w:val="en-GB"/>
        </w:rPr>
      </w:pPr>
      <w:r w:rsidRPr="00863268">
        <w:rPr>
          <w:rStyle w:val="Rimandonotaapidipagina"/>
          <w:rFonts w:cs="Arial"/>
        </w:rPr>
        <w:footnoteRef/>
      </w:r>
      <w:r w:rsidRPr="00863268">
        <w:rPr>
          <w:rFonts w:cs="Arial"/>
          <w:lang w:val="en-GB"/>
        </w:rPr>
        <w:t xml:space="preserve"> Per la </w:t>
      </w:r>
      <w:proofErr w:type="spellStart"/>
      <w:r w:rsidRPr="00863268">
        <w:rPr>
          <w:rFonts w:cs="Arial"/>
          <w:lang w:val="en-GB"/>
        </w:rPr>
        <w:t>tormentata</w:t>
      </w:r>
      <w:proofErr w:type="spellEnd"/>
      <w:r w:rsidRPr="00863268">
        <w:rPr>
          <w:rFonts w:cs="Arial"/>
          <w:lang w:val="en-GB"/>
        </w:rPr>
        <w:t xml:space="preserve"> </w:t>
      </w:r>
      <w:proofErr w:type="spellStart"/>
      <w:r w:rsidRPr="00863268">
        <w:rPr>
          <w:rFonts w:cs="Arial"/>
          <w:lang w:val="en-GB"/>
        </w:rPr>
        <w:t>storia</w:t>
      </w:r>
      <w:proofErr w:type="spellEnd"/>
      <w:r w:rsidRPr="00863268">
        <w:rPr>
          <w:rFonts w:cs="Arial"/>
          <w:lang w:val="en-GB"/>
        </w:rPr>
        <w:t xml:space="preserve"> </w:t>
      </w:r>
      <w:proofErr w:type="spellStart"/>
      <w:r w:rsidRPr="00863268">
        <w:rPr>
          <w:rFonts w:cs="Arial"/>
          <w:lang w:val="en-GB"/>
        </w:rPr>
        <w:t>dell'esegesi</w:t>
      </w:r>
      <w:proofErr w:type="spellEnd"/>
      <w:r w:rsidRPr="00863268">
        <w:rPr>
          <w:rFonts w:cs="Arial"/>
          <w:lang w:val="en-GB"/>
        </w:rPr>
        <w:t xml:space="preserve"> del v. 14, cf. Best E., </w:t>
      </w:r>
      <w:r w:rsidRPr="00E95884">
        <w:rPr>
          <w:rFonts w:cs="Arial"/>
          <w:i/>
          <w:lang w:val="en-GB"/>
        </w:rPr>
        <w:t>An Historical Study of the Exegesis of Colossians 2,14</w:t>
      </w:r>
      <w:r w:rsidRPr="00863268">
        <w:rPr>
          <w:rFonts w:cs="Arial"/>
          <w:lang w:val="en-GB"/>
        </w:rPr>
        <w:t xml:space="preserve">, Rome 1961; Yates R., </w:t>
      </w:r>
      <w:r w:rsidRPr="00E95884">
        <w:rPr>
          <w:rFonts w:cs="Arial"/>
          <w:i/>
          <w:lang w:val="en-GB"/>
        </w:rPr>
        <w:t>Col 2,14: Metaphor of Forgiveness</w:t>
      </w:r>
      <w:r w:rsidRPr="00863268">
        <w:rPr>
          <w:rFonts w:cs="Arial"/>
          <w:lang w:val="en-GB"/>
        </w:rPr>
        <w:t>, Bib 71 (1990) 249-259.</w:t>
      </w:r>
    </w:p>
  </w:footnote>
  <w:footnote w:id="172">
    <w:p w14:paraId="2F15C794" w14:textId="77777777" w:rsidR="00D12069" w:rsidRPr="00863268" w:rsidRDefault="00D12069" w:rsidP="007E52C2">
      <w:pPr>
        <w:pStyle w:val="Testonotaapidipagina"/>
        <w:jc w:val="both"/>
        <w:rPr>
          <w:rFonts w:cs="Arial"/>
          <w:lang w:val="de-DE"/>
        </w:rPr>
      </w:pPr>
      <w:r w:rsidRPr="00863268">
        <w:rPr>
          <w:rStyle w:val="Rimandonotaapidipagina"/>
          <w:rFonts w:cs="Arial"/>
        </w:rPr>
        <w:footnoteRef/>
      </w:r>
      <w:r w:rsidRPr="00E95884">
        <w:rPr>
          <w:rFonts w:cs="Arial"/>
          <w:i/>
          <w:lang w:val="de-DE"/>
        </w:rPr>
        <w:t xml:space="preserve"> In Gen. </w:t>
      </w:r>
      <w:proofErr w:type="spellStart"/>
      <w:r w:rsidRPr="00E95884">
        <w:rPr>
          <w:rFonts w:cs="Arial"/>
          <w:i/>
          <w:lang w:val="de-DE"/>
        </w:rPr>
        <w:t>Hom</w:t>
      </w:r>
      <w:proofErr w:type="spellEnd"/>
      <w:r w:rsidRPr="00E95884">
        <w:rPr>
          <w:rFonts w:cs="Arial"/>
          <w:i/>
          <w:lang w:val="de-DE"/>
        </w:rPr>
        <w:t>. XIII</w:t>
      </w:r>
      <w:r w:rsidRPr="00863268">
        <w:rPr>
          <w:rFonts w:cs="Arial"/>
          <w:lang w:val="de-DE"/>
        </w:rPr>
        <w:t>, PG 12,235.</w:t>
      </w:r>
    </w:p>
  </w:footnote>
  <w:footnote w:id="173">
    <w:p w14:paraId="71963D9F" w14:textId="77777777" w:rsidR="00D12069" w:rsidRPr="001A0E70" w:rsidRDefault="00D12069" w:rsidP="007E52C2">
      <w:pPr>
        <w:pStyle w:val="Testonotaapidipagina"/>
        <w:jc w:val="both"/>
        <w:rPr>
          <w:lang w:val="de-DE"/>
        </w:rPr>
      </w:pPr>
      <w:r w:rsidRPr="001A0E70">
        <w:rPr>
          <w:rStyle w:val="Rimandonotaapidipagina"/>
        </w:rPr>
        <w:footnoteRef/>
      </w:r>
      <w:r w:rsidRPr="001A0E70">
        <w:t xml:space="preserve"> </w:t>
      </w:r>
      <w:r w:rsidRPr="001A0E70">
        <w:rPr>
          <w:rFonts w:cs="Arial"/>
        </w:rPr>
        <w:t xml:space="preserve">Qualcosa che assomiglia a quei libri che Giovanni vide aperti (cf. Ap 20,12), già menzionati da </w:t>
      </w:r>
      <w:proofErr w:type="spellStart"/>
      <w:r w:rsidRPr="001A0E70">
        <w:rPr>
          <w:rFonts w:cs="Arial"/>
        </w:rPr>
        <w:t>Dn</w:t>
      </w:r>
      <w:proofErr w:type="spellEnd"/>
      <w:r w:rsidRPr="001A0E70">
        <w:rPr>
          <w:rFonts w:cs="Arial"/>
        </w:rPr>
        <w:t xml:space="preserve"> 7,10.</w:t>
      </w:r>
    </w:p>
  </w:footnote>
  <w:footnote w:id="174">
    <w:p w14:paraId="2BC6FA31" w14:textId="77777777" w:rsidR="00D12069" w:rsidRPr="00863268" w:rsidRDefault="00D12069" w:rsidP="007E52C2">
      <w:pPr>
        <w:pStyle w:val="Testonotaapidipagina"/>
        <w:jc w:val="both"/>
        <w:rPr>
          <w:rFonts w:cs="Arial"/>
        </w:rPr>
      </w:pPr>
      <w:r w:rsidRPr="00863268">
        <w:rPr>
          <w:rStyle w:val="Rimandonotaapidipagina"/>
          <w:rFonts w:cs="Arial"/>
        </w:rPr>
        <w:footnoteRef/>
      </w:r>
      <w:r w:rsidRPr="00863268">
        <w:rPr>
          <w:rFonts w:cs="Arial"/>
        </w:rPr>
        <w:t xml:space="preserve"> Il termine greco </w:t>
      </w:r>
      <w:r w:rsidRPr="00E95884">
        <w:rPr>
          <w:rFonts w:cs="Arial"/>
          <w:i/>
        </w:rPr>
        <w:t>dogma</w:t>
      </w:r>
      <w:r>
        <w:rPr>
          <w:rFonts w:cs="Arial"/>
        </w:rPr>
        <w:t xml:space="preserve"> ha il significato base di «ciò che è giusto», quindi «</w:t>
      </w:r>
      <w:r w:rsidRPr="00863268">
        <w:rPr>
          <w:rFonts w:cs="Arial"/>
        </w:rPr>
        <w:t>dottr</w:t>
      </w:r>
      <w:r>
        <w:rPr>
          <w:rFonts w:cs="Arial"/>
        </w:rPr>
        <w:t>ina», «assioma», «decisione pubblica»</w:t>
      </w:r>
      <w:r w:rsidRPr="00863268">
        <w:rPr>
          <w:rFonts w:cs="Arial"/>
        </w:rPr>
        <w:t>; nel giudaismo el</w:t>
      </w:r>
      <w:r>
        <w:rPr>
          <w:rFonts w:cs="Arial"/>
        </w:rPr>
        <w:t>lenistico passa ad indicare la «</w:t>
      </w:r>
      <w:r w:rsidRPr="00863268">
        <w:rPr>
          <w:rFonts w:cs="Arial"/>
        </w:rPr>
        <w:t>ingiunz</w:t>
      </w:r>
      <w:r>
        <w:rPr>
          <w:rFonts w:cs="Arial"/>
        </w:rPr>
        <w:t>ione divina della legge mosaica»</w:t>
      </w:r>
      <w:r w:rsidRPr="00863268">
        <w:rPr>
          <w:rFonts w:cs="Arial"/>
        </w:rPr>
        <w:t xml:space="preserve"> e quindi finisce per</w:t>
      </w:r>
      <w:r>
        <w:rPr>
          <w:rFonts w:cs="Arial"/>
        </w:rPr>
        <w:t xml:space="preserve"> avvicinarsi al senso di «dottrina»</w:t>
      </w:r>
      <w:r w:rsidRPr="00863268">
        <w:rPr>
          <w:rFonts w:cs="Arial"/>
        </w:rPr>
        <w:t xml:space="preserve">, cf. </w:t>
      </w:r>
      <w:proofErr w:type="spellStart"/>
      <w:r w:rsidRPr="00863268">
        <w:rPr>
          <w:rFonts w:cs="Arial"/>
        </w:rPr>
        <w:t>Kittel</w:t>
      </w:r>
      <w:proofErr w:type="spellEnd"/>
      <w:r w:rsidRPr="00863268">
        <w:rPr>
          <w:rFonts w:cs="Arial"/>
        </w:rPr>
        <w:t xml:space="preserve"> G., GLNT, II, 1339-1344.</w:t>
      </w:r>
    </w:p>
  </w:footnote>
  <w:footnote w:id="175">
    <w:p w14:paraId="0B790657" w14:textId="77777777" w:rsidR="00D12069" w:rsidRPr="00863268" w:rsidRDefault="00D12069" w:rsidP="007E52C2">
      <w:pPr>
        <w:pStyle w:val="Testonotaapidipagina"/>
        <w:jc w:val="both"/>
        <w:rPr>
          <w:rFonts w:cs="Arial"/>
        </w:rPr>
      </w:pPr>
      <w:r w:rsidRPr="00863268">
        <w:rPr>
          <w:rStyle w:val="Rimandonotaapidipagina"/>
          <w:rFonts w:cs="Arial"/>
        </w:rPr>
        <w:footnoteRef/>
      </w:r>
      <w:r w:rsidRPr="00863268">
        <w:rPr>
          <w:rFonts w:cs="Arial"/>
        </w:rPr>
        <w:t xml:space="preserve"> Compare in Ef 2,15 lo stesso termine </w:t>
      </w:r>
      <w:proofErr w:type="spellStart"/>
      <w:r w:rsidRPr="00E95884">
        <w:rPr>
          <w:rFonts w:cs="Arial"/>
          <w:i/>
        </w:rPr>
        <w:t>dogmasin</w:t>
      </w:r>
      <w:proofErr w:type="spellEnd"/>
      <w:r w:rsidRPr="00863268">
        <w:rPr>
          <w:rFonts w:cs="Arial"/>
        </w:rPr>
        <w:t xml:space="preserve"> di Col 2,14.</w:t>
      </w:r>
    </w:p>
  </w:footnote>
  <w:footnote w:id="176">
    <w:p w14:paraId="3CF4F798" w14:textId="77777777" w:rsidR="00D12069" w:rsidRPr="00863268" w:rsidRDefault="00D12069" w:rsidP="007E52C2">
      <w:pPr>
        <w:pStyle w:val="Testonotaapidipagina"/>
        <w:jc w:val="both"/>
        <w:rPr>
          <w:rFonts w:cs="Arial"/>
        </w:rPr>
      </w:pPr>
      <w:r w:rsidRPr="00863268">
        <w:rPr>
          <w:rStyle w:val="Rimandonotaapidipagina"/>
          <w:rFonts w:cs="Arial"/>
        </w:rPr>
        <w:footnoteRef/>
      </w:r>
      <w:r w:rsidRPr="00863268">
        <w:rPr>
          <w:rFonts w:cs="Arial"/>
        </w:rPr>
        <w:t xml:space="preserve"> Il verbo è un latinismo (cf. </w:t>
      </w:r>
      <w:proofErr w:type="spellStart"/>
      <w:r w:rsidRPr="00E95884">
        <w:rPr>
          <w:rFonts w:cs="Arial"/>
          <w:i/>
        </w:rPr>
        <w:t>triumphare</w:t>
      </w:r>
      <w:proofErr w:type="spellEnd"/>
      <w:r w:rsidRPr="00863268">
        <w:rPr>
          <w:rFonts w:cs="Arial"/>
          <w:u w:val="single"/>
        </w:rPr>
        <w:t>)</w:t>
      </w:r>
      <w:r w:rsidRPr="00863268">
        <w:rPr>
          <w:rFonts w:cs="Arial"/>
        </w:rPr>
        <w:t xml:space="preserve"> e designa non la vitt</w:t>
      </w:r>
      <w:r>
        <w:rPr>
          <w:rFonts w:cs="Arial"/>
        </w:rPr>
        <w:t>oria, ma la celebrazione a Roma</w:t>
      </w:r>
      <w:r w:rsidRPr="00863268">
        <w:rPr>
          <w:rFonts w:cs="Arial"/>
        </w:rPr>
        <w:t xml:space="preserve"> della vittoria di un generale, per mezzo di canti e processione, cf. ALETTI, 185-186.</w:t>
      </w:r>
    </w:p>
  </w:footnote>
  <w:footnote w:id="177">
    <w:p w14:paraId="1CCB60B5" w14:textId="77777777" w:rsidR="00D12069" w:rsidRPr="0042567E" w:rsidRDefault="00D12069">
      <w:pPr>
        <w:pStyle w:val="Testonotaapidipagina"/>
        <w:rPr>
          <w:lang w:val="de-DE"/>
        </w:rPr>
      </w:pPr>
      <w:r>
        <w:rPr>
          <w:rStyle w:val="Rimandonotaapidipagina"/>
        </w:rPr>
        <w:footnoteRef/>
      </w:r>
      <w:r>
        <w:t xml:space="preserve"> </w:t>
      </w:r>
      <w:r w:rsidRPr="0042567E">
        <w:rPr>
          <w:rFonts w:cs="Arial"/>
        </w:rPr>
        <w:t>Cf. 2,16.21.</w:t>
      </w:r>
    </w:p>
  </w:footnote>
  <w:footnote w:id="178">
    <w:p w14:paraId="4149B51A" w14:textId="77777777" w:rsidR="00D12069" w:rsidRPr="0042567E" w:rsidRDefault="00D12069">
      <w:pPr>
        <w:pStyle w:val="Testonotaapidipagina"/>
        <w:rPr>
          <w:lang w:val="de-DE"/>
        </w:rPr>
      </w:pPr>
      <w:r>
        <w:rPr>
          <w:rStyle w:val="Rimandonotaapidipagina"/>
        </w:rPr>
        <w:footnoteRef/>
      </w:r>
      <w:r>
        <w:t xml:space="preserve"> </w:t>
      </w:r>
      <w:r w:rsidRPr="0042567E">
        <w:rPr>
          <w:rFonts w:cs="Arial"/>
        </w:rPr>
        <w:t>Cf. 2,12.20.</w:t>
      </w:r>
    </w:p>
  </w:footnote>
  <w:footnote w:id="179">
    <w:p w14:paraId="43B58CDF" w14:textId="77777777" w:rsidR="00D12069" w:rsidRPr="006C2E42" w:rsidRDefault="00D12069" w:rsidP="007E52C2">
      <w:pPr>
        <w:pStyle w:val="Testonotaapidipagina"/>
        <w:jc w:val="both"/>
        <w:rPr>
          <w:lang w:val="de-DE"/>
        </w:rPr>
      </w:pPr>
      <w:r w:rsidRPr="006C2E42">
        <w:rPr>
          <w:rStyle w:val="Rimandonotaapidipagina"/>
        </w:rPr>
        <w:footnoteRef/>
      </w:r>
      <w:r w:rsidRPr="006C2E42">
        <w:t xml:space="preserve"> </w:t>
      </w:r>
      <w:r>
        <w:t>«Farò cessare tutte le sue gioie, le feste, i noviluni, i sabati, tutte le sue assemblee solenni» (</w:t>
      </w:r>
      <w:r>
        <w:rPr>
          <w:rFonts w:cs="Arial"/>
        </w:rPr>
        <w:t>Os 2,13).</w:t>
      </w:r>
    </w:p>
  </w:footnote>
  <w:footnote w:id="180">
    <w:p w14:paraId="26EA2C77" w14:textId="77777777" w:rsidR="00D12069" w:rsidRPr="00863268" w:rsidRDefault="00D12069" w:rsidP="007E52C2">
      <w:pPr>
        <w:pStyle w:val="Testonotaapidipagina"/>
        <w:ind w:right="-7"/>
        <w:jc w:val="both"/>
        <w:rPr>
          <w:rFonts w:cs="Arial"/>
        </w:rPr>
      </w:pPr>
      <w:r w:rsidRPr="00863268">
        <w:rPr>
          <w:rStyle w:val="Rimandonotaapidipagina"/>
          <w:rFonts w:cs="Arial"/>
        </w:rPr>
        <w:footnoteRef/>
      </w:r>
      <w:r w:rsidRPr="00863268">
        <w:rPr>
          <w:rFonts w:cs="Arial"/>
        </w:rPr>
        <w:t xml:space="preserve"> Solamente ciò che appartiene al mondo divino merita di essere considerato realtà, come leggiamo nelle </w:t>
      </w:r>
      <w:r w:rsidRPr="00E95884">
        <w:rPr>
          <w:rFonts w:cs="Arial"/>
          <w:i/>
        </w:rPr>
        <w:t>Lettere pasquali</w:t>
      </w:r>
      <w:r>
        <w:rPr>
          <w:rFonts w:cs="Arial"/>
        </w:rPr>
        <w:t xml:space="preserve"> di Atanasio: «</w:t>
      </w:r>
      <w:r w:rsidRPr="00863268">
        <w:rPr>
          <w:rFonts w:cs="Arial"/>
        </w:rPr>
        <w:t xml:space="preserve">Per questo loro stile di vita essi [Mosè, Davide, Samuele...] raggiunsero la libertà e ora fanno festa in cielo. Ripensano con gioia al loro pellegrinaggio terreno, capaci ormai di </w:t>
      </w:r>
      <w:proofErr w:type="spellStart"/>
      <w:r w:rsidRPr="00863268">
        <w:rPr>
          <w:rFonts w:cs="Arial"/>
        </w:rPr>
        <w:t>distingure</w:t>
      </w:r>
      <w:proofErr w:type="spellEnd"/>
      <w:r w:rsidRPr="00863268">
        <w:rPr>
          <w:rFonts w:cs="Arial"/>
        </w:rPr>
        <w:t xml:space="preserve"> ciò che era figura e ciò c</w:t>
      </w:r>
      <w:r>
        <w:rPr>
          <w:rFonts w:cs="Arial"/>
        </w:rPr>
        <w:t>he è divenuto finalmente realtà»</w:t>
      </w:r>
      <w:r w:rsidRPr="00863268">
        <w:rPr>
          <w:rFonts w:cs="Arial"/>
        </w:rPr>
        <w:t xml:space="preserve">, </w:t>
      </w:r>
      <w:proofErr w:type="spellStart"/>
      <w:r w:rsidRPr="006B664D">
        <w:rPr>
          <w:rFonts w:cs="Arial"/>
          <w:i/>
        </w:rPr>
        <w:t>Lett</w:t>
      </w:r>
      <w:proofErr w:type="spellEnd"/>
      <w:r w:rsidRPr="006B664D">
        <w:rPr>
          <w:rFonts w:cs="Arial"/>
          <w:i/>
        </w:rPr>
        <w:t>.</w:t>
      </w:r>
      <w:r w:rsidRPr="00863268">
        <w:rPr>
          <w:rFonts w:cs="Arial"/>
        </w:rPr>
        <w:t xml:space="preserve"> 14,1, PG 26,1419.</w:t>
      </w:r>
    </w:p>
  </w:footnote>
  <w:footnote w:id="181">
    <w:p w14:paraId="00B8A8D3" w14:textId="77777777" w:rsidR="00D12069" w:rsidRPr="00F129CB" w:rsidRDefault="00D12069" w:rsidP="007E52C2">
      <w:pPr>
        <w:pStyle w:val="Testonotaapidipagina"/>
        <w:jc w:val="both"/>
        <w:rPr>
          <w:lang w:val="de-DE"/>
        </w:rPr>
      </w:pPr>
      <w:r w:rsidRPr="00F129CB">
        <w:rPr>
          <w:rStyle w:val="Rimandonotaapidipagina"/>
        </w:rPr>
        <w:footnoteRef/>
      </w:r>
      <w:r w:rsidRPr="00F129CB">
        <w:t xml:space="preserve"> </w:t>
      </w:r>
      <w:r w:rsidRPr="00F129CB">
        <w:rPr>
          <w:lang w:val="de-DE"/>
        </w:rPr>
        <w:t xml:space="preserve">Finale per la </w:t>
      </w:r>
      <w:proofErr w:type="spellStart"/>
      <w:r w:rsidRPr="00F129CB">
        <w:rPr>
          <w:lang w:val="de-DE"/>
        </w:rPr>
        <w:t>traduzione</w:t>
      </w:r>
      <w:proofErr w:type="spellEnd"/>
      <w:r w:rsidRPr="00F129CB">
        <w:rPr>
          <w:lang w:val="de-DE"/>
        </w:rPr>
        <w:t xml:space="preserve"> </w:t>
      </w:r>
      <w:proofErr w:type="spellStart"/>
      <w:r w:rsidRPr="00F129CB">
        <w:rPr>
          <w:lang w:val="de-DE"/>
        </w:rPr>
        <w:t>italiana</w:t>
      </w:r>
      <w:proofErr w:type="spellEnd"/>
      <w:r w:rsidRPr="00F129CB">
        <w:rPr>
          <w:lang w:val="de-DE"/>
        </w:rPr>
        <w:t xml:space="preserve">, </w:t>
      </w:r>
      <w:proofErr w:type="spellStart"/>
      <w:r w:rsidRPr="00F129CB">
        <w:rPr>
          <w:lang w:val="de-DE"/>
        </w:rPr>
        <w:t>ma</w:t>
      </w:r>
      <w:proofErr w:type="spellEnd"/>
      <w:r w:rsidRPr="00F129CB">
        <w:rPr>
          <w:lang w:val="de-DE"/>
        </w:rPr>
        <w:t xml:space="preserve"> </w:t>
      </w:r>
      <w:proofErr w:type="spellStart"/>
      <w:r w:rsidRPr="00F129CB">
        <w:rPr>
          <w:lang w:val="de-DE"/>
        </w:rPr>
        <w:t>inizio</w:t>
      </w:r>
      <w:proofErr w:type="spellEnd"/>
      <w:r w:rsidRPr="00F129CB">
        <w:rPr>
          <w:lang w:val="de-DE"/>
        </w:rPr>
        <w:t xml:space="preserve"> per </w:t>
      </w:r>
      <w:proofErr w:type="spellStart"/>
      <w:r w:rsidRPr="00F129CB">
        <w:rPr>
          <w:lang w:val="de-DE"/>
        </w:rPr>
        <w:t>il</w:t>
      </w:r>
      <w:proofErr w:type="spellEnd"/>
      <w:r w:rsidRPr="00F129CB">
        <w:rPr>
          <w:lang w:val="de-DE"/>
        </w:rPr>
        <w:t xml:space="preserve"> </w:t>
      </w:r>
      <w:proofErr w:type="spellStart"/>
      <w:r w:rsidRPr="00F129CB">
        <w:rPr>
          <w:lang w:val="de-DE"/>
        </w:rPr>
        <w:t>testo</w:t>
      </w:r>
      <w:proofErr w:type="spellEnd"/>
      <w:r w:rsidRPr="00F129CB">
        <w:rPr>
          <w:lang w:val="de-DE"/>
        </w:rPr>
        <w:t xml:space="preserve"> </w:t>
      </w:r>
      <w:proofErr w:type="spellStart"/>
      <w:r w:rsidRPr="00F129CB">
        <w:rPr>
          <w:lang w:val="de-DE"/>
        </w:rPr>
        <w:t>greco</w:t>
      </w:r>
      <w:proofErr w:type="spellEnd"/>
      <w:r w:rsidRPr="00F129CB">
        <w:rPr>
          <w:lang w:val="de-DE"/>
        </w:rPr>
        <w:t>.</w:t>
      </w:r>
      <w:r>
        <w:rPr>
          <w:lang w:val="de-DE"/>
        </w:rPr>
        <w:t xml:space="preserve"> La </w:t>
      </w:r>
      <w:proofErr w:type="spellStart"/>
      <w:r>
        <w:rPr>
          <w:lang w:val="de-DE"/>
        </w:rPr>
        <w:t>trasposizione</w:t>
      </w:r>
      <w:proofErr w:type="spellEnd"/>
      <w:r>
        <w:rPr>
          <w:lang w:val="de-DE"/>
        </w:rPr>
        <w:t xml:space="preserve"> in </w:t>
      </w:r>
      <w:proofErr w:type="spellStart"/>
      <w:r>
        <w:rPr>
          <w:lang w:val="de-DE"/>
        </w:rPr>
        <w:t>italiano</w:t>
      </w:r>
      <w:proofErr w:type="spellEnd"/>
      <w:r>
        <w:rPr>
          <w:lang w:val="de-DE"/>
        </w:rPr>
        <w:t xml:space="preserve"> è </w:t>
      </w:r>
      <w:proofErr w:type="spellStart"/>
      <w:r>
        <w:rPr>
          <w:lang w:val="de-DE"/>
        </w:rPr>
        <w:t>stata</w:t>
      </w:r>
      <w:proofErr w:type="spellEnd"/>
      <w:r>
        <w:rPr>
          <w:lang w:val="de-DE"/>
        </w:rPr>
        <w:t xml:space="preserve"> </w:t>
      </w:r>
      <w:proofErr w:type="spellStart"/>
      <w:r>
        <w:rPr>
          <w:lang w:val="de-DE"/>
        </w:rPr>
        <w:t>fatta</w:t>
      </w:r>
      <w:proofErr w:type="spellEnd"/>
      <w:r>
        <w:rPr>
          <w:lang w:val="de-DE"/>
        </w:rPr>
        <w:t xml:space="preserve"> per </w:t>
      </w:r>
      <w:proofErr w:type="spellStart"/>
      <w:r>
        <w:rPr>
          <w:lang w:val="de-DE"/>
        </w:rPr>
        <w:t>favorire</w:t>
      </w:r>
      <w:proofErr w:type="spellEnd"/>
      <w:r>
        <w:rPr>
          <w:lang w:val="de-DE"/>
        </w:rPr>
        <w:t xml:space="preserve"> la </w:t>
      </w:r>
      <w:proofErr w:type="spellStart"/>
      <w:r>
        <w:rPr>
          <w:lang w:val="de-DE"/>
        </w:rPr>
        <w:t>comprensione</w:t>
      </w:r>
      <w:proofErr w:type="spellEnd"/>
      <w:r>
        <w:rPr>
          <w:lang w:val="de-DE"/>
        </w:rPr>
        <w:t xml:space="preserve"> del </w:t>
      </w:r>
      <w:proofErr w:type="spellStart"/>
      <w:r>
        <w:rPr>
          <w:lang w:val="de-DE"/>
        </w:rPr>
        <w:t>complicato</w:t>
      </w:r>
      <w:proofErr w:type="spellEnd"/>
      <w:r>
        <w:rPr>
          <w:lang w:val="de-DE"/>
        </w:rPr>
        <w:t xml:space="preserve"> </w:t>
      </w:r>
      <w:proofErr w:type="spellStart"/>
      <w:r>
        <w:rPr>
          <w:lang w:val="de-DE"/>
        </w:rPr>
        <w:t>versetto</w:t>
      </w:r>
      <w:proofErr w:type="spellEnd"/>
      <w:r>
        <w:rPr>
          <w:lang w:val="de-DE"/>
        </w:rPr>
        <w:t>.</w:t>
      </w:r>
    </w:p>
  </w:footnote>
  <w:footnote w:id="182">
    <w:p w14:paraId="47316717" w14:textId="77777777" w:rsidR="00D12069" w:rsidRPr="00A75910" w:rsidRDefault="00D12069" w:rsidP="007E52C2">
      <w:pPr>
        <w:pStyle w:val="Testonotaapidipagina"/>
        <w:jc w:val="both"/>
        <w:rPr>
          <w:lang w:val="de-DE"/>
        </w:rPr>
      </w:pPr>
      <w:r w:rsidRPr="00A75910">
        <w:rPr>
          <w:rStyle w:val="Rimandonotaapidipagina"/>
        </w:rPr>
        <w:footnoteRef/>
      </w:r>
      <w:r w:rsidRPr="00A75910">
        <w:t xml:space="preserve"> </w:t>
      </w:r>
      <w:r>
        <w:t>La TOB definisce il v. 18 «quasi intraducibile, e forse corrotto».</w:t>
      </w:r>
    </w:p>
  </w:footnote>
  <w:footnote w:id="183">
    <w:p w14:paraId="4D4CBF4A" w14:textId="77777777" w:rsidR="00D12069" w:rsidRPr="00A95A68" w:rsidRDefault="00D12069" w:rsidP="007E52C2">
      <w:pPr>
        <w:pStyle w:val="Testonotaapidipagina"/>
        <w:jc w:val="both"/>
        <w:rPr>
          <w:lang w:val="de-DE"/>
        </w:rPr>
      </w:pPr>
      <w:r w:rsidRPr="00A95A68">
        <w:rPr>
          <w:rStyle w:val="Rimandonotaapidipagina"/>
        </w:rPr>
        <w:footnoteRef/>
      </w:r>
      <w:r w:rsidRPr="00A95A68">
        <w:t xml:space="preserve"> </w:t>
      </w:r>
      <w:r w:rsidRPr="00A95A68">
        <w:rPr>
          <w:rFonts w:cs="Arial"/>
        </w:rPr>
        <w:t>Il presente versetto può essere utilmente commentato alla luce di Ef 4,15-16, da intendere quasi come un passo parallelo.</w:t>
      </w:r>
    </w:p>
  </w:footnote>
  <w:footnote w:id="184">
    <w:p w14:paraId="14534856" w14:textId="77777777" w:rsidR="00D12069" w:rsidRPr="00863268" w:rsidRDefault="00D12069" w:rsidP="007E52C2">
      <w:pPr>
        <w:pStyle w:val="Testonotaapidipagina"/>
        <w:ind w:right="758"/>
        <w:jc w:val="both"/>
        <w:rPr>
          <w:rFonts w:cs="Arial"/>
        </w:rPr>
      </w:pPr>
      <w:r w:rsidRPr="00863268">
        <w:rPr>
          <w:rStyle w:val="Rimandonotaapidipagina"/>
          <w:rFonts w:cs="Arial"/>
        </w:rPr>
        <w:footnoteRef/>
      </w:r>
      <w:r w:rsidRPr="00863268">
        <w:rPr>
          <w:rFonts w:cs="Arial"/>
        </w:rPr>
        <w:t xml:space="preserve"> STAAB, 125.</w:t>
      </w:r>
    </w:p>
  </w:footnote>
  <w:footnote w:id="185">
    <w:p w14:paraId="5A0AC589" w14:textId="77777777" w:rsidR="00D12069" w:rsidRPr="0042567E" w:rsidRDefault="00D12069">
      <w:pPr>
        <w:pStyle w:val="Testonotaapidipagina"/>
        <w:rPr>
          <w:lang w:val="de-DE"/>
        </w:rPr>
      </w:pPr>
      <w:r>
        <w:rPr>
          <w:rStyle w:val="Rimandonotaapidipagina"/>
        </w:rPr>
        <w:footnoteRef/>
      </w:r>
      <w:r>
        <w:t xml:space="preserve"> </w:t>
      </w:r>
      <w:r w:rsidRPr="0042567E">
        <w:rPr>
          <w:rFonts w:cs="Arial"/>
        </w:rPr>
        <w:t>Cf. 2,13-14.</w:t>
      </w:r>
    </w:p>
  </w:footnote>
  <w:footnote w:id="186">
    <w:p w14:paraId="6A48FEBF" w14:textId="77777777" w:rsidR="00D12069" w:rsidRPr="00863268" w:rsidRDefault="00D12069" w:rsidP="007E52C2">
      <w:pPr>
        <w:pStyle w:val="Testonotaapidipagina"/>
        <w:ind w:right="758"/>
        <w:jc w:val="both"/>
        <w:rPr>
          <w:rFonts w:cs="Arial"/>
        </w:rPr>
      </w:pPr>
      <w:r w:rsidRPr="00863268">
        <w:rPr>
          <w:rStyle w:val="Rimandonotaapidipagina"/>
          <w:rFonts w:cs="Arial"/>
        </w:rPr>
        <w:footnoteRef/>
      </w:r>
      <w:r w:rsidRPr="00863268">
        <w:rPr>
          <w:rFonts w:cs="Arial"/>
        </w:rPr>
        <w:t xml:space="preserve"> La forza coercitiva è bene espressa dal verbo greco </w:t>
      </w:r>
      <w:proofErr w:type="spellStart"/>
      <w:r w:rsidRPr="00E95884">
        <w:rPr>
          <w:rFonts w:cs="Arial"/>
          <w:i/>
        </w:rPr>
        <w:t>dogmatizo</w:t>
      </w:r>
      <w:proofErr w:type="spellEnd"/>
      <w:r w:rsidRPr="00863268">
        <w:rPr>
          <w:rFonts w:cs="Arial"/>
        </w:rPr>
        <w:t>.</w:t>
      </w:r>
    </w:p>
  </w:footnote>
  <w:footnote w:id="187">
    <w:p w14:paraId="0D61C765" w14:textId="77777777" w:rsidR="00D12069" w:rsidRPr="00D255DE" w:rsidRDefault="00D12069">
      <w:pPr>
        <w:pStyle w:val="Testonotaapidipagina"/>
        <w:rPr>
          <w:lang w:val="de-DE"/>
        </w:rPr>
      </w:pPr>
      <w:r w:rsidRPr="00D255DE">
        <w:rPr>
          <w:rStyle w:val="Rimandonotaapidipagina"/>
        </w:rPr>
        <w:footnoteRef/>
      </w:r>
      <w:r w:rsidRPr="00D255DE">
        <w:t xml:space="preserve"> </w:t>
      </w:r>
      <w:r w:rsidRPr="00D255DE">
        <w:rPr>
          <w:rFonts w:cs="Arial"/>
        </w:rPr>
        <w:t>Cf. Mc 7,1-13.</w:t>
      </w:r>
    </w:p>
  </w:footnote>
  <w:footnote w:id="188">
    <w:p w14:paraId="7B2B37A4" w14:textId="77777777" w:rsidR="00D12069" w:rsidRPr="003A1952" w:rsidRDefault="00D12069">
      <w:pPr>
        <w:pStyle w:val="Testonotaapidipagina"/>
        <w:rPr>
          <w:lang w:val="de-DE"/>
        </w:rPr>
      </w:pPr>
      <w:r w:rsidRPr="003A1952">
        <w:rPr>
          <w:rStyle w:val="Rimandonotaapidipagina"/>
        </w:rPr>
        <w:footnoteRef/>
      </w:r>
      <w:r w:rsidRPr="003A1952">
        <w:t xml:space="preserve"> </w:t>
      </w:r>
      <w:r>
        <w:t>Come detto espressamente da Gesù a Filippo: «Io sono la via, la verità, la vita» (Gv 14,6).</w:t>
      </w:r>
    </w:p>
  </w:footnote>
  <w:footnote w:id="189">
    <w:p w14:paraId="4402997F" w14:textId="77777777" w:rsidR="00D12069" w:rsidRPr="00863268" w:rsidRDefault="00D12069" w:rsidP="007E52C2">
      <w:pPr>
        <w:pStyle w:val="Testonotaapidipagina"/>
        <w:ind w:right="758"/>
        <w:jc w:val="both"/>
        <w:rPr>
          <w:rFonts w:cs="Arial"/>
          <w:lang w:val="de-DE"/>
        </w:rPr>
      </w:pPr>
      <w:r w:rsidRPr="00863268">
        <w:rPr>
          <w:rStyle w:val="Rimandonotaapidipagina"/>
          <w:rFonts w:cs="Arial"/>
        </w:rPr>
        <w:footnoteRef/>
      </w:r>
      <w:r w:rsidRPr="00863268">
        <w:rPr>
          <w:rFonts w:cs="Arial"/>
          <w:lang w:val="de-DE"/>
        </w:rPr>
        <w:t xml:space="preserve"> Cf. ERNST, 300; GHINI, 107; SCHWEIZER, 130; STAAB, 127.</w:t>
      </w:r>
    </w:p>
  </w:footnote>
  <w:footnote w:id="190">
    <w:p w14:paraId="32C76DFC" w14:textId="77777777" w:rsidR="00D12069" w:rsidRPr="00863268" w:rsidRDefault="00D12069" w:rsidP="007E52C2">
      <w:pPr>
        <w:pStyle w:val="Testonotaapidipagina"/>
        <w:ind w:right="-7"/>
        <w:jc w:val="both"/>
        <w:rPr>
          <w:rFonts w:cs="Arial"/>
        </w:rPr>
      </w:pPr>
      <w:r w:rsidRPr="00863268">
        <w:rPr>
          <w:rStyle w:val="Rimandonotaapidipagina"/>
          <w:rFonts w:cs="Arial"/>
        </w:rPr>
        <w:footnoteRef/>
      </w:r>
      <w:r w:rsidRPr="00863268">
        <w:rPr>
          <w:rFonts w:cs="Arial"/>
        </w:rPr>
        <w:t xml:space="preserve"> L'altezza delle montagne impressionò sempre gli uomini, soprattutto gli abitanti delle pianure. La loro altezza e la stessa mole provocano un sentimento misterioso del sacro. Per questo tutti i popoli h</w:t>
      </w:r>
      <w:r>
        <w:rPr>
          <w:rFonts w:cs="Arial"/>
        </w:rPr>
        <w:t>anno il loro monti santi, conce</w:t>
      </w:r>
      <w:r w:rsidRPr="00863268">
        <w:rPr>
          <w:rFonts w:cs="Arial"/>
        </w:rPr>
        <w:t>piti come dimora della divinità: si pensi all'Olimpo per i Greci o alle ziqqurat per i babilonesi.</w:t>
      </w:r>
    </w:p>
  </w:footnote>
  <w:footnote w:id="191">
    <w:p w14:paraId="27D33603" w14:textId="77777777" w:rsidR="00D12069" w:rsidRPr="000C38EB" w:rsidRDefault="00D12069" w:rsidP="007E52C2">
      <w:pPr>
        <w:pStyle w:val="Testonotaapidipagina"/>
        <w:ind w:right="-7"/>
        <w:rPr>
          <w:lang w:val="de-DE"/>
        </w:rPr>
      </w:pPr>
      <w:r w:rsidRPr="000C38EB">
        <w:rPr>
          <w:rStyle w:val="Rimandonotaapidipagina"/>
        </w:rPr>
        <w:footnoteRef/>
      </w:r>
      <w:r w:rsidRPr="000C38EB">
        <w:t xml:space="preserve"> </w:t>
      </w:r>
      <w:r w:rsidRPr="000C38EB">
        <w:rPr>
          <w:rFonts w:cs="Arial"/>
        </w:rPr>
        <w:t xml:space="preserve">Cf. </w:t>
      </w:r>
      <w:proofErr w:type="spellStart"/>
      <w:r w:rsidRPr="000C38EB">
        <w:rPr>
          <w:rFonts w:cs="Arial"/>
        </w:rPr>
        <w:t>Sal</w:t>
      </w:r>
      <w:proofErr w:type="spellEnd"/>
      <w:r w:rsidRPr="000C38EB">
        <w:rPr>
          <w:rFonts w:cs="Arial"/>
        </w:rPr>
        <w:t xml:space="preserve"> 24,3; 121,1.</w:t>
      </w:r>
    </w:p>
  </w:footnote>
  <w:footnote w:id="192">
    <w:p w14:paraId="6CCBE648" w14:textId="77777777" w:rsidR="00D12069" w:rsidRPr="0042567E" w:rsidRDefault="00D12069">
      <w:pPr>
        <w:pStyle w:val="Testonotaapidipagina"/>
        <w:rPr>
          <w:lang w:val="de-DE"/>
        </w:rPr>
      </w:pPr>
      <w:r>
        <w:rPr>
          <w:rStyle w:val="Rimandonotaapidipagina"/>
        </w:rPr>
        <w:footnoteRef/>
      </w:r>
      <w:r>
        <w:t xml:space="preserve"> </w:t>
      </w:r>
      <w:r w:rsidRPr="0042567E">
        <w:rPr>
          <w:rFonts w:cs="Arial"/>
        </w:rPr>
        <w:t>Cf. 1Cor 15,3-5.</w:t>
      </w:r>
    </w:p>
  </w:footnote>
  <w:footnote w:id="193">
    <w:p w14:paraId="654E4626" w14:textId="77777777" w:rsidR="00D12069" w:rsidRPr="00E92B5A" w:rsidRDefault="00D12069">
      <w:pPr>
        <w:pStyle w:val="Testonotaapidipagina"/>
        <w:rPr>
          <w:lang w:val="de-DE"/>
        </w:rPr>
      </w:pPr>
      <w:r w:rsidRPr="00E92B5A">
        <w:rPr>
          <w:rStyle w:val="Rimandonotaapidipagina"/>
        </w:rPr>
        <w:footnoteRef/>
      </w:r>
      <w:r w:rsidRPr="00E92B5A">
        <w:t xml:space="preserve"> </w:t>
      </w:r>
      <w:r w:rsidRPr="00E92B5A">
        <w:rPr>
          <w:rFonts w:cs="Arial"/>
        </w:rPr>
        <w:t>Citiamo, per esempio, Ef 4,7-10; Rm 10,5-8; Fil 2,6-11.</w:t>
      </w:r>
    </w:p>
  </w:footnote>
  <w:footnote w:id="194">
    <w:p w14:paraId="06E61286" w14:textId="77777777" w:rsidR="00D12069" w:rsidRPr="00863268" w:rsidRDefault="00D12069" w:rsidP="007E52C2">
      <w:pPr>
        <w:pStyle w:val="Testonotaapidipagina"/>
        <w:ind w:right="-7"/>
        <w:jc w:val="both"/>
        <w:rPr>
          <w:rFonts w:cs="Arial"/>
        </w:rPr>
      </w:pPr>
      <w:r w:rsidRPr="00863268">
        <w:rPr>
          <w:rStyle w:val="Rimandonotaapidipagina"/>
          <w:rFonts w:cs="Arial"/>
        </w:rPr>
        <w:footnoteRef/>
      </w:r>
      <w:r w:rsidRPr="00863268">
        <w:rPr>
          <w:rFonts w:cs="Arial"/>
        </w:rPr>
        <w:t xml:space="preserve"> </w:t>
      </w:r>
      <w:r>
        <w:rPr>
          <w:rFonts w:cs="Arial"/>
        </w:rPr>
        <w:t xml:space="preserve">Può aiutare anche il pensiero di Paolo sulla questione del corpo al capitolo 15 della 1Cor. </w:t>
      </w:r>
      <w:r w:rsidRPr="00863268">
        <w:rPr>
          <w:rFonts w:cs="Arial"/>
        </w:rPr>
        <w:t>Si parte dall'affermazione che esistono corpi diversi per arrivare a dire che con la risurrezione si assiste ad un</w:t>
      </w:r>
      <w:r>
        <w:rPr>
          <w:rFonts w:cs="Arial"/>
        </w:rPr>
        <w:t xml:space="preserve">a sorprendente trasformazione: «è </w:t>
      </w:r>
      <w:r w:rsidRPr="00863268">
        <w:rPr>
          <w:rFonts w:cs="Arial"/>
        </w:rPr>
        <w:t>semina</w:t>
      </w:r>
      <w:r>
        <w:rPr>
          <w:rFonts w:cs="Arial"/>
        </w:rPr>
        <w:t>to</w:t>
      </w:r>
      <w:r w:rsidRPr="00863268">
        <w:rPr>
          <w:rFonts w:cs="Arial"/>
        </w:rPr>
        <w:t xml:space="preserve"> corpo animale, riso</w:t>
      </w:r>
      <w:r>
        <w:rPr>
          <w:rFonts w:cs="Arial"/>
        </w:rPr>
        <w:t>rge corpo spirituale»</w:t>
      </w:r>
      <w:r w:rsidRPr="00863268">
        <w:rPr>
          <w:rFonts w:cs="Arial"/>
        </w:rPr>
        <w:t xml:space="preserve"> (v. 44). </w:t>
      </w:r>
      <w:r>
        <w:rPr>
          <w:rFonts w:cs="Arial"/>
        </w:rPr>
        <w:t>Ë</w:t>
      </w:r>
      <w:r w:rsidRPr="00863268">
        <w:rPr>
          <w:rFonts w:cs="Arial"/>
        </w:rPr>
        <w:t xml:space="preserve"> richiamata poi la tipologia</w:t>
      </w:r>
      <w:r>
        <w:rPr>
          <w:rFonts w:cs="Arial"/>
        </w:rPr>
        <w:t xml:space="preserve"> Adamo-Cristo e si afferma che «</w:t>
      </w:r>
      <w:r w:rsidRPr="00863268">
        <w:rPr>
          <w:rFonts w:cs="Arial"/>
        </w:rPr>
        <w:t>il primo uomo</w:t>
      </w:r>
      <w:r>
        <w:rPr>
          <w:rFonts w:cs="Arial"/>
        </w:rPr>
        <w:t>,</w:t>
      </w:r>
      <w:r w:rsidRPr="00863268">
        <w:rPr>
          <w:rFonts w:cs="Arial"/>
        </w:rPr>
        <w:t xml:space="preserve"> tratto dalla terra</w:t>
      </w:r>
      <w:r>
        <w:rPr>
          <w:rFonts w:cs="Arial"/>
        </w:rPr>
        <w:t>,</w:t>
      </w:r>
      <w:r w:rsidRPr="00863268">
        <w:rPr>
          <w:rFonts w:cs="Arial"/>
        </w:rPr>
        <w:t xml:space="preserve"> è </w:t>
      </w:r>
      <w:r>
        <w:rPr>
          <w:rFonts w:cs="Arial"/>
        </w:rPr>
        <w:t>fatto di terra;</w:t>
      </w:r>
      <w:r w:rsidRPr="00863268">
        <w:rPr>
          <w:rFonts w:cs="Arial"/>
        </w:rPr>
        <w:t xml:space="preserve"> </w:t>
      </w:r>
      <w:r>
        <w:rPr>
          <w:rFonts w:cs="Arial"/>
        </w:rPr>
        <w:t>il secondo uomo viene dal cielo»</w:t>
      </w:r>
      <w:r w:rsidRPr="00863268">
        <w:rPr>
          <w:rFonts w:cs="Arial"/>
        </w:rPr>
        <w:t xml:space="preserve"> (v. 47). Questa differenza si perpetua nei due lignaggi. I cristiani sono coloro che pur avendo portato l'immagine dell'uomo di </w:t>
      </w:r>
      <w:r>
        <w:rPr>
          <w:rFonts w:cs="Arial"/>
        </w:rPr>
        <w:t>terra, possono ora portare l'im</w:t>
      </w:r>
      <w:r w:rsidRPr="00863268">
        <w:rPr>
          <w:rFonts w:cs="Arial"/>
        </w:rPr>
        <w:t>magine dell</w:t>
      </w:r>
      <w:r>
        <w:rPr>
          <w:rFonts w:cs="Arial"/>
        </w:rPr>
        <w:t xml:space="preserve">'uomo celeste. La conclusione: «Vi dico questo, o fratelli: </w:t>
      </w:r>
      <w:r w:rsidRPr="00863268">
        <w:rPr>
          <w:rFonts w:cs="Arial"/>
        </w:rPr>
        <w:t xml:space="preserve">carne e sangue non possono ereditare il regno di Dio, né ciò che </w:t>
      </w:r>
      <w:r>
        <w:rPr>
          <w:rFonts w:cs="Arial"/>
        </w:rPr>
        <w:t xml:space="preserve">si corrompe </w:t>
      </w:r>
      <w:r w:rsidRPr="00863268">
        <w:rPr>
          <w:rFonts w:cs="Arial"/>
        </w:rPr>
        <w:t>può ereditare l'incorru</w:t>
      </w:r>
      <w:r>
        <w:rPr>
          <w:rFonts w:cs="Arial"/>
        </w:rPr>
        <w:t>ttibilità»</w:t>
      </w:r>
      <w:r w:rsidRPr="00863268">
        <w:rPr>
          <w:rFonts w:cs="Arial"/>
        </w:rPr>
        <w:t xml:space="preserve"> (v. 50).</w:t>
      </w:r>
    </w:p>
  </w:footnote>
  <w:footnote w:id="195">
    <w:p w14:paraId="436155AD" w14:textId="77777777" w:rsidR="00D12069" w:rsidRPr="00397966" w:rsidRDefault="00D12069" w:rsidP="007E52C2">
      <w:pPr>
        <w:pStyle w:val="Testonotaapidipagina"/>
        <w:tabs>
          <w:tab w:val="left" w:pos="9632"/>
        </w:tabs>
        <w:jc w:val="both"/>
        <w:rPr>
          <w:lang w:val="de-DE"/>
        </w:rPr>
      </w:pPr>
      <w:r w:rsidRPr="00397966">
        <w:rPr>
          <w:rStyle w:val="Rimandonotaapidipagina"/>
        </w:rPr>
        <w:footnoteRef/>
      </w:r>
      <w:r w:rsidRPr="00397966">
        <w:t xml:space="preserve"> </w:t>
      </w:r>
      <w:r w:rsidRPr="00397966">
        <w:rPr>
          <w:rFonts w:cs="Arial"/>
        </w:rPr>
        <w:t>Cf. Rm 8,19-23.</w:t>
      </w:r>
    </w:p>
  </w:footnote>
  <w:footnote w:id="196">
    <w:p w14:paraId="0820B421" w14:textId="77777777" w:rsidR="00D12069" w:rsidRPr="00397966" w:rsidRDefault="00D12069" w:rsidP="007E52C2">
      <w:pPr>
        <w:pStyle w:val="Testonotaapidipagina"/>
        <w:tabs>
          <w:tab w:val="left" w:pos="9632"/>
        </w:tabs>
        <w:jc w:val="both"/>
        <w:rPr>
          <w:lang w:val="de-DE"/>
        </w:rPr>
      </w:pPr>
      <w:r w:rsidRPr="00397966">
        <w:rPr>
          <w:rStyle w:val="Rimandonotaapidipagina"/>
        </w:rPr>
        <w:footnoteRef/>
      </w:r>
      <w:r w:rsidRPr="00397966">
        <w:t xml:space="preserve"> </w:t>
      </w:r>
      <w:r w:rsidRPr="00397966">
        <w:rPr>
          <w:rFonts w:cs="Arial"/>
        </w:rPr>
        <w:t>Cf. Gv 17,9.</w:t>
      </w:r>
    </w:p>
  </w:footnote>
  <w:footnote w:id="197">
    <w:p w14:paraId="69AB0724" w14:textId="77777777" w:rsidR="00D12069" w:rsidRPr="00397966" w:rsidRDefault="00D12069" w:rsidP="007E52C2">
      <w:pPr>
        <w:pStyle w:val="Testonotaapidipagina"/>
        <w:tabs>
          <w:tab w:val="left" w:pos="9632"/>
        </w:tabs>
        <w:jc w:val="both"/>
        <w:rPr>
          <w:lang w:val="de-DE"/>
        </w:rPr>
      </w:pPr>
      <w:r w:rsidRPr="00397966">
        <w:rPr>
          <w:rStyle w:val="Rimandonotaapidipagina"/>
        </w:rPr>
        <w:footnoteRef/>
      </w:r>
      <w:r w:rsidRPr="00397966">
        <w:t xml:space="preserve"> </w:t>
      </w:r>
      <w:r w:rsidRPr="00397966">
        <w:rPr>
          <w:rFonts w:cs="Arial"/>
        </w:rPr>
        <w:t>Cf. Gv 12,24.</w:t>
      </w:r>
    </w:p>
  </w:footnote>
  <w:footnote w:id="198">
    <w:p w14:paraId="613DCFE9" w14:textId="77777777" w:rsidR="00D12069" w:rsidRPr="0042567E" w:rsidRDefault="00D12069">
      <w:pPr>
        <w:pStyle w:val="Testonotaapidipagina"/>
        <w:rPr>
          <w:lang w:val="de-DE"/>
        </w:rPr>
      </w:pPr>
      <w:r>
        <w:rPr>
          <w:rStyle w:val="Rimandonotaapidipagina"/>
        </w:rPr>
        <w:footnoteRef/>
      </w:r>
      <w:r>
        <w:t xml:space="preserve"> </w:t>
      </w:r>
      <w:r w:rsidRPr="0042567E">
        <w:rPr>
          <w:rFonts w:cs="Arial"/>
        </w:rPr>
        <w:t>Cf. 1,26.</w:t>
      </w:r>
    </w:p>
  </w:footnote>
  <w:footnote w:id="199">
    <w:p w14:paraId="1B5E03B3" w14:textId="77777777" w:rsidR="00D12069" w:rsidRPr="00863268" w:rsidRDefault="00D12069" w:rsidP="007E52C2">
      <w:pPr>
        <w:pStyle w:val="Testonotaapidipagina"/>
        <w:tabs>
          <w:tab w:val="left" w:pos="9632"/>
        </w:tabs>
        <w:ind w:right="-7"/>
        <w:jc w:val="both"/>
        <w:rPr>
          <w:rFonts w:cs="Arial"/>
        </w:rPr>
      </w:pPr>
      <w:r w:rsidRPr="00863268">
        <w:rPr>
          <w:rStyle w:val="Rimandonotaapidipagina"/>
          <w:rFonts w:cs="Arial"/>
        </w:rPr>
        <w:footnoteRef/>
      </w:r>
      <w:r w:rsidRPr="00863268">
        <w:rPr>
          <w:rFonts w:cs="Arial"/>
        </w:rPr>
        <w:t xml:space="preserve"> La tradizione tes</w:t>
      </w:r>
      <w:r>
        <w:rPr>
          <w:rFonts w:cs="Arial"/>
        </w:rPr>
        <w:t>tuale rimane molto incerta tra «vostra vita» e «nostra vita»</w:t>
      </w:r>
      <w:r w:rsidRPr="00863268">
        <w:rPr>
          <w:rFonts w:cs="Arial"/>
        </w:rPr>
        <w:t>: a favore della prima lezione stanno il P</w:t>
      </w:r>
      <w:r w:rsidRPr="00E95884">
        <w:rPr>
          <w:rFonts w:cs="Arial"/>
          <w:position w:val="6"/>
          <w:sz w:val="16"/>
          <w:szCs w:val="16"/>
        </w:rPr>
        <w:t>46</w:t>
      </w:r>
      <w:r w:rsidRPr="00863268">
        <w:rPr>
          <w:rFonts w:cs="Arial"/>
          <w:position w:val="6"/>
        </w:rPr>
        <w:t xml:space="preserve"> </w:t>
      </w:r>
      <w:r w:rsidRPr="00863268">
        <w:rPr>
          <w:rFonts w:cs="Arial"/>
        </w:rPr>
        <w:t xml:space="preserve">e i maiuscoli S, C, D, con la maggior parte delle traduzioni e degli scrittori antichi; per la seconda lezione </w:t>
      </w:r>
      <w:r>
        <w:rPr>
          <w:rFonts w:cs="Arial"/>
        </w:rPr>
        <w:t xml:space="preserve">sono </w:t>
      </w:r>
      <w:r w:rsidRPr="00863268">
        <w:rPr>
          <w:rFonts w:cs="Arial"/>
        </w:rPr>
        <w:t>i maiuscoli B, D, H, K, la traduzione siriaca e scrittori come Ilario e Ambrogio. Sembra da preferire la prima lezione sia per il valore dei testimoni sia per il migliore collegamento con quanto precede e quanto segue</w:t>
      </w:r>
      <w:r>
        <w:rPr>
          <w:rFonts w:cs="Arial"/>
        </w:rPr>
        <w:t xml:space="preserve">, indicato con la </w:t>
      </w:r>
      <w:r w:rsidRPr="00863268">
        <w:rPr>
          <w:rFonts w:cs="Arial"/>
        </w:rPr>
        <w:t>seconda persona plurale.</w:t>
      </w:r>
    </w:p>
  </w:footnote>
  <w:footnote w:id="200">
    <w:p w14:paraId="00C0ACA5" w14:textId="77777777" w:rsidR="00D12069" w:rsidRPr="0042567E" w:rsidRDefault="00D12069">
      <w:pPr>
        <w:pStyle w:val="Testonotaapidipagina"/>
        <w:rPr>
          <w:lang w:val="de-DE"/>
        </w:rPr>
      </w:pPr>
      <w:r>
        <w:rPr>
          <w:rStyle w:val="Rimandonotaapidipagina"/>
        </w:rPr>
        <w:footnoteRef/>
      </w:r>
      <w:r>
        <w:t xml:space="preserve"> </w:t>
      </w:r>
      <w:r w:rsidRPr="0042567E">
        <w:rPr>
          <w:rFonts w:cs="Arial"/>
        </w:rPr>
        <w:t>Cf. Gv 5,24-25.</w:t>
      </w:r>
    </w:p>
  </w:footnote>
  <w:footnote w:id="201">
    <w:p w14:paraId="06982211" w14:textId="77777777" w:rsidR="00D12069" w:rsidRPr="00863268" w:rsidRDefault="00D12069" w:rsidP="007E52C2">
      <w:pPr>
        <w:pStyle w:val="Testonotaapidipagina"/>
        <w:tabs>
          <w:tab w:val="left" w:pos="9072"/>
        </w:tabs>
        <w:jc w:val="both"/>
        <w:rPr>
          <w:rFonts w:cs="Arial"/>
        </w:rPr>
      </w:pPr>
      <w:r w:rsidRPr="00863268">
        <w:rPr>
          <w:rStyle w:val="Rimandonotaapidipagina"/>
          <w:rFonts w:cs="Arial"/>
        </w:rPr>
        <w:footnoteRef/>
      </w:r>
      <w:r w:rsidRPr="00863268">
        <w:rPr>
          <w:rFonts w:cs="Arial"/>
        </w:rPr>
        <w:t xml:space="preserve"> Il messaggio cristiano è una celebrazione della vita e di tutte le sue manifestazioni. Quando si invita alla rinuncia e alla mortificazione, è pur sempre in vista della vita. Perciò ogni forma di volontaria mutilazione è un attentato al bene della vi</w:t>
      </w:r>
      <w:r>
        <w:rPr>
          <w:rFonts w:cs="Arial"/>
        </w:rPr>
        <w:t>ta e un'offesa a Dio, chiamato «amante della vita»</w:t>
      </w:r>
      <w:r w:rsidRPr="00863268">
        <w:rPr>
          <w:rFonts w:cs="Arial"/>
        </w:rPr>
        <w:t xml:space="preserve"> (Sap 11,28).</w:t>
      </w:r>
    </w:p>
  </w:footnote>
  <w:footnote w:id="202">
    <w:p w14:paraId="155FA9FD" w14:textId="77777777" w:rsidR="00D12069" w:rsidRPr="00B33A0F" w:rsidRDefault="00D12069" w:rsidP="007E52C2">
      <w:pPr>
        <w:pStyle w:val="Testonotaapidipagina"/>
        <w:tabs>
          <w:tab w:val="left" w:pos="9072"/>
        </w:tabs>
        <w:jc w:val="both"/>
        <w:rPr>
          <w:rFonts w:cs="Arial"/>
          <w:lang w:val="de-DE"/>
        </w:rPr>
      </w:pPr>
      <w:r w:rsidRPr="00B33A0F">
        <w:rPr>
          <w:rStyle w:val="Rimandonotaapidipagina"/>
          <w:rFonts w:cs="Arial"/>
        </w:rPr>
        <w:footnoteRef/>
      </w:r>
      <w:r w:rsidRPr="00B33A0F">
        <w:rPr>
          <w:rFonts w:cs="Arial"/>
        </w:rPr>
        <w:t xml:space="preserve"> </w:t>
      </w:r>
      <w:r>
        <w:rPr>
          <w:rFonts w:cs="Arial"/>
        </w:rPr>
        <w:t>Rispettivamente in 3,1-2 e 3,8-9.</w:t>
      </w:r>
    </w:p>
  </w:footnote>
  <w:footnote w:id="203">
    <w:p w14:paraId="12091126" w14:textId="77777777" w:rsidR="00D12069" w:rsidRPr="00863268" w:rsidRDefault="00D12069" w:rsidP="007E52C2">
      <w:pPr>
        <w:pStyle w:val="Testonotaapidipagina"/>
        <w:tabs>
          <w:tab w:val="left" w:pos="9072"/>
        </w:tabs>
        <w:jc w:val="both"/>
        <w:rPr>
          <w:rFonts w:cs="Arial"/>
        </w:rPr>
      </w:pPr>
      <w:r w:rsidRPr="00863268">
        <w:rPr>
          <w:rStyle w:val="Rimandonotaapidipagina"/>
          <w:rFonts w:cs="Arial"/>
        </w:rPr>
        <w:footnoteRef/>
      </w:r>
      <w:r w:rsidRPr="00863268">
        <w:rPr>
          <w:rFonts w:cs="Arial"/>
        </w:rPr>
        <w:t xml:space="preserve"> Cf. GHINI, 195-203. Esaminando le liste del NT si nota che esiste una successione ordinata: al primo posto stanno i vizi contro la carità; seguono quelli sessuali e quindi i peccati contro Dio e quelli tipici dell'egoismo. Per una ricca anche se un po' datata trattazione di vizi e virtù, cf. </w:t>
      </w:r>
      <w:proofErr w:type="spellStart"/>
      <w:r w:rsidRPr="00863268">
        <w:rPr>
          <w:rFonts w:cs="Arial"/>
        </w:rPr>
        <w:t>Vögtle</w:t>
      </w:r>
      <w:proofErr w:type="spellEnd"/>
      <w:r w:rsidRPr="00863268">
        <w:rPr>
          <w:rFonts w:cs="Arial"/>
        </w:rPr>
        <w:t xml:space="preserve"> A., </w:t>
      </w:r>
      <w:r w:rsidRPr="00E95884">
        <w:rPr>
          <w:rFonts w:cs="Arial"/>
          <w:i/>
        </w:rPr>
        <w:t xml:space="preserve">Die </w:t>
      </w:r>
      <w:proofErr w:type="spellStart"/>
      <w:r w:rsidRPr="00E95884">
        <w:rPr>
          <w:rFonts w:cs="Arial"/>
          <w:i/>
        </w:rPr>
        <w:t>Tugend</w:t>
      </w:r>
      <w:proofErr w:type="spellEnd"/>
      <w:r w:rsidRPr="00E95884">
        <w:rPr>
          <w:rFonts w:cs="Arial"/>
          <w:i/>
        </w:rPr>
        <w:t xml:space="preserve">- und </w:t>
      </w:r>
      <w:proofErr w:type="spellStart"/>
      <w:r w:rsidRPr="00E95884">
        <w:rPr>
          <w:rFonts w:cs="Arial"/>
          <w:i/>
        </w:rPr>
        <w:t>Lastkataloge</w:t>
      </w:r>
      <w:proofErr w:type="spellEnd"/>
      <w:r w:rsidRPr="00E95884">
        <w:rPr>
          <w:rFonts w:cs="Arial"/>
          <w:i/>
        </w:rPr>
        <w:t xml:space="preserve"> in </w:t>
      </w:r>
      <w:proofErr w:type="spellStart"/>
      <w:r w:rsidRPr="00E95884">
        <w:rPr>
          <w:rFonts w:cs="Arial"/>
          <w:i/>
        </w:rPr>
        <w:t>Neuen</w:t>
      </w:r>
      <w:proofErr w:type="spellEnd"/>
      <w:r w:rsidRPr="00E95884">
        <w:rPr>
          <w:rFonts w:cs="Arial"/>
          <w:i/>
        </w:rPr>
        <w:t xml:space="preserve"> </w:t>
      </w:r>
      <w:proofErr w:type="spellStart"/>
      <w:r w:rsidRPr="00E95884">
        <w:rPr>
          <w:rFonts w:cs="Arial"/>
          <w:i/>
        </w:rPr>
        <w:t>Testament</w:t>
      </w:r>
      <w:proofErr w:type="spellEnd"/>
      <w:r w:rsidRPr="00863268">
        <w:rPr>
          <w:rFonts w:cs="Arial"/>
        </w:rPr>
        <w:t xml:space="preserve">, Münster 1936; cf. anche </w:t>
      </w:r>
      <w:proofErr w:type="spellStart"/>
      <w:r w:rsidRPr="00863268">
        <w:rPr>
          <w:rFonts w:cs="Arial"/>
        </w:rPr>
        <w:t>Schweizer</w:t>
      </w:r>
      <w:proofErr w:type="spellEnd"/>
      <w:r w:rsidRPr="00863268">
        <w:rPr>
          <w:rFonts w:cs="Arial"/>
        </w:rPr>
        <w:t xml:space="preserve"> E., </w:t>
      </w:r>
      <w:proofErr w:type="spellStart"/>
      <w:r w:rsidRPr="00E95884">
        <w:rPr>
          <w:rFonts w:cs="Arial"/>
          <w:i/>
        </w:rPr>
        <w:t>Gottesgerechtigkeit</w:t>
      </w:r>
      <w:proofErr w:type="spellEnd"/>
      <w:r w:rsidRPr="00E95884">
        <w:rPr>
          <w:rFonts w:cs="Arial"/>
          <w:i/>
        </w:rPr>
        <w:t xml:space="preserve"> und </w:t>
      </w:r>
      <w:proofErr w:type="spellStart"/>
      <w:r w:rsidRPr="00E95884">
        <w:rPr>
          <w:rFonts w:cs="Arial"/>
          <w:i/>
        </w:rPr>
        <w:t>Lastkataloge</w:t>
      </w:r>
      <w:proofErr w:type="spellEnd"/>
      <w:r w:rsidRPr="00E95884">
        <w:rPr>
          <w:rFonts w:cs="Arial"/>
          <w:i/>
        </w:rPr>
        <w:t xml:space="preserve"> bei </w:t>
      </w:r>
      <w:proofErr w:type="spellStart"/>
      <w:r w:rsidRPr="00E95884">
        <w:rPr>
          <w:rFonts w:cs="Arial"/>
          <w:i/>
        </w:rPr>
        <w:t>Paulus</w:t>
      </w:r>
      <w:proofErr w:type="spellEnd"/>
      <w:r w:rsidRPr="00863268">
        <w:rPr>
          <w:rFonts w:cs="Arial"/>
        </w:rPr>
        <w:t xml:space="preserve">, in: Friedrich J. - </w:t>
      </w:r>
      <w:proofErr w:type="spellStart"/>
      <w:r w:rsidRPr="00863268">
        <w:rPr>
          <w:rFonts w:cs="Arial"/>
        </w:rPr>
        <w:t>Pöhlmann</w:t>
      </w:r>
      <w:proofErr w:type="spellEnd"/>
      <w:r w:rsidRPr="00863268">
        <w:rPr>
          <w:rFonts w:cs="Arial"/>
        </w:rPr>
        <w:t xml:space="preserve"> W. - </w:t>
      </w:r>
      <w:proofErr w:type="spellStart"/>
      <w:r w:rsidRPr="00863268">
        <w:rPr>
          <w:rFonts w:cs="Arial"/>
        </w:rPr>
        <w:t>Stuhlmacher</w:t>
      </w:r>
      <w:proofErr w:type="spellEnd"/>
      <w:r w:rsidRPr="00863268">
        <w:rPr>
          <w:rFonts w:cs="Arial"/>
        </w:rPr>
        <w:t xml:space="preserve"> P. (</w:t>
      </w:r>
      <w:proofErr w:type="spellStart"/>
      <w:r w:rsidRPr="00863268">
        <w:rPr>
          <w:rFonts w:cs="Arial"/>
        </w:rPr>
        <w:t>edd</w:t>
      </w:r>
      <w:proofErr w:type="spellEnd"/>
      <w:r w:rsidRPr="00863268">
        <w:rPr>
          <w:rFonts w:cs="Arial"/>
        </w:rPr>
        <w:t xml:space="preserve">.), </w:t>
      </w:r>
      <w:proofErr w:type="spellStart"/>
      <w:r w:rsidRPr="00E95884">
        <w:rPr>
          <w:rFonts w:cs="Arial"/>
          <w:i/>
        </w:rPr>
        <w:t>Rechtfertigung</w:t>
      </w:r>
      <w:proofErr w:type="spellEnd"/>
      <w:r w:rsidRPr="00863268">
        <w:rPr>
          <w:rFonts w:cs="Arial"/>
        </w:rPr>
        <w:t xml:space="preserve"> (FS </w:t>
      </w:r>
      <w:proofErr w:type="spellStart"/>
      <w:r w:rsidRPr="00863268">
        <w:rPr>
          <w:rFonts w:cs="Arial"/>
        </w:rPr>
        <w:t>Käsemann</w:t>
      </w:r>
      <w:proofErr w:type="spellEnd"/>
      <w:r w:rsidRPr="00863268">
        <w:rPr>
          <w:rFonts w:cs="Arial"/>
        </w:rPr>
        <w:t xml:space="preserve"> E.), Tübingen-Göttingen 1976,461-477.</w:t>
      </w:r>
    </w:p>
  </w:footnote>
  <w:footnote w:id="204">
    <w:p w14:paraId="00E3A82A" w14:textId="77777777" w:rsidR="00D12069" w:rsidRPr="009C111A" w:rsidRDefault="00D12069" w:rsidP="007E52C2">
      <w:pPr>
        <w:pStyle w:val="Testonotaapidipagina"/>
        <w:tabs>
          <w:tab w:val="left" w:pos="9072"/>
        </w:tabs>
        <w:jc w:val="both"/>
        <w:rPr>
          <w:lang w:val="de-DE"/>
        </w:rPr>
      </w:pPr>
      <w:r w:rsidRPr="009C111A">
        <w:rPr>
          <w:rStyle w:val="Rimandonotaapidipagina"/>
        </w:rPr>
        <w:footnoteRef/>
      </w:r>
      <w:r w:rsidRPr="009C111A">
        <w:t xml:space="preserve"> </w:t>
      </w:r>
      <w:r w:rsidRPr="009C111A">
        <w:rPr>
          <w:rFonts w:cs="Arial"/>
        </w:rPr>
        <w:t>Cf. Rm 1,24-32.</w:t>
      </w:r>
    </w:p>
  </w:footnote>
  <w:footnote w:id="205">
    <w:p w14:paraId="38B70011" w14:textId="77777777" w:rsidR="00D12069" w:rsidRPr="00B45A1B" w:rsidRDefault="00D12069" w:rsidP="007E52C2">
      <w:pPr>
        <w:pStyle w:val="Testonotaapidipagina"/>
        <w:tabs>
          <w:tab w:val="left" w:pos="9072"/>
        </w:tabs>
        <w:jc w:val="both"/>
        <w:rPr>
          <w:lang w:val="de-DE"/>
        </w:rPr>
      </w:pPr>
      <w:r w:rsidRPr="00B45A1B">
        <w:rPr>
          <w:rStyle w:val="Rimandonotaapidipagina"/>
        </w:rPr>
        <w:footnoteRef/>
      </w:r>
      <w:r w:rsidRPr="00B45A1B">
        <w:t xml:space="preserve"> </w:t>
      </w:r>
      <w:r w:rsidRPr="00B45A1B">
        <w:rPr>
          <w:rFonts w:cs="Arial"/>
        </w:rPr>
        <w:t>Cf. Rm 1,24-27.</w:t>
      </w:r>
    </w:p>
  </w:footnote>
  <w:footnote w:id="206">
    <w:p w14:paraId="5F8A577A" w14:textId="77777777" w:rsidR="00D12069" w:rsidRPr="00863268" w:rsidRDefault="00D12069" w:rsidP="007E52C2">
      <w:pPr>
        <w:pStyle w:val="Testonotaapidipagina"/>
        <w:tabs>
          <w:tab w:val="left" w:pos="9072"/>
        </w:tabs>
        <w:jc w:val="both"/>
        <w:rPr>
          <w:rFonts w:cs="Arial"/>
        </w:rPr>
      </w:pPr>
      <w:r w:rsidRPr="00863268">
        <w:rPr>
          <w:rStyle w:val="Rimandonotaapidipagina"/>
          <w:rFonts w:cs="Arial"/>
        </w:rPr>
        <w:footnoteRef/>
      </w:r>
      <w:r w:rsidRPr="00863268">
        <w:rPr>
          <w:rFonts w:cs="Arial"/>
        </w:rPr>
        <w:t xml:space="preserve"> Accusa più volte </w:t>
      </w:r>
      <w:r>
        <w:rPr>
          <w:rFonts w:cs="Arial"/>
        </w:rPr>
        <w:t xml:space="preserve">e da più parti </w:t>
      </w:r>
      <w:r w:rsidRPr="00863268">
        <w:rPr>
          <w:rFonts w:cs="Arial"/>
        </w:rPr>
        <w:t>rivolta alla Chiesa</w:t>
      </w:r>
      <w:r>
        <w:rPr>
          <w:rFonts w:cs="Arial"/>
        </w:rPr>
        <w:t xml:space="preserve">. Solo per citare un </w:t>
      </w:r>
      <w:proofErr w:type="spellStart"/>
      <w:r>
        <w:rPr>
          <w:rFonts w:cs="Arial"/>
        </w:rPr>
        <w:t>esemio</w:t>
      </w:r>
      <w:proofErr w:type="spellEnd"/>
      <w:r w:rsidRPr="00863268">
        <w:rPr>
          <w:rFonts w:cs="Arial"/>
        </w:rPr>
        <w:t xml:space="preserve">, cf. </w:t>
      </w:r>
      <w:proofErr w:type="spellStart"/>
      <w:r w:rsidRPr="00863268">
        <w:rPr>
          <w:rFonts w:cs="Arial"/>
        </w:rPr>
        <w:t>Ranke-Heinemann</w:t>
      </w:r>
      <w:proofErr w:type="spellEnd"/>
      <w:r w:rsidRPr="00863268">
        <w:rPr>
          <w:rFonts w:cs="Arial"/>
        </w:rPr>
        <w:t xml:space="preserve"> U., </w:t>
      </w:r>
      <w:r w:rsidRPr="00E95884">
        <w:rPr>
          <w:rFonts w:cs="Arial"/>
          <w:i/>
        </w:rPr>
        <w:t>Eunuchi per il Regno dei Cieli. La chiesa cattolica e la sessualità</w:t>
      </w:r>
      <w:r w:rsidRPr="00863268">
        <w:rPr>
          <w:rFonts w:cs="Arial"/>
        </w:rPr>
        <w:t>, Rizzoli, Milano 1990.</w:t>
      </w:r>
    </w:p>
  </w:footnote>
  <w:footnote w:id="207">
    <w:p w14:paraId="594ADDAD" w14:textId="77777777" w:rsidR="00D12069" w:rsidRPr="00863268" w:rsidRDefault="00D12069" w:rsidP="007E52C2">
      <w:pPr>
        <w:pStyle w:val="Testonotaapidipagina"/>
        <w:jc w:val="both"/>
        <w:rPr>
          <w:rFonts w:cs="Arial"/>
        </w:rPr>
      </w:pPr>
      <w:r w:rsidRPr="00863268">
        <w:rPr>
          <w:rStyle w:val="Rimandonotaapidipagina"/>
          <w:rFonts w:cs="Arial"/>
        </w:rPr>
        <w:footnoteRef/>
      </w:r>
      <w:r>
        <w:rPr>
          <w:rFonts w:cs="Arial"/>
        </w:rPr>
        <w:t xml:space="preserve"> «</w:t>
      </w:r>
      <w:r w:rsidRPr="00863268">
        <w:rPr>
          <w:rFonts w:cs="Arial"/>
        </w:rPr>
        <w:t>Per influsso delle religioni ambientali, specialmente di quella cananea, gli Israeliti hanno praticato la prostituzione sacra. Ed è a questo tipo di prostituzione che la Bibbia fa maggior riferimento, per con</w:t>
      </w:r>
      <w:r>
        <w:rPr>
          <w:rFonts w:cs="Arial"/>
        </w:rPr>
        <w:t>dannarla a motivo del suo carat</w:t>
      </w:r>
      <w:r w:rsidRPr="00863268">
        <w:rPr>
          <w:rFonts w:cs="Arial"/>
        </w:rPr>
        <w:t xml:space="preserve">tere </w:t>
      </w:r>
      <w:r>
        <w:rPr>
          <w:rFonts w:cs="Arial"/>
        </w:rPr>
        <w:t>idolatrico. Non mancavano casi,</w:t>
      </w:r>
      <w:r w:rsidRPr="00863268">
        <w:rPr>
          <w:rFonts w:cs="Arial"/>
        </w:rPr>
        <w:t xml:space="preserve"> però, in cui le donne israelite o meno ced</w:t>
      </w:r>
      <w:r>
        <w:rPr>
          <w:rFonts w:cs="Arial"/>
        </w:rPr>
        <w:t>essero alle voglie altrui unicamente per mercede»</w:t>
      </w:r>
      <w:r w:rsidRPr="00863268">
        <w:rPr>
          <w:rFonts w:cs="Arial"/>
        </w:rPr>
        <w:t xml:space="preserve">, Rolla A., </w:t>
      </w:r>
      <w:r w:rsidRPr="00E95884">
        <w:rPr>
          <w:rFonts w:cs="Arial"/>
          <w:i/>
        </w:rPr>
        <w:t>Enciclopedia della Bibbia</w:t>
      </w:r>
      <w:r w:rsidRPr="00863268">
        <w:rPr>
          <w:rFonts w:cs="Arial"/>
        </w:rPr>
        <w:t>, 5, LDC, Leumann 1971,98</w:t>
      </w:r>
      <w:r>
        <w:rPr>
          <w:rFonts w:cs="Arial"/>
        </w:rPr>
        <w:t xml:space="preserve">8. </w:t>
      </w:r>
      <w:proofErr w:type="spellStart"/>
      <w:r>
        <w:rPr>
          <w:rFonts w:cs="Arial"/>
        </w:rPr>
        <w:t>Gomer</w:t>
      </w:r>
      <w:proofErr w:type="spellEnd"/>
      <w:r>
        <w:rPr>
          <w:rFonts w:cs="Arial"/>
        </w:rPr>
        <w:t>, donna sposata dal pro</w:t>
      </w:r>
      <w:r w:rsidRPr="00863268">
        <w:rPr>
          <w:rFonts w:cs="Arial"/>
        </w:rPr>
        <w:t>feta Osea e chiamata più volte prostituta, può essere una di quelle dedite ai culti pagani, cf. Os 1-3.</w:t>
      </w:r>
    </w:p>
  </w:footnote>
  <w:footnote w:id="208">
    <w:p w14:paraId="28272771" w14:textId="780F0F79" w:rsidR="00D12069" w:rsidRPr="00B45A1B" w:rsidRDefault="00D12069">
      <w:pPr>
        <w:pStyle w:val="Testonotaapidipagina"/>
        <w:rPr>
          <w:lang w:val="de-DE"/>
        </w:rPr>
      </w:pPr>
      <w:r w:rsidRPr="00B45A1B">
        <w:rPr>
          <w:rStyle w:val="Rimandonotaapidipagina"/>
        </w:rPr>
        <w:footnoteRef/>
      </w:r>
      <w:r w:rsidRPr="00B45A1B">
        <w:t xml:space="preserve"> </w:t>
      </w:r>
      <w:r>
        <w:rPr>
          <w:rFonts w:cs="Arial"/>
        </w:rPr>
        <w:t>Cf. 1</w:t>
      </w:r>
      <w:r w:rsidRPr="00B45A1B">
        <w:rPr>
          <w:rFonts w:cs="Arial"/>
        </w:rPr>
        <w:t>Ts 4,3-5</w:t>
      </w:r>
      <w:r>
        <w:rPr>
          <w:rFonts w:cs="Arial"/>
        </w:rPr>
        <w:t>.</w:t>
      </w:r>
    </w:p>
  </w:footnote>
  <w:footnote w:id="209">
    <w:p w14:paraId="0120DB9E" w14:textId="77777777" w:rsidR="00D12069" w:rsidRPr="00CC4E1B" w:rsidRDefault="00D12069">
      <w:pPr>
        <w:pStyle w:val="Testonotaapidipagina"/>
        <w:rPr>
          <w:lang w:val="de-DE"/>
        </w:rPr>
      </w:pPr>
      <w:r w:rsidRPr="00CC4E1B">
        <w:rPr>
          <w:rStyle w:val="Rimandonotaapidipagina"/>
        </w:rPr>
        <w:footnoteRef/>
      </w:r>
      <w:r w:rsidRPr="00CC4E1B">
        <w:t xml:space="preserve"> </w:t>
      </w:r>
      <w:r w:rsidRPr="00CC4E1B">
        <w:rPr>
          <w:rFonts w:cs="Arial"/>
        </w:rPr>
        <w:t>Cf. 1Cor 5,10.</w:t>
      </w:r>
    </w:p>
  </w:footnote>
  <w:footnote w:id="210">
    <w:p w14:paraId="6495ED66" w14:textId="77777777" w:rsidR="00D12069" w:rsidRPr="003C6C28" w:rsidRDefault="00D12069">
      <w:pPr>
        <w:pStyle w:val="Testonotaapidipagina"/>
        <w:rPr>
          <w:lang w:val="de-DE"/>
        </w:rPr>
      </w:pPr>
      <w:r w:rsidRPr="003C6C28">
        <w:rPr>
          <w:rStyle w:val="Rimandonotaapidipagina"/>
        </w:rPr>
        <w:footnoteRef/>
      </w:r>
      <w:r w:rsidRPr="003C6C28">
        <w:t xml:space="preserve"> </w:t>
      </w:r>
      <w:r>
        <w:t>«…Gesù, il quale ci libera dall’ira divina» (1Ts 1,10); «Dio infatti non ci ha destinati alla sua ira, ma ad ottenere la salvezza per mezzo del Signore nostro Gesù Cristo» (1Ts 5,9).</w:t>
      </w:r>
    </w:p>
  </w:footnote>
  <w:footnote w:id="211">
    <w:p w14:paraId="66C15A50" w14:textId="77777777" w:rsidR="00D12069" w:rsidRPr="00AF7877" w:rsidRDefault="00D12069" w:rsidP="007E52C2">
      <w:pPr>
        <w:pStyle w:val="Testonotaapidipagina"/>
        <w:jc w:val="both"/>
        <w:rPr>
          <w:lang w:val="de-DE"/>
        </w:rPr>
      </w:pPr>
      <w:r w:rsidRPr="00AF7877">
        <w:rPr>
          <w:rStyle w:val="Rimandonotaapidipagina"/>
        </w:rPr>
        <w:footnoteRef/>
      </w:r>
      <w:r w:rsidRPr="00AF7877">
        <w:t xml:space="preserve"> </w:t>
      </w:r>
      <w:r>
        <w:t>Citiamo, per esempio, Pr 12,22: «Le labbra bugiarde sono un obbrobrio per il Signore: egli si compiace di chiunque fa la verità».</w:t>
      </w:r>
    </w:p>
  </w:footnote>
  <w:footnote w:id="212">
    <w:p w14:paraId="5B36BF28" w14:textId="185572B7" w:rsidR="00D12069" w:rsidRPr="00E17437" w:rsidRDefault="00D12069">
      <w:pPr>
        <w:pStyle w:val="Testonotaapidipagina"/>
        <w:rPr>
          <w:lang w:val="de-DE"/>
        </w:rPr>
      </w:pPr>
      <w:r>
        <w:rPr>
          <w:rStyle w:val="Rimandonotaapidipagina"/>
        </w:rPr>
        <w:footnoteRef/>
      </w:r>
      <w:r>
        <w:t xml:space="preserve"> </w:t>
      </w:r>
      <w:r w:rsidRPr="00E17437">
        <w:rPr>
          <w:rFonts w:cs="Arial"/>
        </w:rPr>
        <w:t>Cf. Gn 2,17.</w:t>
      </w:r>
    </w:p>
  </w:footnote>
  <w:footnote w:id="213">
    <w:p w14:paraId="22B2A8D3" w14:textId="2CEF9E8C" w:rsidR="00D12069" w:rsidRPr="00863268" w:rsidRDefault="00D12069" w:rsidP="007E52C2">
      <w:pPr>
        <w:pStyle w:val="Testonotaapidipagina"/>
        <w:tabs>
          <w:tab w:val="left" w:pos="8931"/>
        </w:tabs>
        <w:jc w:val="both"/>
        <w:rPr>
          <w:rFonts w:cs="Arial"/>
        </w:rPr>
      </w:pPr>
      <w:r w:rsidRPr="00863268">
        <w:rPr>
          <w:rStyle w:val="Rimandonotaapidipagina"/>
          <w:rFonts w:cs="Arial"/>
        </w:rPr>
        <w:footnoteRef/>
      </w:r>
      <w:r>
        <w:rPr>
          <w:rFonts w:cs="Arial"/>
        </w:rPr>
        <w:t xml:space="preserve"> Bene lo esprime Ambrogio: «</w:t>
      </w:r>
      <w:r w:rsidRPr="00863268">
        <w:rPr>
          <w:rFonts w:cs="Arial"/>
        </w:rPr>
        <w:t>Fatti anche tu, o uomo, una teca: spogliandoti del v</w:t>
      </w:r>
      <w:r>
        <w:rPr>
          <w:rFonts w:cs="Arial"/>
        </w:rPr>
        <w:t>ecchio uomo coi suoi atti, vesti</w:t>
      </w:r>
      <w:r w:rsidRPr="00863268">
        <w:rPr>
          <w:rFonts w:cs="Arial"/>
        </w:rPr>
        <w:t>ti del nuovo. La tua teca, la tua guaina è Cristo, che può proteggerti e nascon</w:t>
      </w:r>
      <w:r>
        <w:rPr>
          <w:rFonts w:cs="Arial"/>
        </w:rPr>
        <w:t>derti nel giorno della sventura»</w:t>
      </w:r>
      <w:r w:rsidRPr="00863268">
        <w:rPr>
          <w:rFonts w:cs="Arial"/>
        </w:rPr>
        <w:t xml:space="preserve">, </w:t>
      </w:r>
      <w:proofErr w:type="spellStart"/>
      <w:r w:rsidRPr="00E95884">
        <w:rPr>
          <w:rFonts w:cs="Arial"/>
          <w:i/>
        </w:rPr>
        <w:t>Esamerone</w:t>
      </w:r>
      <w:proofErr w:type="spellEnd"/>
      <w:r w:rsidRPr="00863268">
        <w:rPr>
          <w:rFonts w:cs="Arial"/>
        </w:rPr>
        <w:t>, 23,80.</w:t>
      </w:r>
    </w:p>
  </w:footnote>
  <w:footnote w:id="214">
    <w:p w14:paraId="3B03607F" w14:textId="77777777" w:rsidR="00D12069" w:rsidRPr="00863268" w:rsidRDefault="00D12069" w:rsidP="007E52C2">
      <w:pPr>
        <w:pStyle w:val="Testonotaapidipagina"/>
        <w:jc w:val="both"/>
        <w:rPr>
          <w:rFonts w:cs="Arial"/>
        </w:rPr>
      </w:pPr>
      <w:r w:rsidRPr="00863268">
        <w:rPr>
          <w:rStyle w:val="Rimandonotaapidipagina"/>
          <w:rFonts w:cs="Arial"/>
        </w:rPr>
        <w:footnoteRef/>
      </w:r>
      <w:r w:rsidRPr="00863268">
        <w:rPr>
          <w:rFonts w:cs="Arial"/>
        </w:rPr>
        <w:t xml:space="preserve"> Lo Scita era un popolo molto barbaro, stanziato nelle reg</w:t>
      </w:r>
      <w:r>
        <w:rPr>
          <w:rFonts w:cs="Arial"/>
        </w:rPr>
        <w:t>ioni settentrionali del Mar Nero. Nella presente coppia e pure nella successiva un nome è semplicemente abbinato all’altro senza congiunzione, come nelle due coppie precedenti. Rimane comunque l’idea di un contrasto.</w:t>
      </w:r>
    </w:p>
  </w:footnote>
  <w:footnote w:id="215">
    <w:p w14:paraId="0B99CAAC" w14:textId="77777777" w:rsidR="00D12069" w:rsidRPr="00863268" w:rsidRDefault="00D12069" w:rsidP="007E52C2">
      <w:pPr>
        <w:pStyle w:val="Testonotaapidipagina"/>
        <w:jc w:val="both"/>
        <w:rPr>
          <w:rFonts w:cs="Arial"/>
        </w:rPr>
      </w:pPr>
      <w:r w:rsidRPr="00863268">
        <w:rPr>
          <w:rStyle w:val="Rimandonotaapidipagina"/>
          <w:rFonts w:cs="Arial"/>
        </w:rPr>
        <w:footnoteRef/>
      </w:r>
      <w:r w:rsidRPr="00863268">
        <w:rPr>
          <w:rFonts w:cs="Arial"/>
        </w:rPr>
        <w:t xml:space="preserve"> Così si e</w:t>
      </w:r>
      <w:r>
        <w:rPr>
          <w:rFonts w:cs="Arial"/>
        </w:rPr>
        <w:t>sprime un proverbio orientale: «</w:t>
      </w:r>
      <w:r w:rsidRPr="00863268">
        <w:rPr>
          <w:rFonts w:cs="Arial"/>
        </w:rPr>
        <w:t>La suprema saggezza sta nel perdonare agli altri</w:t>
      </w:r>
      <w:r>
        <w:rPr>
          <w:rFonts w:cs="Arial"/>
        </w:rPr>
        <w:t xml:space="preserve"> di essere diversi da se stessi»</w:t>
      </w:r>
      <w:r w:rsidRPr="00863268">
        <w:rPr>
          <w:rFonts w:cs="Arial"/>
        </w:rPr>
        <w:t>.</w:t>
      </w:r>
    </w:p>
  </w:footnote>
  <w:footnote w:id="216">
    <w:p w14:paraId="2600D67E" w14:textId="77777777" w:rsidR="00D12069" w:rsidRPr="00863268" w:rsidRDefault="00D12069" w:rsidP="007E52C2">
      <w:pPr>
        <w:pStyle w:val="Testonotaapidipagina"/>
        <w:ind w:right="758"/>
        <w:jc w:val="both"/>
        <w:rPr>
          <w:rFonts w:cs="Arial"/>
        </w:rPr>
      </w:pPr>
      <w:r w:rsidRPr="00863268">
        <w:rPr>
          <w:rStyle w:val="Rimandonotaapidipagina"/>
          <w:rFonts w:cs="Arial"/>
        </w:rPr>
        <w:footnoteRef/>
      </w:r>
      <w:r w:rsidRPr="00863268">
        <w:rPr>
          <w:rFonts w:cs="Arial"/>
        </w:rPr>
        <w:t xml:space="preserve"> ATTINGER, 81.</w:t>
      </w:r>
    </w:p>
  </w:footnote>
  <w:footnote w:id="217">
    <w:p w14:paraId="0931677C" w14:textId="77777777" w:rsidR="00D12069" w:rsidRPr="00863268" w:rsidRDefault="00D12069" w:rsidP="007E52C2">
      <w:pPr>
        <w:pStyle w:val="Testonotaapidipagina"/>
        <w:jc w:val="both"/>
        <w:rPr>
          <w:rFonts w:cs="Arial"/>
        </w:rPr>
      </w:pPr>
      <w:r w:rsidRPr="00863268">
        <w:rPr>
          <w:rStyle w:val="Rimandonotaapidipagina"/>
          <w:rFonts w:cs="Arial"/>
        </w:rPr>
        <w:footnoteRef/>
      </w:r>
      <w:r w:rsidRPr="00863268">
        <w:rPr>
          <w:rFonts w:cs="Arial"/>
        </w:rPr>
        <w:t xml:space="preserve"> Più che vera specificazione nel senso grammaticale, si tratta di una qualità espressa in modo genitivale.</w:t>
      </w:r>
    </w:p>
  </w:footnote>
  <w:footnote w:id="218">
    <w:p w14:paraId="475BAD01" w14:textId="77777777" w:rsidR="00D12069" w:rsidRPr="00863268" w:rsidRDefault="00D12069" w:rsidP="007E52C2">
      <w:pPr>
        <w:pStyle w:val="Testonotaapidipagina"/>
        <w:ind w:right="758"/>
        <w:jc w:val="both"/>
        <w:rPr>
          <w:rFonts w:cs="Arial"/>
        </w:rPr>
      </w:pPr>
      <w:r w:rsidRPr="00863268">
        <w:rPr>
          <w:rStyle w:val="Rimandonotaapidipagina"/>
          <w:rFonts w:cs="Arial"/>
        </w:rPr>
        <w:footnoteRef/>
      </w:r>
      <w:r w:rsidRPr="00863268">
        <w:rPr>
          <w:rFonts w:cs="Arial"/>
        </w:rPr>
        <w:t xml:space="preserve"> Otto volte su un totale di undici nel NT.</w:t>
      </w:r>
    </w:p>
  </w:footnote>
  <w:footnote w:id="219">
    <w:p w14:paraId="2308D89B" w14:textId="77777777" w:rsidR="00D12069" w:rsidRPr="00B33A0F" w:rsidRDefault="00D12069">
      <w:pPr>
        <w:pStyle w:val="Testonotaapidipagina"/>
        <w:rPr>
          <w:rFonts w:cs="Arial"/>
          <w:lang w:val="de-DE"/>
        </w:rPr>
      </w:pPr>
      <w:r w:rsidRPr="00B33A0F">
        <w:rPr>
          <w:rStyle w:val="Rimandonotaapidipagina"/>
          <w:rFonts w:cs="Arial"/>
        </w:rPr>
        <w:footnoteRef/>
      </w:r>
      <w:r w:rsidRPr="00B33A0F">
        <w:rPr>
          <w:rFonts w:cs="Arial"/>
        </w:rPr>
        <w:t xml:space="preserve"> Cf. 2Cor 6,12.</w:t>
      </w:r>
    </w:p>
  </w:footnote>
  <w:footnote w:id="220">
    <w:p w14:paraId="4DA00D67" w14:textId="1F50E655" w:rsidR="00D12069" w:rsidRPr="00591B48" w:rsidRDefault="00D12069">
      <w:pPr>
        <w:pStyle w:val="Testonotaapidipagina"/>
        <w:rPr>
          <w:lang w:val="de-DE"/>
        </w:rPr>
      </w:pPr>
      <w:r>
        <w:rPr>
          <w:rStyle w:val="Rimandonotaapidipagina"/>
        </w:rPr>
        <w:footnoteRef/>
      </w:r>
      <w:r>
        <w:t xml:space="preserve"> </w:t>
      </w:r>
      <w:r w:rsidRPr="00591B48">
        <w:rPr>
          <w:rFonts w:cs="Arial"/>
        </w:rPr>
        <w:t>Cf. Fil 1,8.</w:t>
      </w:r>
    </w:p>
  </w:footnote>
  <w:footnote w:id="221">
    <w:p w14:paraId="256A7299" w14:textId="77777777" w:rsidR="00D12069" w:rsidRPr="00863268" w:rsidRDefault="00D12069" w:rsidP="007E52C2">
      <w:pPr>
        <w:pStyle w:val="Testonotaapidipagina"/>
        <w:ind w:right="758"/>
        <w:jc w:val="both"/>
        <w:rPr>
          <w:rFonts w:cs="Arial"/>
        </w:rPr>
      </w:pPr>
      <w:r w:rsidRPr="00863268">
        <w:rPr>
          <w:rStyle w:val="Rimandonotaapidipagina"/>
          <w:rFonts w:cs="Arial"/>
        </w:rPr>
        <w:footnoteRef/>
      </w:r>
      <w:r w:rsidRPr="00863268">
        <w:rPr>
          <w:rFonts w:cs="Arial"/>
        </w:rPr>
        <w:t xml:space="preserve"> Ricorre dieci volte.</w:t>
      </w:r>
    </w:p>
  </w:footnote>
  <w:footnote w:id="222">
    <w:p w14:paraId="7FBB2B93" w14:textId="77777777" w:rsidR="00D12069" w:rsidRPr="00CB2582" w:rsidRDefault="00D12069">
      <w:pPr>
        <w:pStyle w:val="Testonotaapidipagina"/>
        <w:rPr>
          <w:lang w:val="de-DE"/>
        </w:rPr>
      </w:pPr>
      <w:r w:rsidRPr="00CB2582">
        <w:rPr>
          <w:rStyle w:val="Rimandonotaapidipagina"/>
        </w:rPr>
        <w:footnoteRef/>
      </w:r>
      <w:r w:rsidRPr="00CB2582">
        <w:t xml:space="preserve"> </w:t>
      </w:r>
      <w:r w:rsidRPr="00CB2582">
        <w:rPr>
          <w:rFonts w:cs="Arial"/>
        </w:rPr>
        <w:t xml:space="preserve">Cf. </w:t>
      </w:r>
      <w:proofErr w:type="spellStart"/>
      <w:r w:rsidRPr="00CB2582">
        <w:rPr>
          <w:rFonts w:cs="Arial"/>
        </w:rPr>
        <w:t>Sal</w:t>
      </w:r>
      <w:proofErr w:type="spellEnd"/>
      <w:r w:rsidRPr="00CB2582">
        <w:rPr>
          <w:rFonts w:cs="Arial"/>
        </w:rPr>
        <w:t xml:space="preserve"> 5,10 (greco) in Rm 3,12.</w:t>
      </w:r>
    </w:p>
  </w:footnote>
  <w:footnote w:id="223">
    <w:p w14:paraId="4A8397FE" w14:textId="77777777" w:rsidR="00D12069" w:rsidRPr="00B33A0F" w:rsidRDefault="00D12069">
      <w:pPr>
        <w:pStyle w:val="Testonotaapidipagina"/>
        <w:rPr>
          <w:rFonts w:cs="Arial"/>
          <w:lang w:val="de-DE"/>
        </w:rPr>
      </w:pPr>
      <w:r w:rsidRPr="00B33A0F">
        <w:rPr>
          <w:rStyle w:val="Rimandonotaapidipagina"/>
          <w:rFonts w:cs="Arial"/>
        </w:rPr>
        <w:footnoteRef/>
      </w:r>
      <w:r w:rsidRPr="00B33A0F">
        <w:rPr>
          <w:rFonts w:cs="Arial"/>
        </w:rPr>
        <w:t xml:space="preserve"> Cf. Rm 2,4; </w:t>
      </w:r>
      <w:proofErr w:type="spellStart"/>
      <w:r w:rsidRPr="00B33A0F">
        <w:rPr>
          <w:rFonts w:cs="Arial"/>
        </w:rPr>
        <w:t>Tt</w:t>
      </w:r>
      <w:proofErr w:type="spellEnd"/>
      <w:r w:rsidRPr="00B33A0F">
        <w:rPr>
          <w:rFonts w:cs="Arial"/>
        </w:rPr>
        <w:t xml:space="preserve"> 3,4; </w:t>
      </w:r>
      <w:proofErr w:type="spellStart"/>
      <w:r w:rsidRPr="00B33A0F">
        <w:rPr>
          <w:rFonts w:cs="Arial"/>
        </w:rPr>
        <w:t>Gal</w:t>
      </w:r>
      <w:proofErr w:type="spellEnd"/>
      <w:r w:rsidRPr="00B33A0F">
        <w:rPr>
          <w:rFonts w:cs="Arial"/>
        </w:rPr>
        <w:t xml:space="preserve"> 5,22.</w:t>
      </w:r>
    </w:p>
  </w:footnote>
  <w:footnote w:id="224">
    <w:p w14:paraId="356AD333" w14:textId="77777777" w:rsidR="00D12069" w:rsidRPr="00B33A0F" w:rsidRDefault="00D12069">
      <w:pPr>
        <w:pStyle w:val="Testonotaapidipagina"/>
        <w:rPr>
          <w:rFonts w:cs="Arial"/>
          <w:lang w:val="de-DE"/>
        </w:rPr>
      </w:pPr>
      <w:r w:rsidRPr="00B33A0F">
        <w:rPr>
          <w:rStyle w:val="Rimandonotaapidipagina"/>
          <w:rFonts w:cs="Arial"/>
        </w:rPr>
        <w:footnoteRef/>
      </w:r>
      <w:r w:rsidRPr="00B33A0F">
        <w:rPr>
          <w:rFonts w:cs="Arial"/>
        </w:rPr>
        <w:t xml:space="preserve"> Cf. 2Cor 4,6.</w:t>
      </w:r>
    </w:p>
  </w:footnote>
  <w:footnote w:id="225">
    <w:p w14:paraId="5E3522E4" w14:textId="77777777" w:rsidR="00D12069" w:rsidRPr="00863268" w:rsidRDefault="00D12069" w:rsidP="007E52C2">
      <w:pPr>
        <w:pStyle w:val="Testonotaapidipagina"/>
        <w:ind w:right="758"/>
        <w:jc w:val="both"/>
        <w:rPr>
          <w:rFonts w:cs="Arial"/>
        </w:rPr>
      </w:pPr>
      <w:r w:rsidRPr="00863268">
        <w:rPr>
          <w:rStyle w:val="Rimandonotaapidipagina"/>
          <w:rFonts w:cs="Arial"/>
        </w:rPr>
        <w:footnoteRef/>
      </w:r>
      <w:r w:rsidRPr="00863268">
        <w:rPr>
          <w:rFonts w:cs="Arial"/>
        </w:rPr>
        <w:t xml:space="preserve"> Cinque volte su un totale di sette nel NT.</w:t>
      </w:r>
    </w:p>
  </w:footnote>
  <w:footnote w:id="226">
    <w:p w14:paraId="37887D17" w14:textId="77777777" w:rsidR="00D12069" w:rsidRPr="00B33A0F" w:rsidRDefault="00D12069">
      <w:pPr>
        <w:pStyle w:val="Testonotaapidipagina"/>
        <w:rPr>
          <w:rFonts w:cs="Arial"/>
          <w:lang w:val="de-DE"/>
        </w:rPr>
      </w:pPr>
      <w:r w:rsidRPr="00B33A0F">
        <w:rPr>
          <w:rStyle w:val="Rimandonotaapidipagina"/>
          <w:rFonts w:cs="Arial"/>
        </w:rPr>
        <w:footnoteRef/>
      </w:r>
      <w:r w:rsidRPr="00B33A0F">
        <w:rPr>
          <w:rFonts w:cs="Arial"/>
        </w:rPr>
        <w:t xml:space="preserve"> Cf. Fil 2,3-11.</w:t>
      </w:r>
    </w:p>
  </w:footnote>
  <w:footnote w:id="227">
    <w:p w14:paraId="0A33A34A" w14:textId="77777777" w:rsidR="00D12069" w:rsidRPr="00863268" w:rsidRDefault="00D12069" w:rsidP="007E52C2">
      <w:pPr>
        <w:pStyle w:val="Testonotaapidipagina"/>
        <w:ind w:right="758"/>
        <w:jc w:val="both"/>
        <w:rPr>
          <w:rFonts w:cs="Arial"/>
        </w:rPr>
      </w:pPr>
      <w:r w:rsidRPr="00863268">
        <w:rPr>
          <w:rStyle w:val="Rimandonotaapidipagina"/>
          <w:rFonts w:cs="Arial"/>
        </w:rPr>
        <w:footnoteRef/>
      </w:r>
      <w:r w:rsidRPr="00863268">
        <w:rPr>
          <w:rFonts w:cs="Arial"/>
        </w:rPr>
        <w:t xml:space="preserve"> Otto volte nel vocabolario paolino su un totale di undici nel NT.</w:t>
      </w:r>
    </w:p>
  </w:footnote>
  <w:footnote w:id="228">
    <w:p w14:paraId="7A0C0FBE" w14:textId="77777777" w:rsidR="00D12069" w:rsidRPr="00B33A0F" w:rsidRDefault="00D12069">
      <w:pPr>
        <w:pStyle w:val="Testonotaapidipagina"/>
        <w:rPr>
          <w:rFonts w:cs="Arial"/>
          <w:lang w:val="de-DE"/>
        </w:rPr>
      </w:pPr>
      <w:r w:rsidRPr="00B33A0F">
        <w:rPr>
          <w:rStyle w:val="Rimandonotaapidipagina"/>
          <w:rFonts w:cs="Arial"/>
        </w:rPr>
        <w:footnoteRef/>
      </w:r>
      <w:r w:rsidRPr="00B33A0F">
        <w:rPr>
          <w:rFonts w:cs="Arial"/>
        </w:rPr>
        <w:t xml:space="preserve"> Cf. Ef 4,2.</w:t>
      </w:r>
    </w:p>
  </w:footnote>
  <w:footnote w:id="229">
    <w:p w14:paraId="3BC4DF44" w14:textId="77777777" w:rsidR="00D12069" w:rsidRPr="00B33A0F" w:rsidRDefault="00D12069">
      <w:pPr>
        <w:pStyle w:val="Testonotaapidipagina"/>
        <w:rPr>
          <w:rFonts w:cs="Arial"/>
          <w:lang w:val="de-DE"/>
        </w:rPr>
      </w:pPr>
      <w:r w:rsidRPr="00B33A0F">
        <w:rPr>
          <w:rStyle w:val="Rimandonotaapidipagina"/>
          <w:rFonts w:cs="Arial"/>
        </w:rPr>
        <w:footnoteRef/>
      </w:r>
      <w:r w:rsidRPr="00B33A0F">
        <w:rPr>
          <w:rFonts w:cs="Arial"/>
        </w:rPr>
        <w:t xml:space="preserve"> Cf. Mt 5,5.</w:t>
      </w:r>
    </w:p>
  </w:footnote>
  <w:footnote w:id="230">
    <w:p w14:paraId="0AB5F545" w14:textId="77777777" w:rsidR="00D12069" w:rsidRPr="00863268" w:rsidRDefault="00D12069" w:rsidP="007E52C2">
      <w:pPr>
        <w:pStyle w:val="Testonotaapidipagina"/>
        <w:ind w:right="758"/>
        <w:jc w:val="both"/>
        <w:rPr>
          <w:rFonts w:cs="Arial"/>
        </w:rPr>
      </w:pPr>
      <w:r w:rsidRPr="00863268">
        <w:rPr>
          <w:rStyle w:val="Rimandonotaapidipagina"/>
          <w:rFonts w:cs="Arial"/>
        </w:rPr>
        <w:footnoteRef/>
      </w:r>
      <w:r w:rsidRPr="00863268">
        <w:rPr>
          <w:rFonts w:cs="Arial"/>
        </w:rPr>
        <w:t xml:space="preserve"> Dieci volte su quattordici.</w:t>
      </w:r>
    </w:p>
  </w:footnote>
  <w:footnote w:id="231">
    <w:p w14:paraId="018F0913" w14:textId="77777777" w:rsidR="00D12069" w:rsidRPr="00863268" w:rsidRDefault="00D12069" w:rsidP="007E52C2">
      <w:pPr>
        <w:pStyle w:val="Testonotaapidipagina"/>
        <w:ind w:right="758"/>
        <w:jc w:val="both"/>
        <w:rPr>
          <w:rFonts w:cs="Arial"/>
        </w:rPr>
      </w:pPr>
      <w:r w:rsidRPr="00863268">
        <w:rPr>
          <w:rStyle w:val="Rimandonotaapidipagina"/>
          <w:rFonts w:cs="Arial"/>
        </w:rPr>
        <w:footnoteRef/>
      </w:r>
      <w:r>
        <w:rPr>
          <w:rFonts w:cs="Arial"/>
        </w:rPr>
        <w:t xml:space="preserve"> Cf. Gv 13,34: «</w:t>
      </w:r>
      <w:r w:rsidRPr="00863268">
        <w:rPr>
          <w:rFonts w:cs="Arial"/>
        </w:rPr>
        <w:t>Come (=poiché) io vi ho amato, così amatevi anche voi gli uni g</w:t>
      </w:r>
      <w:r>
        <w:rPr>
          <w:rFonts w:cs="Arial"/>
        </w:rPr>
        <w:t>li altri».</w:t>
      </w:r>
    </w:p>
  </w:footnote>
  <w:footnote w:id="232">
    <w:p w14:paraId="675BC96F" w14:textId="766675D5" w:rsidR="00D12069" w:rsidRPr="00863268" w:rsidRDefault="00D12069" w:rsidP="007E52C2">
      <w:pPr>
        <w:pStyle w:val="Testonotaapidipagina"/>
        <w:jc w:val="both"/>
        <w:rPr>
          <w:rFonts w:cs="Arial"/>
        </w:rPr>
      </w:pPr>
      <w:r w:rsidRPr="00863268">
        <w:rPr>
          <w:rStyle w:val="Rimandonotaapidipagina"/>
          <w:rFonts w:cs="Arial"/>
        </w:rPr>
        <w:footnoteRef/>
      </w:r>
      <w:r w:rsidRPr="00863268">
        <w:rPr>
          <w:rFonts w:cs="Arial"/>
        </w:rPr>
        <w:t xml:space="preserve"> Così il pensiero di C</w:t>
      </w:r>
      <w:r>
        <w:rPr>
          <w:rFonts w:cs="Arial"/>
        </w:rPr>
        <w:t>risostomo: «</w:t>
      </w:r>
      <w:r w:rsidRPr="00863268">
        <w:rPr>
          <w:rFonts w:cs="Arial"/>
        </w:rPr>
        <w:t xml:space="preserve">Tutte quelle cose si perdono se non unite con </w:t>
      </w:r>
      <w:r>
        <w:rPr>
          <w:rFonts w:cs="Arial"/>
        </w:rPr>
        <w:t>l'amore; questo le unisce tutte»</w:t>
      </w:r>
      <w:r w:rsidRPr="00863268">
        <w:rPr>
          <w:rFonts w:cs="Arial"/>
        </w:rPr>
        <w:t xml:space="preserve">, </w:t>
      </w:r>
      <w:r w:rsidRPr="00E95884">
        <w:rPr>
          <w:rFonts w:cs="Arial"/>
          <w:i/>
        </w:rPr>
        <w:t>Omelie su Col.</w:t>
      </w:r>
      <w:r w:rsidRPr="00863268">
        <w:rPr>
          <w:rFonts w:cs="Arial"/>
        </w:rPr>
        <w:t>, VII, 3,14.</w:t>
      </w:r>
    </w:p>
  </w:footnote>
  <w:footnote w:id="233">
    <w:p w14:paraId="474B959F" w14:textId="77777777" w:rsidR="00D12069" w:rsidRPr="00863268" w:rsidRDefault="00D12069" w:rsidP="007E52C2">
      <w:pPr>
        <w:pStyle w:val="Testonotaapidipagina"/>
        <w:jc w:val="both"/>
        <w:rPr>
          <w:rFonts w:cs="Arial"/>
        </w:rPr>
      </w:pPr>
      <w:r w:rsidRPr="00863268">
        <w:rPr>
          <w:rStyle w:val="Rimandonotaapidipagina"/>
          <w:rFonts w:cs="Arial"/>
        </w:rPr>
        <w:footnoteRef/>
      </w:r>
      <w:r>
        <w:rPr>
          <w:rFonts w:cs="Arial"/>
        </w:rPr>
        <w:t xml:space="preserve"> «</w:t>
      </w:r>
      <w:r w:rsidRPr="00863268">
        <w:rPr>
          <w:rFonts w:cs="Arial"/>
        </w:rPr>
        <w:t>L'amore stringe fra loro i membri della comunità e costituisce la perfezione della comunione"</w:t>
      </w:r>
      <w:r>
        <w:rPr>
          <w:rFonts w:cs="Arial"/>
        </w:rPr>
        <w:t>», GHINI, 120; «</w:t>
      </w:r>
      <w:r w:rsidRPr="00863268">
        <w:rPr>
          <w:rFonts w:cs="Arial"/>
        </w:rPr>
        <w:t xml:space="preserve">In </w:t>
      </w:r>
      <w:proofErr w:type="spellStart"/>
      <w:r w:rsidRPr="00863268">
        <w:rPr>
          <w:rFonts w:cs="Arial"/>
        </w:rPr>
        <w:t>der</w:t>
      </w:r>
      <w:proofErr w:type="spellEnd"/>
      <w:r w:rsidRPr="00863268">
        <w:rPr>
          <w:rFonts w:cs="Arial"/>
        </w:rPr>
        <w:t xml:space="preserve"> </w:t>
      </w:r>
      <w:proofErr w:type="spellStart"/>
      <w:r w:rsidRPr="00863268">
        <w:rPr>
          <w:rFonts w:cs="Arial"/>
        </w:rPr>
        <w:t>liebenden</w:t>
      </w:r>
      <w:proofErr w:type="spellEnd"/>
      <w:r w:rsidRPr="00863268">
        <w:rPr>
          <w:rFonts w:cs="Arial"/>
        </w:rPr>
        <w:t xml:space="preserve"> </w:t>
      </w:r>
      <w:proofErr w:type="spellStart"/>
      <w:r w:rsidRPr="00863268">
        <w:rPr>
          <w:rFonts w:cs="Arial"/>
        </w:rPr>
        <w:t>Einheit</w:t>
      </w:r>
      <w:proofErr w:type="spellEnd"/>
      <w:r w:rsidRPr="00863268">
        <w:rPr>
          <w:rFonts w:cs="Arial"/>
        </w:rPr>
        <w:t xml:space="preserve"> </w:t>
      </w:r>
      <w:proofErr w:type="spellStart"/>
      <w:r w:rsidRPr="00863268">
        <w:rPr>
          <w:rFonts w:cs="Arial"/>
        </w:rPr>
        <w:t>s</w:t>
      </w:r>
      <w:r>
        <w:rPr>
          <w:rFonts w:cs="Arial"/>
        </w:rPr>
        <w:t>tellt</w:t>
      </w:r>
      <w:proofErr w:type="spellEnd"/>
      <w:r>
        <w:rPr>
          <w:rFonts w:cs="Arial"/>
        </w:rPr>
        <w:t xml:space="preserve"> </w:t>
      </w:r>
      <w:proofErr w:type="spellStart"/>
      <w:r>
        <w:rPr>
          <w:rFonts w:cs="Arial"/>
        </w:rPr>
        <w:t>sich</w:t>
      </w:r>
      <w:proofErr w:type="spellEnd"/>
      <w:r>
        <w:rPr>
          <w:rFonts w:cs="Arial"/>
        </w:rPr>
        <w:t xml:space="preserve"> </w:t>
      </w:r>
      <w:proofErr w:type="spellStart"/>
      <w:r>
        <w:rPr>
          <w:rFonts w:cs="Arial"/>
        </w:rPr>
        <w:t>Vollkommenheit</w:t>
      </w:r>
      <w:proofErr w:type="spellEnd"/>
      <w:r>
        <w:rPr>
          <w:rFonts w:cs="Arial"/>
        </w:rPr>
        <w:t xml:space="preserve"> dar»</w:t>
      </w:r>
      <w:r w:rsidRPr="00863268">
        <w:rPr>
          <w:rFonts w:cs="Arial"/>
        </w:rPr>
        <w:t>, GNILKA, 197.</w:t>
      </w:r>
    </w:p>
  </w:footnote>
  <w:footnote w:id="234">
    <w:p w14:paraId="3E906BB3" w14:textId="52B1A3A4" w:rsidR="00D12069" w:rsidRPr="00A0260A" w:rsidRDefault="00D12069">
      <w:pPr>
        <w:pStyle w:val="Testonotaapidipagina"/>
        <w:rPr>
          <w:lang w:val="de-DE"/>
        </w:rPr>
      </w:pPr>
      <w:r>
        <w:rPr>
          <w:rStyle w:val="Rimandonotaapidipagina"/>
        </w:rPr>
        <w:footnoteRef/>
      </w:r>
      <w:r>
        <w:t xml:space="preserve"> </w:t>
      </w:r>
      <w:r w:rsidRPr="00A0260A">
        <w:rPr>
          <w:rFonts w:cs="Arial"/>
        </w:rPr>
        <w:t>Cf. Ef 4,13-16.</w:t>
      </w:r>
    </w:p>
  </w:footnote>
  <w:footnote w:id="235">
    <w:p w14:paraId="39B7C217" w14:textId="77777777" w:rsidR="00D12069" w:rsidRPr="00863268" w:rsidRDefault="00D12069" w:rsidP="007E52C2">
      <w:pPr>
        <w:pStyle w:val="Testonotaapidipagina"/>
        <w:jc w:val="both"/>
        <w:rPr>
          <w:rFonts w:cs="Arial"/>
        </w:rPr>
      </w:pPr>
      <w:r w:rsidRPr="00863268">
        <w:rPr>
          <w:rStyle w:val="Rimandonotaapidipagina"/>
          <w:rFonts w:cs="Arial"/>
        </w:rPr>
        <w:footnoteRef/>
      </w:r>
      <w:r>
        <w:rPr>
          <w:rFonts w:cs="Arial"/>
        </w:rPr>
        <w:t xml:space="preserve"> Il genitivo «di Cristo»</w:t>
      </w:r>
      <w:r w:rsidRPr="00863268">
        <w:rPr>
          <w:rFonts w:cs="Arial"/>
        </w:rPr>
        <w:t xml:space="preserve"> può essere interpretato come genitivo di autore o di qualificazione. I Padri hanno accostato questo versetto a Gv 14,27 (cf. anche Ef 2,14).</w:t>
      </w:r>
    </w:p>
  </w:footnote>
  <w:footnote w:id="236">
    <w:p w14:paraId="599DB137" w14:textId="77777777" w:rsidR="00D12069" w:rsidRPr="00863268" w:rsidRDefault="00D12069" w:rsidP="007E52C2">
      <w:pPr>
        <w:pStyle w:val="Testonotaapidipagina"/>
        <w:jc w:val="both"/>
        <w:rPr>
          <w:rFonts w:cs="Arial"/>
        </w:rPr>
      </w:pPr>
      <w:r w:rsidRPr="00863268">
        <w:rPr>
          <w:rStyle w:val="Rimandonotaapidipagina"/>
          <w:rFonts w:cs="Arial"/>
        </w:rPr>
        <w:footnoteRef/>
      </w:r>
      <w:r w:rsidRPr="00863268">
        <w:rPr>
          <w:rFonts w:cs="Arial"/>
        </w:rPr>
        <w:t xml:space="preserve"> Cf. ALETTI, 240.</w:t>
      </w:r>
    </w:p>
  </w:footnote>
  <w:footnote w:id="237">
    <w:p w14:paraId="11A4620D" w14:textId="77777777" w:rsidR="00D12069" w:rsidRPr="00863268" w:rsidRDefault="00D12069" w:rsidP="007E52C2">
      <w:pPr>
        <w:pStyle w:val="Testonotaapidipagina"/>
        <w:tabs>
          <w:tab w:val="left" w:pos="9072"/>
        </w:tabs>
        <w:jc w:val="both"/>
        <w:rPr>
          <w:rFonts w:cs="Arial"/>
        </w:rPr>
      </w:pPr>
      <w:r w:rsidRPr="00863268">
        <w:rPr>
          <w:rStyle w:val="Rimandonotaapidipagina"/>
          <w:rFonts w:cs="Arial"/>
        </w:rPr>
        <w:footnoteRef/>
      </w:r>
      <w:r w:rsidRPr="00863268">
        <w:rPr>
          <w:rFonts w:cs="Arial"/>
        </w:rPr>
        <w:t xml:space="preserve"> Si incontra solo qui in tut</w:t>
      </w:r>
      <w:r>
        <w:rPr>
          <w:rFonts w:cs="Arial"/>
        </w:rPr>
        <w:t>to il NT il verbo tradotto con «regnare» nel senso di «reggere, governare»</w:t>
      </w:r>
      <w:r w:rsidRPr="00863268">
        <w:rPr>
          <w:rFonts w:cs="Arial"/>
        </w:rPr>
        <w:t>tutto l'esser</w:t>
      </w:r>
      <w:r>
        <w:rPr>
          <w:rFonts w:cs="Arial"/>
        </w:rPr>
        <w:t>e dei C</w:t>
      </w:r>
      <w:r w:rsidRPr="00863268">
        <w:rPr>
          <w:rFonts w:cs="Arial"/>
        </w:rPr>
        <w:t xml:space="preserve">olossesi, cf. </w:t>
      </w:r>
      <w:proofErr w:type="spellStart"/>
      <w:r w:rsidRPr="00863268">
        <w:rPr>
          <w:rFonts w:cs="Arial"/>
        </w:rPr>
        <w:t>Stauffer</w:t>
      </w:r>
      <w:proofErr w:type="spellEnd"/>
      <w:r w:rsidRPr="00863268">
        <w:rPr>
          <w:rFonts w:cs="Arial"/>
        </w:rPr>
        <w:t xml:space="preserve"> E., GLNT, II, 323-325.</w:t>
      </w:r>
    </w:p>
  </w:footnote>
  <w:footnote w:id="238">
    <w:p w14:paraId="6A5242BE" w14:textId="77777777" w:rsidR="00D12069" w:rsidRPr="00B33A0F" w:rsidRDefault="00D12069">
      <w:pPr>
        <w:pStyle w:val="Testonotaapidipagina"/>
        <w:rPr>
          <w:rFonts w:cs="Arial"/>
          <w:lang w:val="de-DE"/>
        </w:rPr>
      </w:pPr>
      <w:r w:rsidRPr="00B33A0F">
        <w:rPr>
          <w:rStyle w:val="Rimandonotaapidipagina"/>
          <w:rFonts w:cs="Arial"/>
        </w:rPr>
        <w:footnoteRef/>
      </w:r>
      <w:r w:rsidRPr="00B33A0F">
        <w:rPr>
          <w:rFonts w:cs="Arial"/>
        </w:rPr>
        <w:t xml:space="preserve"> Cf. Gv 1,14.</w:t>
      </w:r>
    </w:p>
  </w:footnote>
  <w:footnote w:id="239">
    <w:p w14:paraId="70D771CD" w14:textId="77777777" w:rsidR="00D12069" w:rsidRPr="00B33A0F" w:rsidRDefault="00D12069">
      <w:pPr>
        <w:pStyle w:val="Testonotaapidipagina"/>
        <w:rPr>
          <w:rFonts w:cs="Arial"/>
          <w:lang w:val="de-DE"/>
        </w:rPr>
      </w:pPr>
      <w:r w:rsidRPr="00B33A0F">
        <w:rPr>
          <w:rStyle w:val="Rimandonotaapidipagina"/>
          <w:rFonts w:cs="Arial"/>
        </w:rPr>
        <w:footnoteRef/>
      </w:r>
      <w:r w:rsidRPr="00B33A0F">
        <w:rPr>
          <w:rFonts w:cs="Arial"/>
        </w:rPr>
        <w:t xml:space="preserve"> Cf. Gv 1,2-3; Col 1,15-20.</w:t>
      </w:r>
    </w:p>
  </w:footnote>
  <w:footnote w:id="240">
    <w:p w14:paraId="1435AC34" w14:textId="77777777" w:rsidR="00D12069" w:rsidRPr="00B33A0F" w:rsidRDefault="00D12069">
      <w:pPr>
        <w:pStyle w:val="Testonotaapidipagina"/>
        <w:rPr>
          <w:rFonts w:cs="Arial"/>
          <w:lang w:val="de-DE"/>
        </w:rPr>
      </w:pPr>
      <w:r w:rsidRPr="00B33A0F">
        <w:rPr>
          <w:rStyle w:val="Rimandonotaapidipagina"/>
          <w:rFonts w:cs="Arial"/>
        </w:rPr>
        <w:footnoteRef/>
      </w:r>
      <w:r w:rsidRPr="00B33A0F">
        <w:rPr>
          <w:rFonts w:cs="Arial"/>
        </w:rPr>
        <w:t xml:space="preserve"> Cf. Gv 15,3.</w:t>
      </w:r>
    </w:p>
  </w:footnote>
  <w:footnote w:id="241">
    <w:p w14:paraId="6A1BFB90" w14:textId="77777777" w:rsidR="00D12069" w:rsidRPr="00BF41CD" w:rsidRDefault="00D12069">
      <w:pPr>
        <w:pStyle w:val="Testonotaapidipagina"/>
        <w:rPr>
          <w:rFonts w:cs="Arial"/>
          <w:lang w:val="de-DE"/>
        </w:rPr>
      </w:pPr>
      <w:r w:rsidRPr="00BF41CD">
        <w:rPr>
          <w:rStyle w:val="Rimandonotaapidipagina"/>
          <w:rFonts w:cs="Arial"/>
        </w:rPr>
        <w:footnoteRef/>
      </w:r>
      <w:r w:rsidRPr="00BF41CD">
        <w:rPr>
          <w:rFonts w:cs="Arial"/>
        </w:rPr>
        <w:t xml:space="preserve"> Cf. 1Pt 1,23.</w:t>
      </w:r>
    </w:p>
  </w:footnote>
  <w:footnote w:id="242">
    <w:p w14:paraId="4E8EB7C0" w14:textId="77777777" w:rsidR="00D12069" w:rsidRPr="00BF41CD" w:rsidRDefault="00D12069">
      <w:pPr>
        <w:pStyle w:val="Testonotaapidipagina"/>
        <w:rPr>
          <w:rFonts w:cs="Arial"/>
          <w:lang w:val="de-DE"/>
        </w:rPr>
      </w:pPr>
      <w:r w:rsidRPr="00BF41CD">
        <w:rPr>
          <w:rStyle w:val="Rimandonotaapidipagina"/>
          <w:rFonts w:cs="Arial"/>
        </w:rPr>
        <w:footnoteRef/>
      </w:r>
      <w:r w:rsidRPr="00BF41CD">
        <w:rPr>
          <w:rFonts w:cs="Arial"/>
        </w:rPr>
        <w:t xml:space="preserve"> Cf. Gv 1,12.</w:t>
      </w:r>
    </w:p>
  </w:footnote>
  <w:footnote w:id="243">
    <w:p w14:paraId="542C24EE" w14:textId="77777777" w:rsidR="00D12069" w:rsidRPr="00863268" w:rsidRDefault="00D12069" w:rsidP="007E52C2">
      <w:pPr>
        <w:pStyle w:val="Testonotaapidipagina"/>
        <w:jc w:val="both"/>
        <w:rPr>
          <w:rFonts w:cs="Arial"/>
        </w:rPr>
      </w:pPr>
      <w:r w:rsidRPr="00863268">
        <w:rPr>
          <w:rStyle w:val="Rimandonotaapidipagina"/>
          <w:rFonts w:cs="Arial"/>
        </w:rPr>
        <w:footnoteRef/>
      </w:r>
      <w:r w:rsidRPr="00863268">
        <w:rPr>
          <w:rFonts w:cs="Arial"/>
        </w:rPr>
        <w:t xml:space="preserve"> Lezione ben documentata da P</w:t>
      </w:r>
      <w:r w:rsidRPr="00E95884">
        <w:rPr>
          <w:rFonts w:cs="Arial"/>
          <w:position w:val="6"/>
          <w:sz w:val="16"/>
          <w:szCs w:val="16"/>
        </w:rPr>
        <w:t>46</w:t>
      </w:r>
      <w:r w:rsidRPr="00863268">
        <w:rPr>
          <w:rFonts w:cs="Arial"/>
        </w:rPr>
        <w:t>, B, D, G, K, P e tanti altri; poiché si tratta di un'espress</w:t>
      </w:r>
      <w:r>
        <w:rPr>
          <w:rFonts w:cs="Arial"/>
        </w:rPr>
        <w:t>ione piuttosto inusuale, si com</w:t>
      </w:r>
      <w:r w:rsidRPr="00863268">
        <w:rPr>
          <w:rFonts w:cs="Arial"/>
        </w:rPr>
        <w:t>prende il suo cambi</w:t>
      </w:r>
      <w:r>
        <w:rPr>
          <w:rFonts w:cs="Arial"/>
        </w:rPr>
        <w:t>amento in quella più comune di «Parola di Dio»</w:t>
      </w:r>
      <w:r w:rsidRPr="00863268">
        <w:rPr>
          <w:rFonts w:cs="Arial"/>
        </w:rPr>
        <w:t xml:space="preserve"> dei manoscritti A, C, ecc.</w:t>
      </w:r>
    </w:p>
  </w:footnote>
  <w:footnote w:id="244">
    <w:p w14:paraId="3C9192AE" w14:textId="77777777" w:rsidR="00D12069" w:rsidRPr="00B33A0F" w:rsidRDefault="00D12069">
      <w:pPr>
        <w:pStyle w:val="Testonotaapidipagina"/>
        <w:rPr>
          <w:rFonts w:cs="Arial"/>
          <w:lang w:val="de-DE"/>
        </w:rPr>
      </w:pPr>
      <w:r w:rsidRPr="00B33A0F">
        <w:rPr>
          <w:rStyle w:val="Rimandonotaapidipagina"/>
          <w:rFonts w:cs="Arial"/>
        </w:rPr>
        <w:footnoteRef/>
      </w:r>
      <w:r w:rsidRPr="00B33A0F">
        <w:rPr>
          <w:rFonts w:cs="Arial"/>
        </w:rPr>
        <w:t xml:space="preserve"> Cf. Gv 2,20.</w:t>
      </w:r>
    </w:p>
  </w:footnote>
  <w:footnote w:id="245">
    <w:p w14:paraId="065F694A" w14:textId="0A103F68" w:rsidR="00D12069" w:rsidRPr="005F73E1" w:rsidRDefault="00D12069">
      <w:pPr>
        <w:pStyle w:val="Testonotaapidipagina"/>
        <w:rPr>
          <w:lang w:val="de-DE"/>
        </w:rPr>
      </w:pPr>
      <w:r>
        <w:rPr>
          <w:rStyle w:val="Rimandonotaapidipagina"/>
        </w:rPr>
        <w:footnoteRef/>
      </w:r>
      <w:r>
        <w:t xml:space="preserve"> </w:t>
      </w:r>
      <w:r w:rsidRPr="005F73E1">
        <w:rPr>
          <w:rFonts w:cs="Arial"/>
        </w:rPr>
        <w:t>Cf. Gv 7,43.</w:t>
      </w:r>
    </w:p>
  </w:footnote>
  <w:footnote w:id="246">
    <w:p w14:paraId="37B4FD58" w14:textId="77777777" w:rsidR="00D12069" w:rsidRPr="00BF41CD" w:rsidRDefault="00D12069">
      <w:pPr>
        <w:pStyle w:val="Testonotaapidipagina"/>
        <w:rPr>
          <w:rFonts w:cs="Arial"/>
          <w:lang w:val="de-DE"/>
        </w:rPr>
      </w:pPr>
      <w:r w:rsidRPr="00BF41CD">
        <w:rPr>
          <w:rStyle w:val="Rimandonotaapidipagina"/>
          <w:rFonts w:cs="Arial"/>
        </w:rPr>
        <w:footnoteRef/>
      </w:r>
      <w:r w:rsidRPr="00BF41CD">
        <w:rPr>
          <w:rFonts w:cs="Arial"/>
        </w:rPr>
        <w:t xml:space="preserve"> Cf. 2,16-19.</w:t>
      </w:r>
    </w:p>
  </w:footnote>
  <w:footnote w:id="247">
    <w:p w14:paraId="317BC9C1" w14:textId="77777777" w:rsidR="00D12069" w:rsidRPr="00863268" w:rsidRDefault="00D12069" w:rsidP="007E52C2">
      <w:pPr>
        <w:pStyle w:val="Testonotaapidipagina"/>
        <w:jc w:val="both"/>
        <w:rPr>
          <w:rFonts w:cs="Arial"/>
          <w:lang w:val="fr-FR"/>
        </w:rPr>
      </w:pPr>
      <w:r w:rsidRPr="00863268">
        <w:rPr>
          <w:rStyle w:val="Rimandonotaapidipagina"/>
          <w:rFonts w:cs="Arial"/>
        </w:rPr>
        <w:footnoteRef/>
      </w:r>
      <w:r w:rsidRPr="00863268">
        <w:rPr>
          <w:rFonts w:cs="Arial"/>
          <w:lang w:val="fr-FR"/>
        </w:rPr>
        <w:t xml:space="preserve"> Di </w:t>
      </w:r>
      <w:proofErr w:type="spellStart"/>
      <w:r w:rsidRPr="00863268">
        <w:rPr>
          <w:rFonts w:cs="Arial"/>
          <w:lang w:val="fr-FR"/>
        </w:rPr>
        <w:t>opinione</w:t>
      </w:r>
      <w:proofErr w:type="spellEnd"/>
      <w:r w:rsidRPr="00863268">
        <w:rPr>
          <w:rFonts w:cs="Arial"/>
          <w:lang w:val="fr-FR"/>
        </w:rPr>
        <w:t xml:space="preserve"> </w:t>
      </w:r>
      <w:proofErr w:type="spellStart"/>
      <w:r w:rsidRPr="00863268">
        <w:rPr>
          <w:rFonts w:cs="Arial"/>
          <w:lang w:val="fr-FR"/>
        </w:rPr>
        <w:t>diversa</w:t>
      </w:r>
      <w:proofErr w:type="spellEnd"/>
      <w:r w:rsidRPr="00863268">
        <w:rPr>
          <w:rFonts w:cs="Arial"/>
          <w:lang w:val="fr-FR"/>
        </w:rPr>
        <w:t xml:space="preserve"> </w:t>
      </w:r>
      <w:r>
        <w:rPr>
          <w:rFonts w:cs="Arial"/>
          <w:lang w:val="fr-FR"/>
        </w:rPr>
        <w:t xml:space="preserve">ALETTI, 214: «… le </w:t>
      </w:r>
      <w:proofErr w:type="spellStart"/>
      <w:r>
        <w:rPr>
          <w:rFonts w:cs="Arial"/>
          <w:lang w:val="fr-FR"/>
        </w:rPr>
        <w:t>esortazioni</w:t>
      </w:r>
      <w:proofErr w:type="spellEnd"/>
      <w:r>
        <w:rPr>
          <w:rFonts w:cs="Arial"/>
          <w:lang w:val="fr-FR"/>
        </w:rPr>
        <w:t xml:space="preserve"> di 3,18 – 4,1 non </w:t>
      </w:r>
      <w:proofErr w:type="spellStart"/>
      <w:r>
        <w:rPr>
          <w:rFonts w:cs="Arial"/>
          <w:lang w:val="fr-FR"/>
        </w:rPr>
        <w:t>possono</w:t>
      </w:r>
      <w:proofErr w:type="spellEnd"/>
      <w:r>
        <w:rPr>
          <w:rFonts w:cs="Arial"/>
          <w:lang w:val="fr-FR"/>
        </w:rPr>
        <w:t xml:space="preserve">, </w:t>
      </w:r>
      <w:proofErr w:type="spellStart"/>
      <w:r>
        <w:rPr>
          <w:rFonts w:cs="Arial"/>
          <w:lang w:val="fr-FR"/>
        </w:rPr>
        <w:t>almeno</w:t>
      </w:r>
      <w:proofErr w:type="spellEnd"/>
      <w:r>
        <w:rPr>
          <w:rFonts w:cs="Arial"/>
          <w:lang w:val="fr-FR"/>
        </w:rPr>
        <w:t xml:space="preserve"> per le </w:t>
      </w:r>
      <w:proofErr w:type="spellStart"/>
      <w:r>
        <w:rPr>
          <w:rFonts w:cs="Arial"/>
          <w:lang w:val="fr-FR"/>
        </w:rPr>
        <w:t>motivazioni</w:t>
      </w:r>
      <w:proofErr w:type="spellEnd"/>
      <w:r>
        <w:rPr>
          <w:rFonts w:cs="Arial"/>
          <w:lang w:val="fr-FR"/>
        </w:rPr>
        <w:t xml:space="preserve">, </w:t>
      </w:r>
      <w:proofErr w:type="spellStart"/>
      <w:r>
        <w:rPr>
          <w:rFonts w:cs="Arial"/>
          <w:lang w:val="fr-FR"/>
        </w:rPr>
        <w:t>essere</w:t>
      </w:r>
      <w:proofErr w:type="spellEnd"/>
      <w:r>
        <w:rPr>
          <w:rFonts w:cs="Arial"/>
          <w:lang w:val="fr-FR"/>
        </w:rPr>
        <w:t xml:space="preserve"> </w:t>
      </w:r>
      <w:proofErr w:type="spellStart"/>
      <w:r>
        <w:rPr>
          <w:rFonts w:cs="Arial"/>
          <w:lang w:val="fr-FR"/>
        </w:rPr>
        <w:t>separate</w:t>
      </w:r>
      <w:proofErr w:type="spellEnd"/>
      <w:r>
        <w:rPr>
          <w:rFonts w:cs="Arial"/>
          <w:lang w:val="fr-FR"/>
        </w:rPr>
        <w:t xml:space="preserve"> da quelle </w:t>
      </w:r>
      <w:proofErr w:type="spellStart"/>
      <w:r>
        <w:rPr>
          <w:rFonts w:cs="Arial"/>
          <w:lang w:val="fr-FR"/>
        </w:rPr>
        <w:t>che</w:t>
      </w:r>
      <w:proofErr w:type="spellEnd"/>
      <w:r>
        <w:rPr>
          <w:rFonts w:cs="Arial"/>
          <w:lang w:val="fr-FR"/>
        </w:rPr>
        <w:t xml:space="preserve"> le </w:t>
      </w:r>
      <w:proofErr w:type="spellStart"/>
      <w:r>
        <w:rPr>
          <w:rFonts w:cs="Arial"/>
          <w:lang w:val="fr-FR"/>
        </w:rPr>
        <w:t>hanno</w:t>
      </w:r>
      <w:proofErr w:type="spellEnd"/>
      <w:r>
        <w:rPr>
          <w:rFonts w:cs="Arial"/>
          <w:lang w:val="fr-FR"/>
        </w:rPr>
        <w:t xml:space="preserve"> </w:t>
      </w:r>
      <w:proofErr w:type="spellStart"/>
      <w:r>
        <w:rPr>
          <w:rFonts w:cs="Arial"/>
          <w:lang w:val="fr-FR"/>
        </w:rPr>
        <w:t>precedute</w:t>
      </w:r>
      <w:proofErr w:type="spellEnd"/>
      <w:r>
        <w:rPr>
          <w:rFonts w:cs="Arial"/>
          <w:lang w:val="fr-FR"/>
        </w:rPr>
        <w:t xml:space="preserve"> (</w:t>
      </w:r>
      <w:proofErr w:type="spellStart"/>
      <w:r>
        <w:rPr>
          <w:rFonts w:cs="Arial"/>
          <w:lang w:val="fr-FR"/>
        </w:rPr>
        <w:t>sulla</w:t>
      </w:r>
      <w:proofErr w:type="spellEnd"/>
      <w:r>
        <w:rPr>
          <w:rFonts w:cs="Arial"/>
          <w:lang w:val="fr-FR"/>
        </w:rPr>
        <w:t xml:space="preserve"> </w:t>
      </w:r>
      <w:proofErr w:type="spellStart"/>
      <w:r>
        <w:rPr>
          <w:rFonts w:cs="Arial"/>
          <w:lang w:val="fr-FR"/>
        </w:rPr>
        <w:t>misericordia</w:t>
      </w:r>
      <w:proofErr w:type="spellEnd"/>
      <w:r>
        <w:rPr>
          <w:rFonts w:cs="Arial"/>
          <w:lang w:val="fr-FR"/>
        </w:rPr>
        <w:t xml:space="preserve">, la </w:t>
      </w:r>
      <w:proofErr w:type="spellStart"/>
      <w:r>
        <w:rPr>
          <w:rFonts w:cs="Arial"/>
          <w:lang w:val="fr-FR"/>
        </w:rPr>
        <w:t>bontà</w:t>
      </w:r>
      <w:proofErr w:type="spellEnd"/>
      <w:r>
        <w:rPr>
          <w:rFonts w:cs="Arial"/>
          <w:lang w:val="fr-FR"/>
        </w:rPr>
        <w:t>, l’</w:t>
      </w:r>
      <w:proofErr w:type="spellStart"/>
      <w:r>
        <w:rPr>
          <w:rFonts w:cs="Arial"/>
          <w:lang w:val="fr-FR"/>
        </w:rPr>
        <w:t>umiltà</w:t>
      </w:r>
      <w:proofErr w:type="spellEnd"/>
      <w:r>
        <w:rPr>
          <w:rFonts w:cs="Arial"/>
          <w:lang w:val="fr-FR"/>
        </w:rPr>
        <w:t xml:space="preserve">, la </w:t>
      </w:r>
      <w:proofErr w:type="spellStart"/>
      <w:r>
        <w:rPr>
          <w:rFonts w:cs="Arial"/>
          <w:lang w:val="fr-FR"/>
        </w:rPr>
        <w:t>sempllicità</w:t>
      </w:r>
      <w:proofErr w:type="spellEnd"/>
      <w:r>
        <w:rPr>
          <w:rFonts w:cs="Arial"/>
          <w:lang w:val="fr-FR"/>
        </w:rPr>
        <w:t xml:space="preserve">, la </w:t>
      </w:r>
      <w:proofErr w:type="spellStart"/>
      <w:r>
        <w:rPr>
          <w:rFonts w:cs="Arial"/>
          <w:lang w:val="fr-FR"/>
        </w:rPr>
        <w:t>pazienza</w:t>
      </w:r>
      <w:proofErr w:type="spellEnd"/>
      <w:r>
        <w:rPr>
          <w:rFonts w:cs="Arial"/>
          <w:lang w:val="fr-FR"/>
        </w:rPr>
        <w:t xml:space="preserve">), né dalle </w:t>
      </w:r>
      <w:proofErr w:type="spellStart"/>
      <w:r>
        <w:rPr>
          <w:rFonts w:cs="Arial"/>
          <w:lang w:val="fr-FR"/>
        </w:rPr>
        <w:t>condizioni</w:t>
      </w:r>
      <w:proofErr w:type="spellEnd"/>
      <w:r>
        <w:rPr>
          <w:rFonts w:cs="Arial"/>
          <w:lang w:val="fr-FR"/>
        </w:rPr>
        <w:t xml:space="preserve"> </w:t>
      </w:r>
      <w:proofErr w:type="spellStart"/>
      <w:r>
        <w:rPr>
          <w:rFonts w:cs="Arial"/>
          <w:lang w:val="fr-FR"/>
        </w:rPr>
        <w:t>che</w:t>
      </w:r>
      <w:proofErr w:type="spellEnd"/>
      <w:r>
        <w:rPr>
          <w:rFonts w:cs="Arial"/>
          <w:lang w:val="fr-FR"/>
        </w:rPr>
        <w:t xml:space="preserve"> le </w:t>
      </w:r>
      <w:proofErr w:type="spellStart"/>
      <w:r>
        <w:rPr>
          <w:rFonts w:cs="Arial"/>
          <w:lang w:val="fr-FR"/>
        </w:rPr>
        <w:t>determinano</w:t>
      </w:r>
      <w:proofErr w:type="spellEnd"/>
      <w:r>
        <w:rPr>
          <w:rFonts w:cs="Arial"/>
          <w:lang w:val="fr-FR"/>
        </w:rPr>
        <w:t xml:space="preserve">, </w:t>
      </w:r>
      <w:proofErr w:type="spellStart"/>
      <w:r>
        <w:rPr>
          <w:rFonts w:cs="Arial"/>
          <w:lang w:val="fr-FR"/>
        </w:rPr>
        <w:t>vale</w:t>
      </w:r>
      <w:proofErr w:type="spellEnd"/>
      <w:r>
        <w:rPr>
          <w:rFonts w:cs="Arial"/>
          <w:lang w:val="fr-FR"/>
        </w:rPr>
        <w:t xml:space="preserve"> a dire la </w:t>
      </w:r>
      <w:proofErr w:type="spellStart"/>
      <w:r>
        <w:rPr>
          <w:rFonts w:cs="Arial"/>
          <w:lang w:val="fr-FR"/>
        </w:rPr>
        <w:t>nuova</w:t>
      </w:r>
      <w:proofErr w:type="spellEnd"/>
      <w:r>
        <w:rPr>
          <w:rFonts w:cs="Arial"/>
          <w:lang w:val="fr-FR"/>
        </w:rPr>
        <w:t xml:space="preserve"> </w:t>
      </w:r>
      <w:proofErr w:type="spellStart"/>
      <w:r>
        <w:rPr>
          <w:rFonts w:cs="Arial"/>
          <w:lang w:val="fr-FR"/>
        </w:rPr>
        <w:t>umanità</w:t>
      </w:r>
      <w:proofErr w:type="spellEnd"/>
      <w:r>
        <w:rPr>
          <w:rFonts w:cs="Arial"/>
          <w:lang w:val="fr-FR"/>
        </w:rPr>
        <w:t xml:space="preserve"> di </w:t>
      </w:r>
      <w:proofErr w:type="spellStart"/>
      <w:r>
        <w:rPr>
          <w:rFonts w:cs="Arial"/>
          <w:lang w:val="fr-FR"/>
        </w:rPr>
        <w:t>Cristo</w:t>
      </w:r>
      <w:proofErr w:type="spellEnd"/>
      <w:r>
        <w:rPr>
          <w:rFonts w:cs="Arial"/>
          <w:lang w:val="fr-FR"/>
        </w:rPr>
        <w:t xml:space="preserve"> (vv. 10-11) : sono poste di </w:t>
      </w:r>
      <w:proofErr w:type="spellStart"/>
      <w:r>
        <w:rPr>
          <w:rFonts w:cs="Arial"/>
          <w:lang w:val="fr-FR"/>
        </w:rPr>
        <w:t>seguito</w:t>
      </w:r>
      <w:proofErr w:type="spellEnd"/>
      <w:r>
        <w:rPr>
          <w:rFonts w:cs="Arial"/>
          <w:lang w:val="fr-FR"/>
        </w:rPr>
        <w:t xml:space="preserve"> ad esse, perché se ne </w:t>
      </w:r>
      <w:proofErr w:type="spellStart"/>
      <w:r>
        <w:rPr>
          <w:rFonts w:cs="Arial"/>
          <w:lang w:val="fr-FR"/>
        </w:rPr>
        <w:t>ispirano</w:t>
      </w:r>
      <w:proofErr w:type="spellEnd"/>
      <w:r>
        <w:rPr>
          <w:rFonts w:cs="Arial"/>
          <w:lang w:val="fr-FR"/>
        </w:rPr>
        <w:t>».</w:t>
      </w:r>
    </w:p>
  </w:footnote>
  <w:footnote w:id="248">
    <w:p w14:paraId="74F7B55F" w14:textId="77777777" w:rsidR="00D12069" w:rsidRPr="00863268" w:rsidRDefault="00D12069" w:rsidP="007E52C2">
      <w:pPr>
        <w:pStyle w:val="Testonotaapidipagina"/>
        <w:jc w:val="both"/>
        <w:rPr>
          <w:rFonts w:cs="Arial"/>
          <w:lang w:val="de-DE"/>
        </w:rPr>
      </w:pPr>
      <w:r w:rsidRPr="00863268">
        <w:rPr>
          <w:rStyle w:val="Rimandonotaapidipagina"/>
          <w:rFonts w:cs="Arial"/>
        </w:rPr>
        <w:footnoteRef/>
      </w:r>
      <w:r w:rsidRPr="00863268">
        <w:rPr>
          <w:rFonts w:cs="Arial"/>
        </w:rPr>
        <w:t xml:space="preserve"> In tedesco </w:t>
      </w:r>
      <w:proofErr w:type="spellStart"/>
      <w:r w:rsidRPr="00E95884">
        <w:rPr>
          <w:rFonts w:cs="Arial"/>
          <w:i/>
        </w:rPr>
        <w:t>Haustafel</w:t>
      </w:r>
      <w:proofErr w:type="spellEnd"/>
      <w:r w:rsidRPr="00863268">
        <w:rPr>
          <w:rFonts w:cs="Arial"/>
        </w:rPr>
        <w:t xml:space="preserve">, come lo chiamò per la prima volta Lutero. Da allora si è imposto come nome, divenendo con la </w:t>
      </w:r>
      <w:proofErr w:type="spellStart"/>
      <w:r w:rsidRPr="00E95884">
        <w:rPr>
          <w:rFonts w:cs="Arial"/>
          <w:i/>
        </w:rPr>
        <w:t>Formgeschichte</w:t>
      </w:r>
      <w:proofErr w:type="spellEnd"/>
      <w:r w:rsidRPr="00863268">
        <w:rPr>
          <w:rFonts w:cs="Arial"/>
        </w:rPr>
        <w:t xml:space="preserve"> un genere letterario proprio. Non tutti concordano nel riconoscerlo un genere letterario vero e proprio, cf. Von </w:t>
      </w:r>
      <w:proofErr w:type="spellStart"/>
      <w:r w:rsidRPr="00863268">
        <w:rPr>
          <w:rFonts w:cs="Arial"/>
        </w:rPr>
        <w:t>Lips</w:t>
      </w:r>
      <w:proofErr w:type="spellEnd"/>
      <w:r w:rsidRPr="00863268">
        <w:rPr>
          <w:rFonts w:cs="Arial"/>
        </w:rPr>
        <w:t xml:space="preserve"> H., </w:t>
      </w:r>
      <w:r w:rsidRPr="00E95884">
        <w:rPr>
          <w:rFonts w:cs="Arial"/>
          <w:i/>
        </w:rPr>
        <w:t xml:space="preserve">Die </w:t>
      </w:r>
      <w:proofErr w:type="spellStart"/>
      <w:r w:rsidRPr="00E95884">
        <w:rPr>
          <w:rFonts w:cs="Arial"/>
          <w:i/>
        </w:rPr>
        <w:t>Haustafel</w:t>
      </w:r>
      <w:proofErr w:type="spellEnd"/>
      <w:r w:rsidRPr="00E95884">
        <w:rPr>
          <w:rFonts w:cs="Arial"/>
          <w:i/>
        </w:rPr>
        <w:t xml:space="preserve"> </w:t>
      </w:r>
      <w:proofErr w:type="spellStart"/>
      <w:r w:rsidRPr="00E95884">
        <w:rPr>
          <w:rFonts w:cs="Arial"/>
          <w:i/>
        </w:rPr>
        <w:t>als</w:t>
      </w:r>
      <w:proofErr w:type="spellEnd"/>
      <w:r w:rsidRPr="00E95884">
        <w:rPr>
          <w:rFonts w:cs="Arial"/>
          <w:i/>
        </w:rPr>
        <w:t xml:space="preserve"> 'Topos' </w:t>
      </w:r>
      <w:proofErr w:type="spellStart"/>
      <w:r w:rsidRPr="00E95884">
        <w:rPr>
          <w:rFonts w:cs="Arial"/>
          <w:i/>
        </w:rPr>
        <w:t>im</w:t>
      </w:r>
      <w:proofErr w:type="spellEnd"/>
      <w:r w:rsidRPr="00E95884">
        <w:rPr>
          <w:rFonts w:cs="Arial"/>
          <w:i/>
        </w:rPr>
        <w:t xml:space="preserve"> </w:t>
      </w:r>
      <w:proofErr w:type="spellStart"/>
      <w:r w:rsidRPr="00E95884">
        <w:rPr>
          <w:rFonts w:cs="Arial"/>
          <w:i/>
        </w:rPr>
        <w:t>Rahmen</w:t>
      </w:r>
      <w:proofErr w:type="spellEnd"/>
      <w:r w:rsidRPr="00E95884">
        <w:rPr>
          <w:rFonts w:cs="Arial"/>
          <w:i/>
        </w:rPr>
        <w:t xml:space="preserve"> </w:t>
      </w:r>
      <w:proofErr w:type="spellStart"/>
      <w:r w:rsidRPr="00E95884">
        <w:rPr>
          <w:rFonts w:cs="Arial"/>
          <w:i/>
        </w:rPr>
        <w:t>der</w:t>
      </w:r>
      <w:proofErr w:type="spellEnd"/>
      <w:r w:rsidRPr="00E95884">
        <w:rPr>
          <w:rFonts w:cs="Arial"/>
          <w:i/>
        </w:rPr>
        <w:t xml:space="preserve"> </w:t>
      </w:r>
      <w:proofErr w:type="spellStart"/>
      <w:r w:rsidRPr="00E95884">
        <w:rPr>
          <w:rFonts w:cs="Arial"/>
          <w:i/>
        </w:rPr>
        <w:t>Urchristlichen</w:t>
      </w:r>
      <w:proofErr w:type="spellEnd"/>
      <w:r w:rsidRPr="00E95884">
        <w:rPr>
          <w:rFonts w:cs="Arial"/>
          <w:i/>
        </w:rPr>
        <w:t xml:space="preserve"> </w:t>
      </w:r>
      <w:proofErr w:type="spellStart"/>
      <w:r w:rsidRPr="00E95884">
        <w:rPr>
          <w:rFonts w:cs="Arial"/>
          <w:i/>
        </w:rPr>
        <w:t>Paränese</w:t>
      </w:r>
      <w:proofErr w:type="spellEnd"/>
      <w:r w:rsidRPr="00863268">
        <w:rPr>
          <w:rFonts w:cs="Arial"/>
        </w:rPr>
        <w:t>, NTS 40 (1994) 261-280 che</w:t>
      </w:r>
      <w:r>
        <w:rPr>
          <w:rFonts w:cs="Arial"/>
        </w:rPr>
        <w:t xml:space="preserve"> propone di chiamarlo 'topos': «</w:t>
      </w:r>
      <w:r w:rsidRPr="00863268">
        <w:rPr>
          <w:rFonts w:cs="Arial"/>
        </w:rPr>
        <w:t>Die '</w:t>
      </w:r>
      <w:proofErr w:type="spellStart"/>
      <w:r w:rsidRPr="00863268">
        <w:rPr>
          <w:rFonts w:cs="Arial"/>
        </w:rPr>
        <w:t>Haustafel</w:t>
      </w:r>
      <w:proofErr w:type="spellEnd"/>
      <w:r w:rsidRPr="00863268">
        <w:rPr>
          <w:rFonts w:cs="Arial"/>
        </w:rPr>
        <w:t xml:space="preserve"> </w:t>
      </w:r>
      <w:proofErr w:type="spellStart"/>
      <w:r w:rsidRPr="00863268">
        <w:rPr>
          <w:rFonts w:cs="Arial"/>
        </w:rPr>
        <w:t>stellt</w:t>
      </w:r>
      <w:proofErr w:type="spellEnd"/>
      <w:r w:rsidRPr="00863268">
        <w:rPr>
          <w:rFonts w:cs="Arial"/>
        </w:rPr>
        <w:t xml:space="preserve"> </w:t>
      </w:r>
      <w:proofErr w:type="spellStart"/>
      <w:r w:rsidRPr="00863268">
        <w:rPr>
          <w:rFonts w:cs="Arial"/>
        </w:rPr>
        <w:t>innerhalb</w:t>
      </w:r>
      <w:proofErr w:type="spellEnd"/>
      <w:r w:rsidRPr="00863268">
        <w:rPr>
          <w:rFonts w:cs="Arial"/>
        </w:rPr>
        <w:t xml:space="preserve"> </w:t>
      </w:r>
      <w:proofErr w:type="spellStart"/>
      <w:r w:rsidRPr="00863268">
        <w:rPr>
          <w:rFonts w:cs="Arial"/>
        </w:rPr>
        <w:t>eines</w:t>
      </w:r>
      <w:proofErr w:type="spellEnd"/>
      <w:r w:rsidRPr="00863268">
        <w:rPr>
          <w:rFonts w:cs="Arial"/>
        </w:rPr>
        <w:t xml:space="preserve"> </w:t>
      </w:r>
      <w:proofErr w:type="spellStart"/>
      <w:r w:rsidRPr="00863268">
        <w:rPr>
          <w:rFonts w:cs="Arial"/>
        </w:rPr>
        <w:t>paränetischen</w:t>
      </w:r>
      <w:proofErr w:type="spellEnd"/>
      <w:r w:rsidRPr="00863268">
        <w:rPr>
          <w:rFonts w:cs="Arial"/>
        </w:rPr>
        <w:t xml:space="preserve"> </w:t>
      </w:r>
      <w:proofErr w:type="spellStart"/>
      <w:r w:rsidRPr="00863268">
        <w:rPr>
          <w:rFonts w:cs="Arial"/>
        </w:rPr>
        <w:t>Schemas</w:t>
      </w:r>
      <w:proofErr w:type="spellEnd"/>
      <w:r w:rsidRPr="00863268">
        <w:rPr>
          <w:rFonts w:cs="Arial"/>
        </w:rPr>
        <w:t xml:space="preserve">, </w:t>
      </w:r>
      <w:proofErr w:type="spellStart"/>
      <w:r w:rsidRPr="00863268">
        <w:rPr>
          <w:rFonts w:cs="Arial"/>
        </w:rPr>
        <w:t>das</w:t>
      </w:r>
      <w:proofErr w:type="spellEnd"/>
      <w:r w:rsidRPr="00863268">
        <w:rPr>
          <w:rFonts w:cs="Arial"/>
        </w:rPr>
        <w:t xml:space="preserve"> </w:t>
      </w:r>
      <w:proofErr w:type="spellStart"/>
      <w:r w:rsidRPr="00863268">
        <w:rPr>
          <w:rFonts w:cs="Arial"/>
        </w:rPr>
        <w:t>verschiedene</w:t>
      </w:r>
      <w:proofErr w:type="spellEnd"/>
      <w:r w:rsidRPr="00863268">
        <w:rPr>
          <w:rFonts w:cs="Arial"/>
        </w:rPr>
        <w:t xml:space="preserve"> </w:t>
      </w:r>
      <w:proofErr w:type="spellStart"/>
      <w:r w:rsidRPr="00863268">
        <w:rPr>
          <w:rFonts w:cs="Arial"/>
        </w:rPr>
        <w:t>Lebensbereiche</w:t>
      </w:r>
      <w:proofErr w:type="spellEnd"/>
      <w:r w:rsidRPr="00863268">
        <w:rPr>
          <w:rFonts w:cs="Arial"/>
        </w:rPr>
        <w:t xml:space="preserve"> </w:t>
      </w:r>
      <w:proofErr w:type="spellStart"/>
      <w:r w:rsidRPr="00863268">
        <w:rPr>
          <w:rFonts w:cs="Arial"/>
        </w:rPr>
        <w:t>umfasst</w:t>
      </w:r>
      <w:proofErr w:type="spellEnd"/>
      <w:r w:rsidRPr="00863268">
        <w:rPr>
          <w:rFonts w:cs="Arial"/>
        </w:rPr>
        <w:t xml:space="preserve"> (</w:t>
      </w:r>
      <w:proofErr w:type="spellStart"/>
      <w:r w:rsidRPr="00863268">
        <w:rPr>
          <w:rFonts w:cs="Arial"/>
        </w:rPr>
        <w:t>Gemeinde</w:t>
      </w:r>
      <w:proofErr w:type="spellEnd"/>
      <w:r w:rsidRPr="00863268">
        <w:rPr>
          <w:rFonts w:cs="Arial"/>
        </w:rPr>
        <w:t xml:space="preserve"> - </w:t>
      </w:r>
      <w:proofErr w:type="spellStart"/>
      <w:r w:rsidRPr="00863268">
        <w:rPr>
          <w:rFonts w:cs="Arial"/>
        </w:rPr>
        <w:t>Haus</w:t>
      </w:r>
      <w:proofErr w:type="spellEnd"/>
      <w:r w:rsidRPr="00863268">
        <w:rPr>
          <w:rFonts w:cs="Arial"/>
        </w:rPr>
        <w:t xml:space="preserve"> - </w:t>
      </w:r>
      <w:proofErr w:type="spellStart"/>
      <w:r w:rsidRPr="00863268">
        <w:rPr>
          <w:rFonts w:cs="Arial"/>
        </w:rPr>
        <w:t>Öffentlichkeit</w:t>
      </w:r>
      <w:proofErr w:type="spellEnd"/>
      <w:r w:rsidRPr="00863268">
        <w:rPr>
          <w:rFonts w:cs="Arial"/>
        </w:rPr>
        <w:t xml:space="preserve">), </w:t>
      </w:r>
      <w:proofErr w:type="spellStart"/>
      <w:r w:rsidRPr="00863268">
        <w:rPr>
          <w:rFonts w:cs="Arial"/>
        </w:rPr>
        <w:t>einen</w:t>
      </w:r>
      <w:proofErr w:type="spellEnd"/>
      <w:r w:rsidRPr="00863268">
        <w:rPr>
          <w:rFonts w:cs="Arial"/>
        </w:rPr>
        <w:t xml:space="preserve"> </w:t>
      </w:r>
      <w:proofErr w:type="spellStart"/>
      <w:r w:rsidRPr="00863268">
        <w:rPr>
          <w:rFonts w:cs="Arial"/>
        </w:rPr>
        <w:t>eigenen</w:t>
      </w:r>
      <w:proofErr w:type="spellEnd"/>
      <w:r w:rsidRPr="00863268">
        <w:rPr>
          <w:rFonts w:cs="Arial"/>
        </w:rPr>
        <w:t xml:space="preserve"> Topos dar. </w:t>
      </w:r>
      <w:r w:rsidRPr="00863268">
        <w:rPr>
          <w:rFonts w:cs="Arial"/>
          <w:lang w:val="de-DE"/>
        </w:rPr>
        <w:t>Die Gemeinsamkeiten der Haustafel-Texte reichen nicht aus, um von der 'Haustafel' als ei</w:t>
      </w:r>
      <w:r>
        <w:rPr>
          <w:rFonts w:cs="Arial"/>
          <w:lang w:val="de-DE"/>
        </w:rPr>
        <w:t>ner eigenen Gattung zu sprechen»</w:t>
      </w:r>
      <w:r w:rsidRPr="00863268">
        <w:rPr>
          <w:rFonts w:cs="Arial"/>
          <w:lang w:val="de-DE"/>
        </w:rPr>
        <w:t xml:space="preserve"> (</w:t>
      </w:r>
      <w:proofErr w:type="spellStart"/>
      <w:r w:rsidRPr="00863268">
        <w:rPr>
          <w:rFonts w:cs="Arial"/>
          <w:lang w:val="de-DE"/>
        </w:rPr>
        <w:t>pag</w:t>
      </w:r>
      <w:proofErr w:type="spellEnd"/>
      <w:r w:rsidRPr="00863268">
        <w:rPr>
          <w:rFonts w:cs="Arial"/>
          <w:lang w:val="de-DE"/>
        </w:rPr>
        <w:t>. 265).</w:t>
      </w:r>
    </w:p>
  </w:footnote>
  <w:footnote w:id="249">
    <w:p w14:paraId="3E0DEA17" w14:textId="0D7D3601" w:rsidR="00D12069" w:rsidRPr="004208B6" w:rsidRDefault="00D12069" w:rsidP="007E52C2">
      <w:pPr>
        <w:jc w:val="both"/>
      </w:pPr>
      <w:r w:rsidRPr="00863268">
        <w:rPr>
          <w:rStyle w:val="Rimandonotaapidipagina"/>
          <w:rFonts w:cs="Arial"/>
        </w:rPr>
        <w:footnoteRef/>
      </w:r>
      <w:r w:rsidRPr="00863268">
        <w:rPr>
          <w:rFonts w:cs="Arial"/>
        </w:rPr>
        <w:t xml:space="preserve"> </w:t>
      </w:r>
      <w:r w:rsidRPr="004C6061">
        <w:rPr>
          <w:rFonts w:cs="Arial"/>
        </w:rPr>
        <w:t xml:space="preserve">Cf. Ef 5,22-6,9; 1 </w:t>
      </w:r>
      <w:proofErr w:type="spellStart"/>
      <w:r w:rsidRPr="004C6061">
        <w:rPr>
          <w:rFonts w:cs="Arial"/>
        </w:rPr>
        <w:t>Pt</w:t>
      </w:r>
      <w:proofErr w:type="spellEnd"/>
      <w:r w:rsidRPr="004C6061">
        <w:rPr>
          <w:rFonts w:cs="Arial"/>
        </w:rPr>
        <w:t xml:space="preserve"> 2,13-3,7; </w:t>
      </w:r>
      <w:proofErr w:type="spellStart"/>
      <w:r w:rsidRPr="004C6061">
        <w:rPr>
          <w:rFonts w:cs="Arial"/>
        </w:rPr>
        <w:t>Tt</w:t>
      </w:r>
      <w:proofErr w:type="spellEnd"/>
      <w:r w:rsidRPr="004C6061">
        <w:rPr>
          <w:rFonts w:cs="Arial"/>
        </w:rPr>
        <w:t xml:space="preserve"> 2,2-10</w:t>
      </w:r>
      <w:r>
        <w:rPr>
          <w:rFonts w:cs="Arial"/>
        </w:rPr>
        <w:t xml:space="preserve">; </w:t>
      </w:r>
      <w:r w:rsidRPr="004C6061">
        <w:rPr>
          <w:rFonts w:cs="Arial"/>
        </w:rPr>
        <w:t>1Clemente 21,6-8; Policarpo, Fil 4,2-6,3</w:t>
      </w:r>
      <w:r>
        <w:rPr>
          <w:rFonts w:cs="Arial"/>
        </w:rPr>
        <w:t xml:space="preserve">. </w:t>
      </w:r>
      <w:r w:rsidRPr="00863268">
        <w:rPr>
          <w:rFonts w:cs="Arial"/>
        </w:rPr>
        <w:t xml:space="preserve">Per una trattazione storico-critica, cf. Bosetti E., </w:t>
      </w:r>
      <w:r w:rsidRPr="00E95884">
        <w:rPr>
          <w:rFonts w:cs="Arial"/>
          <w:i/>
        </w:rPr>
        <w:t>Codici familiari: storia della ricerca e prospettive</w:t>
      </w:r>
      <w:r w:rsidRPr="00863268">
        <w:rPr>
          <w:rFonts w:cs="Arial"/>
        </w:rPr>
        <w:t xml:space="preserve">, </w:t>
      </w:r>
      <w:proofErr w:type="spellStart"/>
      <w:r w:rsidRPr="00863268">
        <w:rPr>
          <w:rFonts w:cs="Arial"/>
        </w:rPr>
        <w:t>RivBib</w:t>
      </w:r>
      <w:proofErr w:type="spellEnd"/>
      <w:r w:rsidRPr="00863268">
        <w:rPr>
          <w:rFonts w:cs="Arial"/>
        </w:rPr>
        <w:t xml:space="preserve"> 35 (1987) 129-179. Se un classico sull'argomento rimane </w:t>
      </w:r>
      <w:proofErr w:type="spellStart"/>
      <w:r w:rsidRPr="00863268">
        <w:rPr>
          <w:rFonts w:cs="Arial"/>
        </w:rPr>
        <w:t>Weidinger</w:t>
      </w:r>
      <w:proofErr w:type="spellEnd"/>
      <w:r w:rsidRPr="00863268">
        <w:rPr>
          <w:rFonts w:cs="Arial"/>
        </w:rPr>
        <w:t xml:space="preserve"> K., </w:t>
      </w:r>
      <w:r w:rsidRPr="00E95884">
        <w:rPr>
          <w:rFonts w:cs="Arial"/>
          <w:i/>
        </w:rPr>
        <w:t xml:space="preserve">Die </w:t>
      </w:r>
      <w:proofErr w:type="spellStart"/>
      <w:r w:rsidRPr="00E95884">
        <w:rPr>
          <w:rFonts w:cs="Arial"/>
          <w:i/>
        </w:rPr>
        <w:t>Haustafeln</w:t>
      </w:r>
      <w:proofErr w:type="spellEnd"/>
      <w:r w:rsidRPr="00E95884">
        <w:rPr>
          <w:rFonts w:cs="Arial"/>
          <w:i/>
        </w:rPr>
        <w:t xml:space="preserve">. </w:t>
      </w:r>
      <w:proofErr w:type="spellStart"/>
      <w:r w:rsidRPr="00E95884">
        <w:rPr>
          <w:rFonts w:cs="Arial"/>
          <w:i/>
        </w:rPr>
        <w:t>Ein</w:t>
      </w:r>
      <w:proofErr w:type="spellEnd"/>
      <w:r w:rsidRPr="00E95884">
        <w:rPr>
          <w:rFonts w:cs="Arial"/>
          <w:i/>
        </w:rPr>
        <w:t xml:space="preserve"> </w:t>
      </w:r>
      <w:proofErr w:type="spellStart"/>
      <w:r w:rsidRPr="00E95884">
        <w:rPr>
          <w:rFonts w:cs="Arial"/>
          <w:i/>
        </w:rPr>
        <w:t>Stück</w:t>
      </w:r>
      <w:proofErr w:type="spellEnd"/>
      <w:r w:rsidRPr="00E95884">
        <w:rPr>
          <w:rFonts w:cs="Arial"/>
          <w:i/>
        </w:rPr>
        <w:t xml:space="preserve"> </w:t>
      </w:r>
      <w:proofErr w:type="spellStart"/>
      <w:r w:rsidRPr="00E95884">
        <w:rPr>
          <w:rFonts w:cs="Arial"/>
          <w:i/>
        </w:rPr>
        <w:t>urchristlicher</w:t>
      </w:r>
      <w:proofErr w:type="spellEnd"/>
      <w:r w:rsidRPr="00E95884">
        <w:rPr>
          <w:rFonts w:cs="Arial"/>
          <w:i/>
        </w:rPr>
        <w:t xml:space="preserve"> </w:t>
      </w:r>
      <w:proofErr w:type="spellStart"/>
      <w:r w:rsidRPr="00E95884">
        <w:rPr>
          <w:rFonts w:cs="Arial"/>
          <w:i/>
        </w:rPr>
        <w:t>Paränese</w:t>
      </w:r>
      <w:proofErr w:type="spellEnd"/>
      <w:r w:rsidRPr="00863268">
        <w:rPr>
          <w:rFonts w:cs="Arial"/>
        </w:rPr>
        <w:t>, Leip</w:t>
      </w:r>
      <w:r>
        <w:rPr>
          <w:rFonts w:cs="Arial"/>
        </w:rPr>
        <w:t>zig 1928, la più ricca fonte d’</w:t>
      </w:r>
      <w:r w:rsidRPr="00863268">
        <w:rPr>
          <w:rFonts w:cs="Arial"/>
        </w:rPr>
        <w:t xml:space="preserve">informazione </w:t>
      </w:r>
      <w:r>
        <w:rPr>
          <w:rFonts w:cs="Arial"/>
        </w:rPr>
        <w:t xml:space="preserve">è offerta </w:t>
      </w:r>
      <w:r w:rsidRPr="00863268">
        <w:rPr>
          <w:rFonts w:cs="Arial"/>
        </w:rPr>
        <w:t xml:space="preserve">da </w:t>
      </w:r>
      <w:proofErr w:type="spellStart"/>
      <w:r w:rsidRPr="00863268">
        <w:rPr>
          <w:rFonts w:cs="Arial"/>
        </w:rPr>
        <w:t>Crouch</w:t>
      </w:r>
      <w:proofErr w:type="spellEnd"/>
      <w:r w:rsidRPr="00863268">
        <w:rPr>
          <w:rFonts w:cs="Arial"/>
        </w:rPr>
        <w:t xml:space="preserve"> J. E., </w:t>
      </w:r>
      <w:r w:rsidRPr="00E95884">
        <w:rPr>
          <w:rFonts w:cs="Arial"/>
          <w:i/>
        </w:rPr>
        <w:t xml:space="preserve">The </w:t>
      </w:r>
      <w:proofErr w:type="spellStart"/>
      <w:r w:rsidRPr="00E95884">
        <w:rPr>
          <w:rFonts w:cs="Arial"/>
          <w:i/>
        </w:rPr>
        <w:t>Origin</w:t>
      </w:r>
      <w:proofErr w:type="spellEnd"/>
      <w:r w:rsidRPr="00E95884">
        <w:rPr>
          <w:rFonts w:cs="Arial"/>
          <w:i/>
        </w:rPr>
        <w:t xml:space="preserve"> and </w:t>
      </w:r>
      <w:proofErr w:type="spellStart"/>
      <w:r w:rsidRPr="00E95884">
        <w:rPr>
          <w:rFonts w:cs="Arial"/>
          <w:i/>
        </w:rPr>
        <w:t>Intention</w:t>
      </w:r>
      <w:proofErr w:type="spellEnd"/>
      <w:r w:rsidRPr="00E95884">
        <w:rPr>
          <w:rFonts w:cs="Arial"/>
          <w:i/>
        </w:rPr>
        <w:t xml:space="preserve"> of the </w:t>
      </w:r>
      <w:proofErr w:type="spellStart"/>
      <w:r w:rsidRPr="00E95884">
        <w:rPr>
          <w:rFonts w:cs="Arial"/>
          <w:i/>
        </w:rPr>
        <w:t>Colossian</w:t>
      </w:r>
      <w:proofErr w:type="spellEnd"/>
      <w:r w:rsidRPr="00E95884">
        <w:rPr>
          <w:rFonts w:cs="Arial"/>
          <w:i/>
        </w:rPr>
        <w:t xml:space="preserve"> </w:t>
      </w:r>
      <w:proofErr w:type="spellStart"/>
      <w:r w:rsidRPr="00E95884">
        <w:rPr>
          <w:rFonts w:cs="Arial"/>
          <w:i/>
        </w:rPr>
        <w:t>Haustafel</w:t>
      </w:r>
      <w:proofErr w:type="spellEnd"/>
      <w:r w:rsidRPr="00863268">
        <w:rPr>
          <w:rFonts w:cs="Arial"/>
        </w:rPr>
        <w:t xml:space="preserve">, Göttingen 1972. </w:t>
      </w:r>
      <w:r>
        <w:rPr>
          <w:rFonts w:cs="Arial"/>
        </w:rPr>
        <w:t xml:space="preserve">Cf. anche </w:t>
      </w:r>
      <w:proofErr w:type="spellStart"/>
      <w:r w:rsidRPr="004208B6">
        <w:t>Hellholm</w:t>
      </w:r>
      <w:proofErr w:type="spellEnd"/>
      <w:r w:rsidRPr="004208B6">
        <w:t xml:space="preserve"> D., </w:t>
      </w:r>
      <w:r w:rsidRPr="004208B6">
        <w:rPr>
          <w:i/>
        </w:rPr>
        <w:t xml:space="preserve">Die </w:t>
      </w:r>
      <w:proofErr w:type="spellStart"/>
      <w:r w:rsidRPr="004208B6">
        <w:rPr>
          <w:i/>
        </w:rPr>
        <w:t>Gattung</w:t>
      </w:r>
      <w:proofErr w:type="spellEnd"/>
      <w:r w:rsidRPr="004208B6">
        <w:rPr>
          <w:i/>
        </w:rPr>
        <w:t xml:space="preserve"> </w:t>
      </w:r>
      <w:proofErr w:type="spellStart"/>
      <w:r w:rsidRPr="004208B6">
        <w:rPr>
          <w:i/>
        </w:rPr>
        <w:t>Haustafel</w:t>
      </w:r>
      <w:proofErr w:type="spellEnd"/>
      <w:r w:rsidRPr="004208B6">
        <w:rPr>
          <w:i/>
        </w:rPr>
        <w:t xml:space="preserve"> </w:t>
      </w:r>
      <w:proofErr w:type="spellStart"/>
      <w:r w:rsidRPr="004208B6">
        <w:rPr>
          <w:i/>
        </w:rPr>
        <w:t>im</w:t>
      </w:r>
      <w:proofErr w:type="spellEnd"/>
      <w:r w:rsidRPr="004208B6">
        <w:rPr>
          <w:i/>
        </w:rPr>
        <w:t xml:space="preserve"> </w:t>
      </w:r>
      <w:proofErr w:type="spellStart"/>
      <w:r w:rsidRPr="004208B6">
        <w:rPr>
          <w:i/>
        </w:rPr>
        <w:t>Kolosser</w:t>
      </w:r>
      <w:proofErr w:type="spellEnd"/>
      <w:r w:rsidRPr="004208B6">
        <w:rPr>
          <w:i/>
        </w:rPr>
        <w:t xml:space="preserve">- und </w:t>
      </w:r>
      <w:proofErr w:type="spellStart"/>
      <w:r w:rsidRPr="004208B6">
        <w:rPr>
          <w:i/>
        </w:rPr>
        <w:t>Epheserbrief</w:t>
      </w:r>
      <w:proofErr w:type="spellEnd"/>
      <w:r w:rsidRPr="004208B6">
        <w:rPr>
          <w:i/>
        </w:rPr>
        <w:t xml:space="preserve">, </w:t>
      </w:r>
      <w:r w:rsidRPr="004208B6">
        <w:t xml:space="preserve">in: Müller P. (Hg.), </w:t>
      </w:r>
      <w:proofErr w:type="spellStart"/>
      <w:r w:rsidRPr="004208B6">
        <w:rPr>
          <w:i/>
        </w:rPr>
        <w:t>Kolosser-Studien</w:t>
      </w:r>
      <w:proofErr w:type="spellEnd"/>
      <w:r w:rsidRPr="004208B6">
        <w:rPr>
          <w:i/>
        </w:rPr>
        <w:t xml:space="preserve">, </w:t>
      </w:r>
      <w:proofErr w:type="spellStart"/>
      <w:r w:rsidRPr="004208B6">
        <w:t>Neukirchener</w:t>
      </w:r>
      <w:proofErr w:type="spellEnd"/>
      <w:r w:rsidRPr="004208B6">
        <w:t xml:space="preserve"> </w:t>
      </w:r>
      <w:proofErr w:type="spellStart"/>
      <w:r w:rsidRPr="004208B6">
        <w:t>Verlag</w:t>
      </w:r>
      <w:proofErr w:type="spellEnd"/>
      <w:r w:rsidRPr="004208B6">
        <w:t xml:space="preserve">, </w:t>
      </w:r>
      <w:proofErr w:type="spellStart"/>
      <w:r w:rsidRPr="004208B6">
        <w:t>Neukirche-Vluyn</w:t>
      </w:r>
      <w:proofErr w:type="spellEnd"/>
      <w:r w:rsidRPr="004208B6">
        <w:t xml:space="preserve"> 2009,103-128. </w:t>
      </w:r>
      <w:r w:rsidRPr="00863268">
        <w:rPr>
          <w:rFonts w:cs="Arial"/>
        </w:rPr>
        <w:t xml:space="preserve">Tra i commentari segnaliamo: </w:t>
      </w:r>
      <w:r>
        <w:rPr>
          <w:rFonts w:cs="Arial"/>
        </w:rPr>
        <w:t>GNILKA, 205-216; GHINI, 205-211; BARTH-BLANKE, 462-475.</w:t>
      </w:r>
    </w:p>
  </w:footnote>
  <w:footnote w:id="250">
    <w:p w14:paraId="36DA57B6" w14:textId="77777777" w:rsidR="00D12069" w:rsidRPr="00863268" w:rsidRDefault="00D12069" w:rsidP="007E52C2">
      <w:pPr>
        <w:pStyle w:val="Testonotaapidipagina"/>
        <w:ind w:right="616"/>
        <w:jc w:val="both"/>
        <w:rPr>
          <w:rFonts w:cs="Arial"/>
        </w:rPr>
      </w:pPr>
      <w:r w:rsidRPr="00863268">
        <w:rPr>
          <w:rStyle w:val="Rimandonotaapidipagina"/>
          <w:rFonts w:cs="Arial"/>
        </w:rPr>
        <w:footnoteRef/>
      </w:r>
      <w:r w:rsidRPr="00863268">
        <w:rPr>
          <w:rFonts w:cs="Arial"/>
        </w:rPr>
        <w:t xml:space="preserve"> </w:t>
      </w:r>
      <w:proofErr w:type="spellStart"/>
      <w:r w:rsidRPr="00E95884">
        <w:rPr>
          <w:rFonts w:cs="Arial"/>
          <w:i/>
        </w:rPr>
        <w:t>Pol</w:t>
      </w:r>
      <w:proofErr w:type="spellEnd"/>
      <w:r w:rsidRPr="00E95884">
        <w:rPr>
          <w:rFonts w:cs="Arial"/>
          <w:i/>
        </w:rPr>
        <w:t>.</w:t>
      </w:r>
      <w:r w:rsidRPr="00863268">
        <w:rPr>
          <w:rFonts w:cs="Arial"/>
        </w:rPr>
        <w:t xml:space="preserve"> I,2,1.</w:t>
      </w:r>
    </w:p>
  </w:footnote>
  <w:footnote w:id="251">
    <w:p w14:paraId="7163B569" w14:textId="77777777" w:rsidR="00D12069" w:rsidRPr="00863268" w:rsidRDefault="00D12069" w:rsidP="007E52C2">
      <w:pPr>
        <w:pStyle w:val="Testonotaapidipagina"/>
        <w:ind w:right="616"/>
        <w:jc w:val="both"/>
        <w:rPr>
          <w:rFonts w:cs="Arial"/>
        </w:rPr>
      </w:pPr>
      <w:r w:rsidRPr="00863268">
        <w:rPr>
          <w:rStyle w:val="Rimandonotaapidipagina"/>
          <w:rFonts w:cs="Arial"/>
        </w:rPr>
        <w:footnoteRef/>
      </w:r>
      <w:r w:rsidRPr="00863268">
        <w:rPr>
          <w:rFonts w:cs="Arial"/>
        </w:rPr>
        <w:t xml:space="preserve"> II,17,31.</w:t>
      </w:r>
    </w:p>
  </w:footnote>
  <w:footnote w:id="252">
    <w:p w14:paraId="19336440" w14:textId="77777777" w:rsidR="00D12069" w:rsidRPr="00863268" w:rsidRDefault="00D12069" w:rsidP="007E52C2">
      <w:pPr>
        <w:pStyle w:val="Testonotaapidipagina"/>
        <w:ind w:right="616"/>
        <w:jc w:val="both"/>
        <w:rPr>
          <w:rFonts w:cs="Arial"/>
        </w:rPr>
      </w:pPr>
      <w:r w:rsidRPr="00863268">
        <w:rPr>
          <w:rStyle w:val="Rimandonotaapidipagina"/>
          <w:rFonts w:cs="Arial"/>
        </w:rPr>
        <w:footnoteRef/>
      </w:r>
      <w:r w:rsidRPr="00863268">
        <w:rPr>
          <w:rFonts w:cs="Arial"/>
        </w:rPr>
        <w:t xml:space="preserve"> </w:t>
      </w:r>
      <w:proofErr w:type="spellStart"/>
      <w:r w:rsidRPr="00E95884">
        <w:rPr>
          <w:rFonts w:cs="Arial"/>
          <w:i/>
        </w:rPr>
        <w:t>Epist</w:t>
      </w:r>
      <w:proofErr w:type="spellEnd"/>
      <w:r w:rsidRPr="00E95884">
        <w:rPr>
          <w:rFonts w:cs="Arial"/>
          <w:i/>
        </w:rPr>
        <w:t>.</w:t>
      </w:r>
      <w:r w:rsidRPr="00863268">
        <w:rPr>
          <w:rFonts w:cs="Arial"/>
        </w:rPr>
        <w:t xml:space="preserve"> 94 e 95.</w:t>
      </w:r>
    </w:p>
  </w:footnote>
  <w:footnote w:id="253">
    <w:p w14:paraId="63999C54" w14:textId="77777777" w:rsidR="00D12069" w:rsidRPr="00863268" w:rsidRDefault="00D12069" w:rsidP="007E52C2">
      <w:pPr>
        <w:pStyle w:val="Testonotaapidipagina"/>
        <w:tabs>
          <w:tab w:val="left" w:pos="9072"/>
        </w:tabs>
        <w:jc w:val="both"/>
        <w:rPr>
          <w:rFonts w:cs="Arial"/>
        </w:rPr>
      </w:pPr>
      <w:r w:rsidRPr="00863268">
        <w:rPr>
          <w:rStyle w:val="Rimandonotaapidipagina"/>
          <w:rFonts w:cs="Arial"/>
        </w:rPr>
        <w:footnoteRef/>
      </w:r>
      <w:r w:rsidRPr="00863268">
        <w:rPr>
          <w:rFonts w:cs="Arial"/>
        </w:rPr>
        <w:t xml:space="preserve"> </w:t>
      </w:r>
      <w:proofErr w:type="spellStart"/>
      <w:r w:rsidRPr="00863268">
        <w:rPr>
          <w:rFonts w:cs="Arial"/>
        </w:rPr>
        <w:t>Ghiberti</w:t>
      </w:r>
      <w:proofErr w:type="spellEnd"/>
      <w:r w:rsidRPr="00863268">
        <w:rPr>
          <w:rFonts w:cs="Arial"/>
        </w:rPr>
        <w:t xml:space="preserve"> G., </w:t>
      </w:r>
      <w:r w:rsidRPr="00E95884">
        <w:rPr>
          <w:rFonts w:cs="Arial"/>
          <w:i/>
        </w:rPr>
        <w:t>"Siate sottomessi!". La parenesi cristiana sulla famiglia</w:t>
      </w:r>
      <w:r w:rsidRPr="00863268">
        <w:rPr>
          <w:rFonts w:cs="Arial"/>
        </w:rPr>
        <w:t xml:space="preserve">, PSV 14 (1986) 163. Sulla sottomissione delle donne, considerata come cosa normale nel mondo greco, cf. </w:t>
      </w:r>
      <w:proofErr w:type="spellStart"/>
      <w:r w:rsidRPr="00863268">
        <w:rPr>
          <w:rFonts w:cs="Arial"/>
        </w:rPr>
        <w:t>Crouch</w:t>
      </w:r>
      <w:proofErr w:type="spellEnd"/>
      <w:r w:rsidRPr="00863268">
        <w:rPr>
          <w:rFonts w:cs="Arial"/>
        </w:rPr>
        <w:t xml:space="preserve"> J. E., </w:t>
      </w:r>
      <w:r w:rsidRPr="000D4F6A">
        <w:rPr>
          <w:rFonts w:cs="Arial"/>
          <w:i/>
        </w:rPr>
        <w:t xml:space="preserve">The </w:t>
      </w:r>
      <w:proofErr w:type="spellStart"/>
      <w:r w:rsidRPr="000D4F6A">
        <w:rPr>
          <w:rFonts w:cs="Arial"/>
          <w:i/>
        </w:rPr>
        <w:t>Origin</w:t>
      </w:r>
      <w:proofErr w:type="spellEnd"/>
      <w:r w:rsidRPr="00863268">
        <w:rPr>
          <w:rFonts w:cs="Arial"/>
        </w:rPr>
        <w:t>, 109-110.</w:t>
      </w:r>
    </w:p>
  </w:footnote>
  <w:footnote w:id="254">
    <w:p w14:paraId="170F1B62" w14:textId="77777777" w:rsidR="00D12069" w:rsidRPr="00863268" w:rsidRDefault="00D12069" w:rsidP="007E52C2">
      <w:pPr>
        <w:pStyle w:val="Testonotaapidipagina"/>
        <w:ind w:right="616"/>
        <w:jc w:val="both"/>
        <w:rPr>
          <w:rFonts w:cs="Arial"/>
        </w:rPr>
      </w:pPr>
      <w:r w:rsidRPr="00863268">
        <w:rPr>
          <w:rStyle w:val="Rimandonotaapidipagina"/>
          <w:rFonts w:cs="Arial"/>
        </w:rPr>
        <w:footnoteRef/>
      </w:r>
      <w:r w:rsidRPr="00863268">
        <w:rPr>
          <w:rFonts w:cs="Arial"/>
        </w:rPr>
        <w:t xml:space="preserve"> </w:t>
      </w:r>
      <w:r w:rsidRPr="00E95884">
        <w:rPr>
          <w:rFonts w:cs="Arial"/>
          <w:i/>
        </w:rPr>
        <w:t xml:space="preserve">Contra </w:t>
      </w:r>
      <w:proofErr w:type="spellStart"/>
      <w:r w:rsidRPr="00E95884">
        <w:rPr>
          <w:rFonts w:cs="Arial"/>
          <w:i/>
        </w:rPr>
        <w:t>Apionem</w:t>
      </w:r>
      <w:proofErr w:type="spellEnd"/>
      <w:r w:rsidRPr="00863268">
        <w:rPr>
          <w:rFonts w:cs="Arial"/>
        </w:rPr>
        <w:t xml:space="preserve"> II,24-28.</w:t>
      </w:r>
    </w:p>
  </w:footnote>
  <w:footnote w:id="255">
    <w:p w14:paraId="399A426A" w14:textId="77777777" w:rsidR="00D12069" w:rsidRPr="00863268" w:rsidRDefault="00D12069" w:rsidP="007E52C2">
      <w:pPr>
        <w:pStyle w:val="Testonotaapidipagina"/>
        <w:ind w:right="616"/>
        <w:jc w:val="both"/>
        <w:rPr>
          <w:rFonts w:cs="Arial"/>
        </w:rPr>
      </w:pPr>
      <w:r w:rsidRPr="00863268">
        <w:rPr>
          <w:rStyle w:val="Rimandonotaapidipagina"/>
          <w:rFonts w:cs="Arial"/>
        </w:rPr>
        <w:footnoteRef/>
      </w:r>
      <w:r w:rsidRPr="00E95884">
        <w:rPr>
          <w:rFonts w:cs="Arial"/>
          <w:i/>
        </w:rPr>
        <w:t xml:space="preserve"> </w:t>
      </w:r>
      <w:proofErr w:type="spellStart"/>
      <w:r w:rsidRPr="00E95884">
        <w:rPr>
          <w:rFonts w:cs="Arial"/>
          <w:i/>
        </w:rPr>
        <w:t>Decal</w:t>
      </w:r>
      <w:proofErr w:type="spellEnd"/>
      <w:r w:rsidRPr="00E95884">
        <w:rPr>
          <w:rFonts w:cs="Arial"/>
          <w:i/>
        </w:rPr>
        <w:t>.</w:t>
      </w:r>
      <w:r w:rsidRPr="00863268">
        <w:rPr>
          <w:rFonts w:cs="Arial"/>
        </w:rPr>
        <w:t xml:space="preserve"> 165-167.</w:t>
      </w:r>
    </w:p>
  </w:footnote>
  <w:footnote w:id="256">
    <w:p w14:paraId="6DF29EBE" w14:textId="77777777" w:rsidR="00D12069" w:rsidRPr="00863268" w:rsidRDefault="00D12069" w:rsidP="007E52C2">
      <w:pPr>
        <w:pStyle w:val="Testonotaapidipagina"/>
        <w:jc w:val="both"/>
        <w:rPr>
          <w:rFonts w:cs="Arial"/>
        </w:rPr>
      </w:pPr>
      <w:r w:rsidRPr="00863268">
        <w:rPr>
          <w:rStyle w:val="Rimandonotaapidipagina"/>
          <w:rFonts w:cs="Arial"/>
        </w:rPr>
        <w:footnoteRef/>
      </w:r>
      <w:r w:rsidRPr="00863268">
        <w:rPr>
          <w:rFonts w:cs="Arial"/>
        </w:rPr>
        <w:t xml:space="preserve"> La Sinagoga si è preoccupata dei doveri in ordine invariab</w:t>
      </w:r>
      <w:r>
        <w:rPr>
          <w:rFonts w:cs="Arial"/>
        </w:rPr>
        <w:t>ile: donne, ragazzi e schiavi: «</w:t>
      </w:r>
      <w:r w:rsidRPr="00863268">
        <w:rPr>
          <w:rFonts w:cs="Arial"/>
        </w:rPr>
        <w:t>Il marito ha il dovere di insegnare la legge a sua moglie, il padre ai suoi fi</w:t>
      </w:r>
      <w:r>
        <w:rPr>
          <w:rFonts w:cs="Arial"/>
        </w:rPr>
        <w:t>gli, il padrone ai suoi schiavi»</w:t>
      </w:r>
      <w:r w:rsidRPr="00863268">
        <w:rPr>
          <w:rFonts w:cs="Arial"/>
        </w:rPr>
        <w:t xml:space="preserve">, Filone, </w:t>
      </w:r>
      <w:proofErr w:type="spellStart"/>
      <w:r w:rsidRPr="00E95884">
        <w:rPr>
          <w:rFonts w:cs="Arial"/>
          <w:i/>
        </w:rPr>
        <w:t>Hypothetica</w:t>
      </w:r>
      <w:proofErr w:type="spellEnd"/>
      <w:r w:rsidRPr="00863268">
        <w:rPr>
          <w:rFonts w:cs="Arial"/>
        </w:rPr>
        <w:t xml:space="preserve">, citato da Eusebio, </w:t>
      </w:r>
      <w:proofErr w:type="spellStart"/>
      <w:r w:rsidRPr="00E95884">
        <w:rPr>
          <w:rFonts w:cs="Arial"/>
          <w:i/>
        </w:rPr>
        <w:t>Praep</w:t>
      </w:r>
      <w:proofErr w:type="spellEnd"/>
      <w:r w:rsidRPr="00E95884">
        <w:rPr>
          <w:rFonts w:cs="Arial"/>
          <w:i/>
        </w:rPr>
        <w:t xml:space="preserve">. </w:t>
      </w:r>
      <w:proofErr w:type="spellStart"/>
      <w:r w:rsidRPr="00E95884">
        <w:rPr>
          <w:rFonts w:cs="Arial"/>
          <w:i/>
        </w:rPr>
        <w:t>Evang</w:t>
      </w:r>
      <w:proofErr w:type="spellEnd"/>
      <w:r w:rsidRPr="00E95884">
        <w:rPr>
          <w:rFonts w:cs="Arial"/>
          <w:i/>
        </w:rPr>
        <w:t>.</w:t>
      </w:r>
      <w:r w:rsidRPr="00863268">
        <w:rPr>
          <w:rFonts w:cs="Arial"/>
        </w:rPr>
        <w:t>, VIII,7.14.</w:t>
      </w:r>
    </w:p>
  </w:footnote>
  <w:footnote w:id="257">
    <w:p w14:paraId="0FC0CEBF" w14:textId="77777777" w:rsidR="00D12069" w:rsidRPr="00863268" w:rsidRDefault="00D12069" w:rsidP="007E52C2">
      <w:pPr>
        <w:pStyle w:val="Testonotaapidipagina"/>
        <w:jc w:val="both"/>
        <w:rPr>
          <w:rFonts w:cs="Arial"/>
        </w:rPr>
      </w:pPr>
      <w:r w:rsidRPr="00863268">
        <w:rPr>
          <w:rStyle w:val="Rimandonotaapidipagina"/>
          <w:rFonts w:cs="Arial"/>
        </w:rPr>
        <w:footnoteRef/>
      </w:r>
      <w:r>
        <w:rPr>
          <w:rFonts w:cs="Arial"/>
        </w:rPr>
        <w:t xml:space="preserve"> «</w:t>
      </w:r>
      <w:r w:rsidRPr="00863268">
        <w:rPr>
          <w:rFonts w:cs="Arial"/>
        </w:rPr>
        <w:t xml:space="preserve">Solo in relazione a Cristo sono visti i rapporti fra cristiani, siano uomini e donne, genitori </w:t>
      </w:r>
      <w:r>
        <w:rPr>
          <w:rFonts w:cs="Arial"/>
        </w:rPr>
        <w:t>e figli, padroni e servi. La si</w:t>
      </w:r>
      <w:r w:rsidRPr="00863268">
        <w:rPr>
          <w:rFonts w:cs="Arial"/>
        </w:rPr>
        <w:t>gnoria di Cristo dovrà permeare all'interno, progressivamente, il mondo e l</w:t>
      </w:r>
      <w:r>
        <w:rPr>
          <w:rFonts w:cs="Arial"/>
        </w:rPr>
        <w:t>e sue strutture...»</w:t>
      </w:r>
      <w:r w:rsidRPr="00863268">
        <w:rPr>
          <w:rFonts w:cs="Arial"/>
        </w:rPr>
        <w:t>,</w:t>
      </w:r>
      <w:r>
        <w:rPr>
          <w:rFonts w:cs="Arial"/>
        </w:rPr>
        <w:t xml:space="preserve"> GHINI, 211; «Paolo non è porta</w:t>
      </w:r>
      <w:r w:rsidRPr="00863268">
        <w:rPr>
          <w:rFonts w:cs="Arial"/>
        </w:rPr>
        <w:t>tore di una generica etica umana, ma di esigenze morali cristiane, che hanno in Dio il</w:t>
      </w:r>
      <w:r>
        <w:rPr>
          <w:rFonts w:cs="Arial"/>
        </w:rPr>
        <w:t xml:space="preserve"> loro motivo e la loro sanzione»</w:t>
      </w:r>
      <w:r w:rsidRPr="00863268">
        <w:rPr>
          <w:rFonts w:cs="Arial"/>
        </w:rPr>
        <w:t>,  STAAB, 133.</w:t>
      </w:r>
    </w:p>
  </w:footnote>
  <w:footnote w:id="258">
    <w:p w14:paraId="72C82244" w14:textId="77777777" w:rsidR="00D12069" w:rsidRPr="00863268" w:rsidRDefault="00D12069" w:rsidP="007E52C2">
      <w:pPr>
        <w:pStyle w:val="Testonotaapidipagina"/>
        <w:ind w:right="616"/>
        <w:jc w:val="both"/>
        <w:rPr>
          <w:rFonts w:cs="Arial"/>
          <w:lang w:val="nb-NO"/>
        </w:rPr>
      </w:pPr>
      <w:r w:rsidRPr="00863268">
        <w:rPr>
          <w:rStyle w:val="Rimandonotaapidipagina"/>
          <w:rFonts w:cs="Arial"/>
        </w:rPr>
        <w:footnoteRef/>
      </w:r>
      <w:r w:rsidRPr="00863268">
        <w:rPr>
          <w:rFonts w:cs="Arial"/>
          <w:lang w:val="nb-NO"/>
        </w:rPr>
        <w:t xml:space="preserve"> ATTINGER, 92.</w:t>
      </w:r>
    </w:p>
  </w:footnote>
  <w:footnote w:id="259">
    <w:p w14:paraId="02D78357" w14:textId="77777777" w:rsidR="00D12069" w:rsidRPr="006C5F0F" w:rsidRDefault="00D12069">
      <w:pPr>
        <w:pStyle w:val="Testonotaapidipagina"/>
        <w:rPr>
          <w:lang w:val="de-DE"/>
        </w:rPr>
      </w:pPr>
      <w:r w:rsidRPr="006C5F0F">
        <w:rPr>
          <w:rStyle w:val="Rimandonotaapidipagina"/>
        </w:rPr>
        <w:footnoteRef/>
      </w:r>
      <w:r w:rsidRPr="006C5F0F">
        <w:t xml:space="preserve"> </w:t>
      </w:r>
      <w:r w:rsidRPr="006C5F0F">
        <w:rPr>
          <w:rFonts w:cs="Arial"/>
        </w:rPr>
        <w:t>Cf. Mc 7,9-13.</w:t>
      </w:r>
    </w:p>
  </w:footnote>
  <w:footnote w:id="260">
    <w:p w14:paraId="20D6652B" w14:textId="77777777" w:rsidR="00D12069" w:rsidRPr="006C5F0F" w:rsidRDefault="00D12069">
      <w:pPr>
        <w:pStyle w:val="Testonotaapidipagina"/>
        <w:rPr>
          <w:lang w:val="de-DE"/>
        </w:rPr>
      </w:pPr>
      <w:r w:rsidRPr="006C5F0F">
        <w:rPr>
          <w:rStyle w:val="Rimandonotaapidipagina"/>
        </w:rPr>
        <w:footnoteRef/>
      </w:r>
      <w:r w:rsidRPr="006C5F0F">
        <w:t xml:space="preserve"> </w:t>
      </w:r>
      <w:r w:rsidRPr="006C5F0F">
        <w:rPr>
          <w:rFonts w:cs="Arial"/>
        </w:rPr>
        <w:t>Cf. Mc 10,13-16.</w:t>
      </w:r>
    </w:p>
  </w:footnote>
  <w:footnote w:id="261">
    <w:p w14:paraId="5BF3DDD1" w14:textId="77777777" w:rsidR="00D12069" w:rsidRPr="006C5F0F" w:rsidRDefault="00D12069">
      <w:pPr>
        <w:pStyle w:val="Testonotaapidipagina"/>
        <w:rPr>
          <w:lang w:val="de-DE"/>
        </w:rPr>
      </w:pPr>
      <w:r w:rsidRPr="006C5F0F">
        <w:rPr>
          <w:rStyle w:val="Rimandonotaapidipagina"/>
        </w:rPr>
        <w:footnoteRef/>
      </w:r>
      <w:r w:rsidRPr="006C5F0F">
        <w:t xml:space="preserve"> </w:t>
      </w:r>
      <w:r w:rsidRPr="006C5F0F">
        <w:rPr>
          <w:rFonts w:cs="Arial"/>
        </w:rPr>
        <w:t>Cf. Mc 3,31-35.</w:t>
      </w:r>
    </w:p>
  </w:footnote>
  <w:footnote w:id="262">
    <w:p w14:paraId="35917870" w14:textId="77777777" w:rsidR="00D12069" w:rsidRPr="00863268" w:rsidRDefault="00D12069" w:rsidP="007E52C2">
      <w:pPr>
        <w:pStyle w:val="Testonotaapidipagina"/>
        <w:jc w:val="both"/>
        <w:rPr>
          <w:rFonts w:cs="Arial"/>
          <w:lang w:val="nb-NO"/>
        </w:rPr>
      </w:pPr>
      <w:r w:rsidRPr="00863268">
        <w:rPr>
          <w:rStyle w:val="Rimandonotaapidipagina"/>
          <w:rFonts w:cs="Arial"/>
        </w:rPr>
        <w:footnoteRef/>
      </w:r>
      <w:r w:rsidRPr="00863268">
        <w:rPr>
          <w:rFonts w:cs="Arial"/>
          <w:lang w:val="nb-NO"/>
        </w:rPr>
        <w:t xml:space="preserve"> Cf. </w:t>
      </w:r>
      <w:proofErr w:type="spellStart"/>
      <w:r w:rsidRPr="00863268">
        <w:rPr>
          <w:rFonts w:cs="Arial"/>
          <w:lang w:val="nb-NO"/>
        </w:rPr>
        <w:t>Delling</w:t>
      </w:r>
      <w:proofErr w:type="spellEnd"/>
      <w:r w:rsidRPr="00863268">
        <w:rPr>
          <w:rFonts w:cs="Arial"/>
          <w:lang w:val="nb-NO"/>
        </w:rPr>
        <w:t xml:space="preserve"> G., GLNT, XIII, 927-945. Si veda </w:t>
      </w:r>
      <w:proofErr w:type="spellStart"/>
      <w:r w:rsidRPr="00863268">
        <w:rPr>
          <w:rFonts w:cs="Arial"/>
          <w:lang w:val="nb-NO"/>
        </w:rPr>
        <w:t>anche</w:t>
      </w:r>
      <w:proofErr w:type="spellEnd"/>
      <w:r w:rsidRPr="00863268">
        <w:rPr>
          <w:rFonts w:cs="Arial"/>
          <w:lang w:val="nb-NO"/>
        </w:rPr>
        <w:t xml:space="preserve"> lo studio </w:t>
      </w:r>
      <w:proofErr w:type="spellStart"/>
      <w:r w:rsidRPr="00863268">
        <w:rPr>
          <w:rFonts w:cs="Arial"/>
          <w:lang w:val="nb-NO"/>
        </w:rPr>
        <w:t>spesso</w:t>
      </w:r>
      <w:proofErr w:type="spellEnd"/>
      <w:r w:rsidRPr="00863268">
        <w:rPr>
          <w:rFonts w:cs="Arial"/>
          <w:lang w:val="nb-NO"/>
        </w:rPr>
        <w:t xml:space="preserve"> </w:t>
      </w:r>
      <w:proofErr w:type="spellStart"/>
      <w:r w:rsidRPr="00863268">
        <w:rPr>
          <w:rFonts w:cs="Arial"/>
          <w:lang w:val="nb-NO"/>
        </w:rPr>
        <w:t>citato</w:t>
      </w:r>
      <w:proofErr w:type="spellEnd"/>
      <w:r w:rsidRPr="00863268">
        <w:rPr>
          <w:rFonts w:cs="Arial"/>
          <w:lang w:val="nb-NO"/>
        </w:rPr>
        <w:t xml:space="preserve"> di </w:t>
      </w:r>
      <w:proofErr w:type="spellStart"/>
      <w:r w:rsidRPr="00863268">
        <w:rPr>
          <w:rFonts w:cs="Arial"/>
          <w:lang w:val="nb-NO"/>
        </w:rPr>
        <w:t>Kamlah</w:t>
      </w:r>
      <w:proofErr w:type="spellEnd"/>
      <w:r w:rsidRPr="00863268">
        <w:rPr>
          <w:rFonts w:cs="Arial"/>
          <w:lang w:val="nb-NO"/>
        </w:rPr>
        <w:t xml:space="preserve"> E., </w:t>
      </w:r>
      <w:proofErr w:type="spellStart"/>
      <w:r>
        <w:rPr>
          <w:rFonts w:cs="Arial"/>
          <w:i/>
          <w:lang w:val="nb-NO"/>
        </w:rPr>
        <w:t>Hypotassesthai</w:t>
      </w:r>
      <w:proofErr w:type="spellEnd"/>
      <w:r>
        <w:rPr>
          <w:rFonts w:cs="Arial"/>
          <w:i/>
          <w:lang w:val="nb-NO"/>
        </w:rPr>
        <w:t xml:space="preserve"> in den </w:t>
      </w:r>
      <w:proofErr w:type="spellStart"/>
      <w:r>
        <w:rPr>
          <w:rFonts w:cs="Arial"/>
          <w:i/>
          <w:lang w:val="nb-NO"/>
        </w:rPr>
        <w:t>neutesta</w:t>
      </w:r>
      <w:r w:rsidRPr="00E95884">
        <w:rPr>
          <w:rFonts w:cs="Arial"/>
          <w:i/>
          <w:lang w:val="nb-NO"/>
        </w:rPr>
        <w:t>mentlichen</w:t>
      </w:r>
      <w:proofErr w:type="spellEnd"/>
      <w:r w:rsidRPr="00E95884">
        <w:rPr>
          <w:rFonts w:cs="Arial"/>
          <w:i/>
          <w:lang w:val="nb-NO"/>
        </w:rPr>
        <w:t xml:space="preserve"> </w:t>
      </w:r>
      <w:proofErr w:type="spellStart"/>
      <w:r w:rsidRPr="00E95884">
        <w:rPr>
          <w:rFonts w:cs="Arial"/>
          <w:i/>
          <w:lang w:val="nb-NO"/>
        </w:rPr>
        <w:t>Haustafeln</w:t>
      </w:r>
      <w:proofErr w:type="spellEnd"/>
      <w:r w:rsidRPr="00863268">
        <w:rPr>
          <w:rFonts w:cs="Arial"/>
          <w:lang w:val="nb-NO"/>
        </w:rPr>
        <w:t xml:space="preserve">, in: </w:t>
      </w:r>
      <w:proofErr w:type="spellStart"/>
      <w:r w:rsidRPr="00E95884">
        <w:rPr>
          <w:rFonts w:cs="Arial"/>
          <w:i/>
          <w:lang w:val="nb-NO"/>
        </w:rPr>
        <w:t>Verborum</w:t>
      </w:r>
      <w:proofErr w:type="spellEnd"/>
      <w:r w:rsidRPr="00E95884">
        <w:rPr>
          <w:rFonts w:cs="Arial"/>
          <w:i/>
          <w:lang w:val="nb-NO"/>
        </w:rPr>
        <w:t xml:space="preserve"> Veritas</w:t>
      </w:r>
      <w:r w:rsidRPr="00863268">
        <w:rPr>
          <w:rFonts w:cs="Arial"/>
          <w:lang w:val="nb-NO"/>
        </w:rPr>
        <w:t xml:space="preserve">  (FS G. </w:t>
      </w:r>
      <w:proofErr w:type="spellStart"/>
      <w:r w:rsidRPr="00863268">
        <w:rPr>
          <w:rFonts w:cs="Arial"/>
          <w:lang w:val="nb-NO"/>
        </w:rPr>
        <w:t>Stählin</w:t>
      </w:r>
      <w:proofErr w:type="spellEnd"/>
      <w:r w:rsidRPr="00863268">
        <w:rPr>
          <w:rFonts w:cs="Arial"/>
          <w:lang w:val="nb-NO"/>
        </w:rPr>
        <w:t>), Wuppertal 1970,237-243.</w:t>
      </w:r>
    </w:p>
  </w:footnote>
  <w:footnote w:id="263">
    <w:p w14:paraId="5D385864" w14:textId="6C716374" w:rsidR="00D12069" w:rsidRPr="00AD7189" w:rsidRDefault="00D12069">
      <w:pPr>
        <w:pStyle w:val="Testonotaapidipagina"/>
        <w:rPr>
          <w:lang w:val="de-DE"/>
        </w:rPr>
      </w:pPr>
      <w:r>
        <w:rPr>
          <w:rStyle w:val="Rimandonotaapidipagina"/>
        </w:rPr>
        <w:footnoteRef/>
      </w:r>
      <w:r>
        <w:t xml:space="preserve"> </w:t>
      </w:r>
      <w:r w:rsidRPr="00AD7189">
        <w:rPr>
          <w:rFonts w:cs="Arial"/>
        </w:rPr>
        <w:t>Cf. Lc 10,17.</w:t>
      </w:r>
    </w:p>
  </w:footnote>
  <w:footnote w:id="264">
    <w:p w14:paraId="43CA76B7" w14:textId="69F67985" w:rsidR="00D12069" w:rsidRPr="00AD7189" w:rsidRDefault="00D12069">
      <w:pPr>
        <w:pStyle w:val="Testonotaapidipagina"/>
        <w:rPr>
          <w:lang w:val="de-DE"/>
        </w:rPr>
      </w:pPr>
      <w:r>
        <w:rPr>
          <w:rStyle w:val="Rimandonotaapidipagina"/>
        </w:rPr>
        <w:footnoteRef/>
      </w:r>
      <w:r>
        <w:t xml:space="preserve"> </w:t>
      </w:r>
      <w:r w:rsidRPr="00AD7189">
        <w:rPr>
          <w:rFonts w:cs="Arial"/>
        </w:rPr>
        <w:t>Cf. 1Pt 2,18.</w:t>
      </w:r>
    </w:p>
  </w:footnote>
  <w:footnote w:id="265">
    <w:p w14:paraId="076CE5FB" w14:textId="048C3804" w:rsidR="00D12069" w:rsidRPr="00AD7189" w:rsidRDefault="00D12069">
      <w:pPr>
        <w:pStyle w:val="Testonotaapidipagina"/>
        <w:rPr>
          <w:lang w:val="de-DE"/>
        </w:rPr>
      </w:pPr>
      <w:r>
        <w:rPr>
          <w:rStyle w:val="Rimandonotaapidipagina"/>
        </w:rPr>
        <w:footnoteRef/>
      </w:r>
      <w:r>
        <w:t xml:space="preserve"> </w:t>
      </w:r>
      <w:r w:rsidRPr="00AD7189">
        <w:rPr>
          <w:rFonts w:cs="Arial"/>
        </w:rPr>
        <w:t>Cf. Lc 2,51.</w:t>
      </w:r>
    </w:p>
  </w:footnote>
  <w:footnote w:id="266">
    <w:p w14:paraId="28C62E8A" w14:textId="7B096A6B" w:rsidR="00D12069" w:rsidRPr="00863268" w:rsidRDefault="00D12069" w:rsidP="007E52C2">
      <w:pPr>
        <w:pStyle w:val="Testonotaapidipagina"/>
        <w:tabs>
          <w:tab w:val="left" w:pos="8080"/>
        </w:tabs>
        <w:jc w:val="both"/>
        <w:rPr>
          <w:rFonts w:cs="Arial"/>
        </w:rPr>
      </w:pPr>
      <w:r w:rsidRPr="00863268">
        <w:rPr>
          <w:rStyle w:val="Rimandonotaapidipagina"/>
          <w:rFonts w:cs="Arial"/>
        </w:rPr>
        <w:footnoteRef/>
      </w:r>
      <w:r>
        <w:rPr>
          <w:rFonts w:cs="Arial"/>
        </w:rPr>
        <w:t xml:space="preserve"> A livello d’</w:t>
      </w:r>
      <w:r w:rsidRPr="00863268">
        <w:rPr>
          <w:rFonts w:cs="Arial"/>
        </w:rPr>
        <w:t xml:space="preserve">informazione, giova segnalare che il verbo </w:t>
      </w:r>
      <w:proofErr w:type="spellStart"/>
      <w:r w:rsidRPr="00E95884">
        <w:rPr>
          <w:rFonts w:cs="Arial"/>
          <w:i/>
        </w:rPr>
        <w:t>ypotassomai</w:t>
      </w:r>
      <w:proofErr w:type="spellEnd"/>
      <w:r w:rsidRPr="00863268">
        <w:rPr>
          <w:rFonts w:cs="Arial"/>
        </w:rPr>
        <w:t>, onnipre</w:t>
      </w:r>
      <w:r>
        <w:rPr>
          <w:rFonts w:cs="Arial"/>
        </w:rPr>
        <w:t>sente negli scritti paolini</w:t>
      </w:r>
      <w:r w:rsidRPr="00863268">
        <w:rPr>
          <w:rFonts w:cs="Arial"/>
        </w:rPr>
        <w:t xml:space="preserve"> </w:t>
      </w:r>
      <w:r>
        <w:rPr>
          <w:rFonts w:cs="Arial"/>
        </w:rPr>
        <w:t xml:space="preserve">e reperibile in altri testi </w:t>
      </w:r>
      <w:r w:rsidRPr="00863268">
        <w:rPr>
          <w:rFonts w:cs="Arial"/>
        </w:rPr>
        <w:t xml:space="preserve">neotestamentari, scomparirà nei documenti </w:t>
      </w:r>
      <w:r>
        <w:rPr>
          <w:rFonts w:cs="Arial"/>
        </w:rPr>
        <w:t>successivi che pure riportano codici familiari</w:t>
      </w:r>
      <w:r w:rsidRPr="00863268">
        <w:rPr>
          <w:rFonts w:cs="Arial"/>
        </w:rPr>
        <w:t>.</w:t>
      </w:r>
    </w:p>
  </w:footnote>
  <w:footnote w:id="267">
    <w:p w14:paraId="55F43368" w14:textId="77777777" w:rsidR="00D12069" w:rsidRPr="00702168" w:rsidRDefault="00D12069">
      <w:pPr>
        <w:pStyle w:val="Testonotaapidipagina"/>
        <w:rPr>
          <w:lang w:val="de-DE"/>
        </w:rPr>
      </w:pPr>
      <w:r w:rsidRPr="00702168">
        <w:rPr>
          <w:rStyle w:val="Rimandonotaapidipagina"/>
        </w:rPr>
        <w:footnoteRef/>
      </w:r>
      <w:r w:rsidRPr="00702168">
        <w:t xml:space="preserve"> </w:t>
      </w:r>
      <w:r w:rsidRPr="00702168">
        <w:rPr>
          <w:rFonts w:cs="Arial"/>
        </w:rPr>
        <w:t xml:space="preserve">Cf. Ef 5,22; 1 </w:t>
      </w:r>
      <w:proofErr w:type="spellStart"/>
      <w:r w:rsidRPr="00702168">
        <w:rPr>
          <w:rFonts w:cs="Arial"/>
        </w:rPr>
        <w:t>Pt</w:t>
      </w:r>
      <w:proofErr w:type="spellEnd"/>
      <w:r w:rsidRPr="00702168">
        <w:rPr>
          <w:rFonts w:cs="Arial"/>
        </w:rPr>
        <w:t xml:space="preserve"> 3,1; </w:t>
      </w:r>
      <w:proofErr w:type="spellStart"/>
      <w:r w:rsidRPr="00702168">
        <w:rPr>
          <w:rFonts w:cs="Arial"/>
        </w:rPr>
        <w:t>Tt</w:t>
      </w:r>
      <w:proofErr w:type="spellEnd"/>
      <w:r w:rsidRPr="00702168">
        <w:rPr>
          <w:rFonts w:cs="Arial"/>
        </w:rPr>
        <w:t xml:space="preserve"> 2,5.</w:t>
      </w:r>
    </w:p>
  </w:footnote>
  <w:footnote w:id="268">
    <w:p w14:paraId="1464FD5E" w14:textId="77777777" w:rsidR="00D12069" w:rsidRPr="002F50C9" w:rsidRDefault="00D12069">
      <w:pPr>
        <w:pStyle w:val="Testonotaapidipagina"/>
        <w:rPr>
          <w:lang w:val="de-DE"/>
        </w:rPr>
      </w:pPr>
      <w:r w:rsidRPr="002F50C9">
        <w:rPr>
          <w:rStyle w:val="Rimandonotaapidipagina"/>
        </w:rPr>
        <w:footnoteRef/>
      </w:r>
      <w:r w:rsidRPr="002F50C9">
        <w:t xml:space="preserve"> </w:t>
      </w:r>
      <w:r w:rsidRPr="002F50C9">
        <w:rPr>
          <w:rFonts w:cs="Arial"/>
        </w:rPr>
        <w:t>Cf. Rm 13,5.</w:t>
      </w:r>
    </w:p>
  </w:footnote>
  <w:footnote w:id="269">
    <w:p w14:paraId="0158B7CC" w14:textId="2DD37FE8" w:rsidR="00D12069" w:rsidRPr="00863268" w:rsidRDefault="00D12069" w:rsidP="007E52C2">
      <w:pPr>
        <w:pStyle w:val="Testonotaapidipagina"/>
        <w:tabs>
          <w:tab w:val="left" w:pos="8931"/>
        </w:tabs>
        <w:jc w:val="both"/>
        <w:rPr>
          <w:rFonts w:cs="Arial"/>
        </w:rPr>
      </w:pPr>
      <w:r w:rsidRPr="00863268">
        <w:rPr>
          <w:rStyle w:val="Rimandonotaapidipagina"/>
          <w:rFonts w:cs="Arial"/>
        </w:rPr>
        <w:footnoteRef/>
      </w:r>
      <w:r w:rsidRPr="00863268">
        <w:rPr>
          <w:rFonts w:cs="Arial"/>
        </w:rPr>
        <w:t xml:space="preserve"> Il codice di dirit</w:t>
      </w:r>
      <w:r>
        <w:rPr>
          <w:rFonts w:cs="Arial"/>
        </w:rPr>
        <w:t>to italiano recitava: «</w:t>
      </w:r>
      <w:r w:rsidRPr="00863268">
        <w:rPr>
          <w:rFonts w:cs="Arial"/>
        </w:rPr>
        <w:t>Il marito è il capo della famiglia; la moglie segue la cond</w:t>
      </w:r>
      <w:r>
        <w:rPr>
          <w:rFonts w:cs="Arial"/>
        </w:rPr>
        <w:t>izione civile di lui, ne assume</w:t>
      </w:r>
      <w:r w:rsidRPr="00863268">
        <w:rPr>
          <w:rFonts w:cs="Arial"/>
        </w:rPr>
        <w:t xml:space="preserve"> il cognome ed è obbligata ad accompagnarlo dovunque egli crede opp</w:t>
      </w:r>
      <w:r>
        <w:rPr>
          <w:rFonts w:cs="Arial"/>
        </w:rPr>
        <w:t>ortuno fissare la sua residenza»</w:t>
      </w:r>
      <w:r w:rsidRPr="00863268">
        <w:rPr>
          <w:rFonts w:cs="Arial"/>
        </w:rPr>
        <w:t xml:space="preserve"> (art. 144). Solo dal 1975, con la promulgazione del nuovo codice di famiglia, </w:t>
      </w:r>
      <w:r>
        <w:rPr>
          <w:rFonts w:cs="Arial"/>
        </w:rPr>
        <w:t>il testo fu modificato come segue: «Con il matrimonio il marito e</w:t>
      </w:r>
      <w:r w:rsidRPr="00863268">
        <w:rPr>
          <w:rFonts w:cs="Arial"/>
        </w:rPr>
        <w:t xml:space="preserve"> la moglie acquistano gli stessi dirit</w:t>
      </w:r>
      <w:r>
        <w:rPr>
          <w:rFonts w:cs="Arial"/>
        </w:rPr>
        <w:t>ti e assumono i medesimi doveri» (art. 143); «</w:t>
      </w:r>
      <w:r w:rsidRPr="00863268">
        <w:rPr>
          <w:rFonts w:cs="Arial"/>
        </w:rPr>
        <w:t>I coniugi concordano tra loro l'indirizzo della vita familiare e fissano la residenza della famiglia sec</w:t>
      </w:r>
      <w:r>
        <w:rPr>
          <w:rFonts w:cs="Arial"/>
        </w:rPr>
        <w:t>ondo le esigenze di entrambi» (art. 144).</w:t>
      </w:r>
    </w:p>
  </w:footnote>
  <w:footnote w:id="270">
    <w:p w14:paraId="438FCCE0" w14:textId="77777777" w:rsidR="00D12069" w:rsidRPr="006402C0" w:rsidRDefault="00D12069">
      <w:pPr>
        <w:pStyle w:val="Testonotaapidipagina"/>
        <w:rPr>
          <w:lang w:val="de-DE"/>
        </w:rPr>
      </w:pPr>
      <w:r w:rsidRPr="006402C0">
        <w:rPr>
          <w:rStyle w:val="Rimandonotaapidipagina"/>
        </w:rPr>
        <w:footnoteRef/>
      </w:r>
      <w:r w:rsidRPr="006402C0">
        <w:t xml:space="preserve"> </w:t>
      </w:r>
      <w:r w:rsidRPr="006402C0">
        <w:rPr>
          <w:rFonts w:cs="Arial"/>
        </w:rPr>
        <w:t xml:space="preserve">Cf. v. 20 e v. 22 con lo stesso verbo in greco, diverso </w:t>
      </w:r>
      <w:r>
        <w:rPr>
          <w:rFonts w:cs="Arial"/>
        </w:rPr>
        <w:t>però nella traduzione italiana: «obbedite» al v. 20 e «siate docili» al v. 22.</w:t>
      </w:r>
    </w:p>
  </w:footnote>
  <w:footnote w:id="271">
    <w:p w14:paraId="7EB376F4" w14:textId="77777777" w:rsidR="00D12069" w:rsidRPr="00F26AB9" w:rsidRDefault="00D12069">
      <w:pPr>
        <w:pStyle w:val="Testonotaapidipagina"/>
        <w:rPr>
          <w:lang w:val="de-DE"/>
        </w:rPr>
      </w:pPr>
      <w:r w:rsidRPr="00F26AB9">
        <w:rPr>
          <w:rStyle w:val="Rimandonotaapidipagina"/>
        </w:rPr>
        <w:footnoteRef/>
      </w:r>
      <w:r w:rsidRPr="00F26AB9">
        <w:t xml:space="preserve"> </w:t>
      </w:r>
      <w:r w:rsidRPr="00F26AB9">
        <w:rPr>
          <w:rFonts w:cs="Arial"/>
        </w:rPr>
        <w:t>Cf. Gn 2,24.</w:t>
      </w:r>
    </w:p>
  </w:footnote>
  <w:footnote w:id="272">
    <w:p w14:paraId="45E7622E" w14:textId="77777777" w:rsidR="00D12069" w:rsidRPr="00863268" w:rsidRDefault="00D12069" w:rsidP="007E52C2">
      <w:pPr>
        <w:pStyle w:val="Testonotaapidipagina"/>
        <w:jc w:val="both"/>
        <w:rPr>
          <w:rFonts w:cs="Arial"/>
        </w:rPr>
      </w:pPr>
      <w:r w:rsidRPr="00863268">
        <w:rPr>
          <w:rStyle w:val="Rimandonotaapidipagina"/>
          <w:rFonts w:cs="Arial"/>
        </w:rPr>
        <w:footnoteRef/>
      </w:r>
      <w:r w:rsidRPr="00863268">
        <w:rPr>
          <w:rFonts w:cs="Arial"/>
        </w:rPr>
        <w:t xml:space="preserve"> A difesa di Paolo contro interpretazioni ingenerose ed affrettate, cf. Byrne B., </w:t>
      </w:r>
      <w:r w:rsidRPr="00E95884">
        <w:rPr>
          <w:rFonts w:cs="Arial"/>
          <w:i/>
        </w:rPr>
        <w:t>Paolo e la donna cristiana</w:t>
      </w:r>
      <w:r w:rsidRPr="00863268">
        <w:rPr>
          <w:rFonts w:cs="Arial"/>
        </w:rPr>
        <w:t>, Cinisello Balsamo (MI) 1991.</w:t>
      </w:r>
    </w:p>
  </w:footnote>
  <w:footnote w:id="273">
    <w:p w14:paraId="58AE5C25" w14:textId="77777777" w:rsidR="00D12069" w:rsidRPr="00863268" w:rsidRDefault="00D12069" w:rsidP="007E52C2">
      <w:pPr>
        <w:pStyle w:val="Testonotaapidipagina"/>
        <w:jc w:val="both"/>
        <w:rPr>
          <w:rFonts w:cs="Arial"/>
        </w:rPr>
      </w:pPr>
      <w:r w:rsidRPr="00863268">
        <w:rPr>
          <w:rStyle w:val="Rimandonotaapidipagina"/>
          <w:rFonts w:cs="Arial"/>
        </w:rPr>
        <w:footnoteRef/>
      </w:r>
      <w:r w:rsidRPr="00863268">
        <w:rPr>
          <w:rFonts w:cs="Arial"/>
        </w:rPr>
        <w:t xml:space="preserve"> La traduzione greca dei LXX rende con questo verbo l'</w:t>
      </w:r>
      <w:r>
        <w:rPr>
          <w:rFonts w:cs="Arial"/>
        </w:rPr>
        <w:t>ebraico che significa 'udire': «</w:t>
      </w:r>
      <w:r w:rsidRPr="00863268">
        <w:rPr>
          <w:rFonts w:cs="Arial"/>
        </w:rPr>
        <w:t xml:space="preserve">Perciò </w:t>
      </w:r>
      <w:proofErr w:type="spellStart"/>
      <w:r w:rsidRPr="00B9635E">
        <w:rPr>
          <w:rFonts w:cs="Arial"/>
          <w:i/>
        </w:rPr>
        <w:t>upakouein</w:t>
      </w:r>
      <w:proofErr w:type="spellEnd"/>
      <w:r w:rsidRPr="00863268">
        <w:rPr>
          <w:rFonts w:cs="Arial"/>
        </w:rPr>
        <w:t xml:space="preserve"> e </w:t>
      </w:r>
      <w:proofErr w:type="spellStart"/>
      <w:r w:rsidRPr="00B9635E">
        <w:rPr>
          <w:rFonts w:cs="Arial"/>
          <w:i/>
        </w:rPr>
        <w:t>upakoe</w:t>
      </w:r>
      <w:proofErr w:type="spellEnd"/>
      <w:r w:rsidRPr="00863268">
        <w:rPr>
          <w:rFonts w:cs="Arial"/>
        </w:rPr>
        <w:t xml:space="preserve"> vanno considerati espressioni specifiche di quella religiosità che accoglie la parola di Dio attraverso </w:t>
      </w:r>
      <w:r>
        <w:rPr>
          <w:rFonts w:cs="Arial"/>
        </w:rPr>
        <w:t>l'udito e la traduce in pratica»</w:t>
      </w:r>
      <w:r w:rsidRPr="00863268">
        <w:rPr>
          <w:rFonts w:cs="Arial"/>
        </w:rPr>
        <w:t xml:space="preserve">, </w:t>
      </w:r>
      <w:proofErr w:type="spellStart"/>
      <w:r w:rsidRPr="00863268">
        <w:rPr>
          <w:rFonts w:cs="Arial"/>
        </w:rPr>
        <w:t>Kittel</w:t>
      </w:r>
      <w:proofErr w:type="spellEnd"/>
      <w:r w:rsidRPr="00863268">
        <w:rPr>
          <w:rFonts w:cs="Arial"/>
        </w:rPr>
        <w:t xml:space="preserve"> G., GLNT, I, 604.</w:t>
      </w:r>
    </w:p>
  </w:footnote>
  <w:footnote w:id="274">
    <w:p w14:paraId="3411E4B0" w14:textId="77777777" w:rsidR="00D12069" w:rsidRPr="00863268" w:rsidRDefault="00D12069" w:rsidP="007E52C2">
      <w:pPr>
        <w:pStyle w:val="Testonotaapidipagina"/>
        <w:ind w:right="616"/>
        <w:jc w:val="both"/>
        <w:rPr>
          <w:rFonts w:cs="Arial"/>
        </w:rPr>
      </w:pPr>
      <w:r w:rsidRPr="00863268">
        <w:rPr>
          <w:rStyle w:val="Rimandonotaapidipagina"/>
          <w:rFonts w:cs="Arial"/>
        </w:rPr>
        <w:footnoteRef/>
      </w:r>
      <w:r>
        <w:rPr>
          <w:rFonts w:cs="Arial"/>
        </w:rPr>
        <w:t xml:space="preserve"> Cf. SCHWEIZER, 166; a sostegno della tesi si può addurre l’esempio di </w:t>
      </w:r>
      <w:proofErr w:type="spellStart"/>
      <w:r>
        <w:rPr>
          <w:rFonts w:cs="Arial"/>
        </w:rPr>
        <w:t>Eb</w:t>
      </w:r>
      <w:proofErr w:type="spellEnd"/>
      <w:r>
        <w:rPr>
          <w:rFonts w:cs="Arial"/>
        </w:rPr>
        <w:t xml:space="preserve"> 11,23.</w:t>
      </w:r>
    </w:p>
  </w:footnote>
  <w:footnote w:id="275">
    <w:p w14:paraId="2D7F0756" w14:textId="77777777" w:rsidR="00D12069" w:rsidRPr="00863268" w:rsidRDefault="00D12069" w:rsidP="007E52C2">
      <w:pPr>
        <w:pStyle w:val="Testonotaapidipagina"/>
        <w:tabs>
          <w:tab w:val="left" w:pos="9072"/>
        </w:tabs>
        <w:jc w:val="both"/>
        <w:rPr>
          <w:rFonts w:cs="Arial"/>
        </w:rPr>
      </w:pPr>
      <w:r w:rsidRPr="00863268">
        <w:rPr>
          <w:rStyle w:val="Rimandonotaapidipagina"/>
          <w:rFonts w:cs="Arial"/>
        </w:rPr>
        <w:footnoteRef/>
      </w:r>
      <w:r w:rsidRPr="00863268">
        <w:rPr>
          <w:rFonts w:cs="Arial"/>
        </w:rPr>
        <w:t xml:space="preserve"> Di tale ampiezza era la patria potestà secondo Filone, </w:t>
      </w:r>
      <w:r w:rsidRPr="00B9635E">
        <w:rPr>
          <w:rFonts w:cs="Arial"/>
          <w:i/>
        </w:rPr>
        <w:t xml:space="preserve">Spec. </w:t>
      </w:r>
      <w:proofErr w:type="spellStart"/>
      <w:r w:rsidRPr="00B9635E">
        <w:rPr>
          <w:rFonts w:cs="Arial"/>
          <w:i/>
        </w:rPr>
        <w:t>Leg</w:t>
      </w:r>
      <w:proofErr w:type="spellEnd"/>
      <w:r w:rsidRPr="00B9635E">
        <w:rPr>
          <w:rFonts w:cs="Arial"/>
          <w:i/>
        </w:rPr>
        <w:t>.</w:t>
      </w:r>
      <w:r w:rsidRPr="00863268">
        <w:rPr>
          <w:rFonts w:cs="Arial"/>
        </w:rPr>
        <w:t xml:space="preserve"> 2,232. Plutarco aveva però fornito preziosi suggerimenti pedagogici, invitando ad evitare le maniere forti, cf. </w:t>
      </w:r>
      <w:proofErr w:type="spellStart"/>
      <w:r w:rsidRPr="00B9635E">
        <w:rPr>
          <w:rFonts w:cs="Arial"/>
          <w:i/>
        </w:rPr>
        <w:t>Lib</w:t>
      </w:r>
      <w:proofErr w:type="spellEnd"/>
      <w:r w:rsidRPr="00B9635E">
        <w:rPr>
          <w:rFonts w:cs="Arial"/>
          <w:i/>
        </w:rPr>
        <w:t xml:space="preserve">. </w:t>
      </w:r>
      <w:proofErr w:type="spellStart"/>
      <w:r w:rsidRPr="00B9635E">
        <w:rPr>
          <w:rFonts w:cs="Arial"/>
          <w:i/>
        </w:rPr>
        <w:t>Educ</w:t>
      </w:r>
      <w:proofErr w:type="spellEnd"/>
      <w:r w:rsidRPr="00B9635E">
        <w:rPr>
          <w:rFonts w:cs="Arial"/>
          <w:i/>
        </w:rPr>
        <w:t>.</w:t>
      </w:r>
      <w:r w:rsidRPr="00863268">
        <w:rPr>
          <w:rFonts w:cs="Arial"/>
        </w:rPr>
        <w:t xml:space="preserve"> 11-12.16.18.</w:t>
      </w:r>
    </w:p>
  </w:footnote>
  <w:footnote w:id="276">
    <w:p w14:paraId="7D492815" w14:textId="77777777" w:rsidR="00D12069" w:rsidRPr="00B9101C" w:rsidRDefault="00D12069">
      <w:pPr>
        <w:pStyle w:val="Testonotaapidipagina"/>
        <w:rPr>
          <w:lang w:val="de-DE"/>
        </w:rPr>
      </w:pPr>
      <w:r w:rsidRPr="00B9101C">
        <w:rPr>
          <w:rStyle w:val="Rimandonotaapidipagina"/>
        </w:rPr>
        <w:footnoteRef/>
      </w:r>
      <w:r w:rsidRPr="00B9101C">
        <w:t xml:space="preserve"> </w:t>
      </w:r>
      <w:r w:rsidRPr="00B9101C">
        <w:rPr>
          <w:rFonts w:cs="Arial"/>
        </w:rPr>
        <w:t xml:space="preserve">Cf. 1 Tm 6,1; </w:t>
      </w:r>
      <w:proofErr w:type="spellStart"/>
      <w:r w:rsidRPr="00B9101C">
        <w:rPr>
          <w:rFonts w:cs="Arial"/>
        </w:rPr>
        <w:t>Tt</w:t>
      </w:r>
      <w:proofErr w:type="spellEnd"/>
      <w:r w:rsidRPr="00B9101C">
        <w:rPr>
          <w:rFonts w:cs="Arial"/>
        </w:rPr>
        <w:t xml:space="preserve"> 2,9-10 1 </w:t>
      </w:r>
      <w:proofErr w:type="spellStart"/>
      <w:r w:rsidRPr="00B9101C">
        <w:rPr>
          <w:rFonts w:cs="Arial"/>
        </w:rPr>
        <w:t>Pt</w:t>
      </w:r>
      <w:proofErr w:type="spellEnd"/>
      <w:r w:rsidRPr="00B9101C">
        <w:rPr>
          <w:rFonts w:cs="Arial"/>
        </w:rPr>
        <w:t xml:space="preserve"> 2,18.</w:t>
      </w:r>
    </w:p>
  </w:footnote>
  <w:footnote w:id="277">
    <w:p w14:paraId="7A93B685" w14:textId="29953E41" w:rsidR="00D12069" w:rsidRPr="00746618" w:rsidRDefault="00D12069" w:rsidP="007E52C2">
      <w:pPr>
        <w:pStyle w:val="Testonotaapidipagina"/>
        <w:jc w:val="both"/>
        <w:rPr>
          <w:lang w:val="de-DE"/>
        </w:rPr>
      </w:pPr>
      <w:r w:rsidRPr="00746618">
        <w:rPr>
          <w:rStyle w:val="Rimandonotaapidipagina"/>
        </w:rPr>
        <w:footnoteRef/>
      </w:r>
      <w:r w:rsidRPr="00746618">
        <w:t xml:space="preserve"> </w:t>
      </w:r>
      <w:r>
        <w:t xml:space="preserve">Gladiatore originario della Tracia, capeggiò a Roma una rivolta di schiavi, la più impegnativa delle </w:t>
      </w:r>
      <w:r>
        <w:rPr>
          <w:i/>
        </w:rPr>
        <w:t xml:space="preserve">guerre servili </w:t>
      </w:r>
      <w:r>
        <w:t>che Roma dovette affrontare. Esasperato per le disumane condizioni in cui versava, nel 73 a.C. si ribellò e fuggì con altri settanta gladiatori. Dopo alcuni lusinghieri successi, fu ucciso in battaglia nel 71 e in pratica finì la rivolta. Il suo nome e le sue gesta ebbero risonanza e gli procurarono il titolo di “lo schiavo che sfidò l’Impero”.</w:t>
      </w:r>
    </w:p>
  </w:footnote>
  <w:footnote w:id="278">
    <w:p w14:paraId="0FCE0721" w14:textId="77777777" w:rsidR="00D12069" w:rsidRPr="00863268" w:rsidRDefault="00D12069" w:rsidP="007E52C2">
      <w:pPr>
        <w:pStyle w:val="Testonotaapidipagina"/>
        <w:ind w:right="616"/>
        <w:jc w:val="both"/>
        <w:rPr>
          <w:rFonts w:cs="Arial"/>
        </w:rPr>
      </w:pPr>
      <w:r w:rsidRPr="00863268">
        <w:rPr>
          <w:rStyle w:val="Rimandonotaapidipagina"/>
          <w:rFonts w:cs="Arial"/>
        </w:rPr>
        <w:footnoteRef/>
      </w:r>
      <w:r>
        <w:rPr>
          <w:rFonts w:cs="Arial"/>
        </w:rPr>
        <w:t xml:space="preserve"> Letteralmente «obbedire»</w:t>
      </w:r>
      <w:r w:rsidRPr="00863268">
        <w:rPr>
          <w:rFonts w:cs="Arial"/>
        </w:rPr>
        <w:t xml:space="preserve"> </w:t>
      </w:r>
      <w:r w:rsidRPr="00B9635E">
        <w:rPr>
          <w:rFonts w:cs="Arial"/>
          <w:i/>
        </w:rPr>
        <w:t>(</w:t>
      </w:r>
      <w:proofErr w:type="spellStart"/>
      <w:r w:rsidRPr="00B9635E">
        <w:rPr>
          <w:rFonts w:cs="Arial"/>
          <w:i/>
        </w:rPr>
        <w:t>ypakouo</w:t>
      </w:r>
      <w:proofErr w:type="spellEnd"/>
      <w:r w:rsidRPr="00863268">
        <w:rPr>
          <w:rFonts w:cs="Arial"/>
        </w:rPr>
        <w:t>) come per i figli al v. 20.</w:t>
      </w:r>
    </w:p>
  </w:footnote>
  <w:footnote w:id="279">
    <w:p w14:paraId="6DF4255F" w14:textId="77777777" w:rsidR="00D12069" w:rsidRPr="00551CE1" w:rsidRDefault="00D12069">
      <w:pPr>
        <w:pStyle w:val="Testonotaapidipagina"/>
        <w:rPr>
          <w:lang w:val="de-DE"/>
        </w:rPr>
      </w:pPr>
      <w:r w:rsidRPr="00551CE1">
        <w:rPr>
          <w:rStyle w:val="Rimandonotaapidipagina"/>
        </w:rPr>
        <w:footnoteRef/>
      </w:r>
      <w:r w:rsidRPr="00551CE1">
        <w:t xml:space="preserve"> </w:t>
      </w:r>
      <w:r w:rsidRPr="00551CE1">
        <w:rPr>
          <w:rFonts w:cs="Arial"/>
        </w:rPr>
        <w:t>Cf. Mt 21,35-38; Lc 15,19.</w:t>
      </w:r>
    </w:p>
  </w:footnote>
  <w:footnote w:id="280">
    <w:p w14:paraId="4A4AAA0B" w14:textId="77777777" w:rsidR="00D12069" w:rsidRDefault="00D12069" w:rsidP="007E52C2">
      <w:pPr>
        <w:pStyle w:val="Testonotaapidipagina"/>
        <w:jc w:val="both"/>
        <w:rPr>
          <w:rFonts w:cs="Arial"/>
        </w:rPr>
      </w:pPr>
      <w:r w:rsidRPr="00863268">
        <w:rPr>
          <w:rStyle w:val="Rimandonotaapidipagina"/>
          <w:rFonts w:cs="Arial"/>
        </w:rPr>
        <w:footnoteRef/>
      </w:r>
      <w:r w:rsidRPr="00863268">
        <w:rPr>
          <w:rFonts w:cs="Arial"/>
        </w:rPr>
        <w:t xml:space="preserve"> Alcuni autori leggono il verbo al presente (cf. STAAB, 135), altri all'imperativo (cf. </w:t>
      </w:r>
      <w:r>
        <w:rPr>
          <w:rFonts w:cs="Arial"/>
        </w:rPr>
        <w:t>GHINI, 131; GNILKA, 222): la se</w:t>
      </w:r>
      <w:r w:rsidRPr="00863268">
        <w:rPr>
          <w:rFonts w:cs="Arial"/>
        </w:rPr>
        <w:t>conda possibilità sembra da preferir</w:t>
      </w:r>
      <w:r>
        <w:rPr>
          <w:rFonts w:cs="Arial"/>
        </w:rPr>
        <w:t xml:space="preserve">e nel contesto. </w:t>
      </w:r>
    </w:p>
    <w:p w14:paraId="2D6A3DA4" w14:textId="77777777" w:rsidR="00D12069" w:rsidRPr="00863268" w:rsidRDefault="00D12069" w:rsidP="007E52C2">
      <w:pPr>
        <w:pStyle w:val="Testonotaapidipagina"/>
        <w:jc w:val="both"/>
        <w:rPr>
          <w:rFonts w:cs="Arial"/>
        </w:rPr>
      </w:pPr>
      <w:r>
        <w:rPr>
          <w:rFonts w:cs="Arial"/>
        </w:rPr>
        <w:t>La traduzione italiana ha interpretato il testo che letteralmente è «Signore Cristo». La formula</w:t>
      </w:r>
      <w:r w:rsidRPr="00863268">
        <w:rPr>
          <w:rFonts w:cs="Arial"/>
        </w:rPr>
        <w:t xml:space="preserve"> non ha un esatt</w:t>
      </w:r>
      <w:r>
        <w:rPr>
          <w:rFonts w:cs="Arial"/>
        </w:rPr>
        <w:t>o parallelo in tutta la lettera</w:t>
      </w:r>
      <w:r w:rsidRPr="00863268">
        <w:rPr>
          <w:rFonts w:cs="Arial"/>
        </w:rPr>
        <w:t>t</w:t>
      </w:r>
      <w:r>
        <w:rPr>
          <w:rFonts w:cs="Arial"/>
        </w:rPr>
        <w:t>ura paolina: Rm 16,18 parla di «nostro Signore Cristo», mentre di solito si incontra «nostro Signore Gesù Cristo»</w:t>
      </w:r>
      <w:r w:rsidRPr="00863268">
        <w:rPr>
          <w:rFonts w:cs="Arial"/>
        </w:rPr>
        <w:t>.</w:t>
      </w:r>
    </w:p>
  </w:footnote>
  <w:footnote w:id="281">
    <w:p w14:paraId="5FCB87A8" w14:textId="77777777" w:rsidR="00D12069" w:rsidRPr="00863268" w:rsidRDefault="00D12069" w:rsidP="007E52C2">
      <w:pPr>
        <w:pStyle w:val="Testonotaapidipagina"/>
        <w:ind w:right="616"/>
        <w:jc w:val="both"/>
        <w:rPr>
          <w:rFonts w:cs="Arial"/>
        </w:rPr>
      </w:pPr>
      <w:r w:rsidRPr="00863268">
        <w:rPr>
          <w:rStyle w:val="Rimandonotaapidipagina"/>
          <w:rFonts w:cs="Arial"/>
        </w:rPr>
        <w:footnoteRef/>
      </w:r>
      <w:r>
        <w:rPr>
          <w:rFonts w:cs="Arial"/>
        </w:rPr>
        <w:t xml:space="preserve"> Cf. </w:t>
      </w:r>
      <w:r w:rsidRPr="009D7201">
        <w:rPr>
          <w:rFonts w:cs="Arial"/>
          <w:i/>
        </w:rPr>
        <w:t>Le</w:t>
      </w:r>
      <w:r w:rsidRPr="00863268">
        <w:rPr>
          <w:rFonts w:cs="Arial"/>
        </w:rPr>
        <w:t xml:space="preserve"> </w:t>
      </w:r>
      <w:r w:rsidRPr="00B9635E">
        <w:rPr>
          <w:rFonts w:cs="Arial"/>
          <w:i/>
        </w:rPr>
        <w:t>Leggi</w:t>
      </w:r>
      <w:r w:rsidRPr="00863268">
        <w:rPr>
          <w:rFonts w:cs="Arial"/>
        </w:rPr>
        <w:t xml:space="preserve"> di Platone.</w:t>
      </w:r>
    </w:p>
  </w:footnote>
  <w:footnote w:id="282">
    <w:p w14:paraId="1E201206" w14:textId="77777777" w:rsidR="00D12069" w:rsidRPr="00D12BB2" w:rsidRDefault="00D12069">
      <w:pPr>
        <w:pStyle w:val="Testonotaapidipagina"/>
        <w:rPr>
          <w:lang w:val="de-DE"/>
        </w:rPr>
      </w:pPr>
      <w:r w:rsidRPr="00D12BB2">
        <w:rPr>
          <w:rStyle w:val="Rimandonotaapidipagina"/>
        </w:rPr>
        <w:footnoteRef/>
      </w:r>
      <w:r w:rsidRPr="00D12BB2">
        <w:t xml:space="preserve"> </w:t>
      </w:r>
      <w:r>
        <w:t xml:space="preserve">Soprattutto </w:t>
      </w:r>
      <w:r w:rsidRPr="00D12BB2">
        <w:rPr>
          <w:rFonts w:cs="Arial"/>
        </w:rPr>
        <w:t xml:space="preserve">la costituzione pastorale sulla Chiesa nel mondo contemporaneo </w:t>
      </w:r>
      <w:proofErr w:type="spellStart"/>
      <w:r w:rsidRPr="00D12BB2">
        <w:rPr>
          <w:rFonts w:cs="Arial"/>
          <w:i/>
        </w:rPr>
        <w:t>Gaudium</w:t>
      </w:r>
      <w:proofErr w:type="spellEnd"/>
      <w:r w:rsidRPr="00D12BB2">
        <w:rPr>
          <w:rFonts w:cs="Arial"/>
          <w:i/>
        </w:rPr>
        <w:t xml:space="preserve"> et </w:t>
      </w:r>
      <w:proofErr w:type="spellStart"/>
      <w:r w:rsidRPr="00D12BB2">
        <w:rPr>
          <w:rFonts w:cs="Arial"/>
          <w:i/>
        </w:rPr>
        <w:t>Spes</w:t>
      </w:r>
      <w:proofErr w:type="spellEnd"/>
      <w:r>
        <w:rPr>
          <w:rFonts w:cs="Arial"/>
        </w:rPr>
        <w:t>.</w:t>
      </w:r>
    </w:p>
  </w:footnote>
  <w:footnote w:id="283">
    <w:p w14:paraId="7867C7FF" w14:textId="77777777" w:rsidR="00D12069" w:rsidRPr="00863268" w:rsidRDefault="00D12069" w:rsidP="007E52C2">
      <w:pPr>
        <w:pStyle w:val="Testonotaapidipagina"/>
        <w:ind w:right="616"/>
        <w:jc w:val="both"/>
        <w:rPr>
          <w:rFonts w:cs="Arial"/>
        </w:rPr>
      </w:pPr>
      <w:r w:rsidRPr="00863268">
        <w:rPr>
          <w:rStyle w:val="Rimandonotaapidipagina"/>
          <w:rFonts w:cs="Arial"/>
        </w:rPr>
        <w:footnoteRef/>
      </w:r>
      <w:r w:rsidRPr="00863268">
        <w:rPr>
          <w:rFonts w:cs="Arial"/>
        </w:rPr>
        <w:t xml:space="preserve"> Cf. At 1,14; 2,42.46; Rm 12,12;  per un'analisi del verbo </w:t>
      </w:r>
      <w:proofErr w:type="spellStart"/>
      <w:r w:rsidRPr="00863268">
        <w:rPr>
          <w:rFonts w:cs="Arial"/>
        </w:rPr>
        <w:t>perserverare</w:t>
      </w:r>
      <w:proofErr w:type="spellEnd"/>
      <w:r w:rsidRPr="00863268">
        <w:rPr>
          <w:rFonts w:cs="Arial"/>
        </w:rPr>
        <w:t xml:space="preserve">, cf. </w:t>
      </w:r>
      <w:proofErr w:type="spellStart"/>
      <w:r w:rsidRPr="00863268">
        <w:rPr>
          <w:rFonts w:cs="Arial"/>
        </w:rPr>
        <w:t>Grundmann</w:t>
      </w:r>
      <w:proofErr w:type="spellEnd"/>
      <w:r w:rsidRPr="00863268">
        <w:rPr>
          <w:rFonts w:cs="Arial"/>
        </w:rPr>
        <w:t xml:space="preserve"> W., GLNT, V, 221-230.</w:t>
      </w:r>
    </w:p>
  </w:footnote>
  <w:footnote w:id="284">
    <w:p w14:paraId="40707A1F" w14:textId="77777777" w:rsidR="00D12069" w:rsidRPr="00863268" w:rsidRDefault="00D12069" w:rsidP="007E52C2">
      <w:pPr>
        <w:pStyle w:val="Testonotaapidipagina"/>
        <w:jc w:val="both"/>
        <w:rPr>
          <w:rFonts w:cs="Arial"/>
        </w:rPr>
      </w:pPr>
      <w:r w:rsidRPr="00863268">
        <w:rPr>
          <w:rStyle w:val="Rimandonotaapidipagina"/>
          <w:rFonts w:cs="Arial"/>
        </w:rPr>
        <w:footnoteRef/>
      </w:r>
      <w:r>
        <w:rPr>
          <w:rFonts w:cs="Arial"/>
        </w:rPr>
        <w:t xml:space="preserve">  «</w:t>
      </w:r>
      <w:r w:rsidRPr="00863268">
        <w:rPr>
          <w:rFonts w:cs="Arial"/>
        </w:rPr>
        <w:t>Essa è un desiderare Dio, un amore ineffabile che non proviene dagli uomini, ma è prodotto dalla grazia di</w:t>
      </w:r>
      <w:r>
        <w:rPr>
          <w:rFonts w:cs="Arial"/>
        </w:rPr>
        <w:t>vina. Di essa l'Apostolo dice: “</w:t>
      </w:r>
      <w:r w:rsidRPr="00863268">
        <w:rPr>
          <w:rFonts w:cs="Arial"/>
        </w:rPr>
        <w:t xml:space="preserve">Non sappiamo pregare come si conviene, ma lo Spirito stesso intercede per noi con </w:t>
      </w:r>
      <w:r>
        <w:rPr>
          <w:rFonts w:cs="Arial"/>
        </w:rPr>
        <w:t xml:space="preserve">gemiti inesprimibili” (Rm 8,26)», </w:t>
      </w:r>
      <w:r w:rsidRPr="00863268">
        <w:rPr>
          <w:rFonts w:cs="Arial"/>
        </w:rPr>
        <w:t xml:space="preserve">Giovanni Crisostomo, </w:t>
      </w:r>
      <w:r w:rsidRPr="00B9635E">
        <w:rPr>
          <w:rFonts w:cs="Arial"/>
          <w:i/>
        </w:rPr>
        <w:t>Sulla preghiera</w:t>
      </w:r>
      <w:r w:rsidRPr="00863268">
        <w:rPr>
          <w:rFonts w:cs="Arial"/>
        </w:rPr>
        <w:t>, omelia 6, PG 64,642.</w:t>
      </w:r>
    </w:p>
  </w:footnote>
  <w:footnote w:id="285">
    <w:p w14:paraId="3609D419" w14:textId="77777777" w:rsidR="00D12069" w:rsidRPr="00863268" w:rsidRDefault="00D12069" w:rsidP="007E52C2">
      <w:pPr>
        <w:pStyle w:val="Testonotaapidipagina"/>
        <w:tabs>
          <w:tab w:val="left" w:pos="9072"/>
        </w:tabs>
        <w:jc w:val="both"/>
        <w:rPr>
          <w:rFonts w:cs="Arial"/>
        </w:rPr>
      </w:pPr>
      <w:r w:rsidRPr="00863268">
        <w:rPr>
          <w:rStyle w:val="Rimandonotaapidipagina"/>
          <w:rFonts w:cs="Arial"/>
        </w:rPr>
        <w:footnoteRef/>
      </w:r>
      <w:r>
        <w:rPr>
          <w:rFonts w:cs="Arial"/>
        </w:rPr>
        <w:t xml:space="preserve"> Il «noi»</w:t>
      </w:r>
      <w:r w:rsidRPr="00863268">
        <w:rPr>
          <w:rFonts w:cs="Arial"/>
        </w:rPr>
        <w:t xml:space="preserve"> ha valore letterario o, forse, include anche i collaboratori; più probabile la prima ipotesi, cf. ERNST, 325-326.</w:t>
      </w:r>
    </w:p>
  </w:footnote>
  <w:footnote w:id="286">
    <w:p w14:paraId="321A9EF2" w14:textId="77777777" w:rsidR="00D12069" w:rsidRPr="00863268" w:rsidRDefault="00D12069" w:rsidP="007E52C2">
      <w:pPr>
        <w:pStyle w:val="Testonotaapidipagina"/>
        <w:ind w:right="616"/>
        <w:jc w:val="both"/>
        <w:rPr>
          <w:rFonts w:cs="Arial"/>
        </w:rPr>
      </w:pPr>
      <w:r w:rsidRPr="00863268">
        <w:rPr>
          <w:rStyle w:val="Rimandonotaapidipagina"/>
          <w:rFonts w:cs="Arial"/>
        </w:rPr>
        <w:footnoteRef/>
      </w:r>
      <w:r>
        <w:rPr>
          <w:rFonts w:cs="Arial"/>
        </w:rPr>
        <w:t xml:space="preserve"> Cf. 1Cor 16,9; 2</w:t>
      </w:r>
      <w:r w:rsidRPr="00863268">
        <w:rPr>
          <w:rFonts w:cs="Arial"/>
        </w:rPr>
        <w:t>Cor 2,12.</w:t>
      </w:r>
    </w:p>
  </w:footnote>
  <w:footnote w:id="287">
    <w:p w14:paraId="425077EA" w14:textId="77777777" w:rsidR="00D12069" w:rsidRPr="00505ED3" w:rsidRDefault="00D12069">
      <w:pPr>
        <w:pStyle w:val="Testonotaapidipagina"/>
        <w:rPr>
          <w:lang w:val="de-DE"/>
        </w:rPr>
      </w:pPr>
      <w:r w:rsidRPr="00505ED3">
        <w:rPr>
          <w:rStyle w:val="Rimandonotaapidipagina"/>
        </w:rPr>
        <w:footnoteRef/>
      </w:r>
      <w:r w:rsidRPr="00505ED3">
        <w:t xml:space="preserve"> </w:t>
      </w:r>
      <w:r>
        <w:t>La stessa espressione greca («quelli di fuori») compare anche in 1Ts 4,12, tradotta però in italiano con «estranei».</w:t>
      </w:r>
    </w:p>
  </w:footnote>
  <w:footnote w:id="288">
    <w:p w14:paraId="24152938" w14:textId="77777777" w:rsidR="00D12069" w:rsidRPr="00863268" w:rsidRDefault="00D12069" w:rsidP="007E52C2">
      <w:pPr>
        <w:pStyle w:val="Testonotaapidipagina"/>
        <w:jc w:val="both"/>
        <w:rPr>
          <w:rFonts w:cs="Arial"/>
        </w:rPr>
      </w:pPr>
      <w:r w:rsidRPr="00863268">
        <w:rPr>
          <w:rStyle w:val="Rimandonotaapidipagina"/>
          <w:rFonts w:cs="Arial"/>
        </w:rPr>
        <w:footnoteRef/>
      </w:r>
      <w:r w:rsidRPr="00863268">
        <w:rPr>
          <w:rFonts w:cs="Arial"/>
        </w:rPr>
        <w:t xml:space="preserve"> Tale compito dei cristiani non è venuto meno con il passare del tempo e anche</w:t>
      </w:r>
      <w:r>
        <w:rPr>
          <w:rFonts w:cs="Arial"/>
        </w:rPr>
        <w:t xml:space="preserve"> oggi rimane una urgenza che ri</w:t>
      </w:r>
      <w:r w:rsidRPr="00863268">
        <w:rPr>
          <w:rFonts w:cs="Arial"/>
        </w:rPr>
        <w:t>guarda ogni battezzato; all'interno della comunità cristiana, alcuni ricevono un dono par</w:t>
      </w:r>
      <w:r>
        <w:rPr>
          <w:rFonts w:cs="Arial"/>
        </w:rPr>
        <w:t>ticolare dello Spirito per esse</w:t>
      </w:r>
      <w:r w:rsidRPr="00863268">
        <w:rPr>
          <w:rFonts w:cs="Arial"/>
        </w:rPr>
        <w:t>re 'missionari'. Resta comunque assodato che la trasmissione della propria fede i</w:t>
      </w:r>
      <w:r>
        <w:rPr>
          <w:rFonts w:cs="Arial"/>
        </w:rPr>
        <w:t>nteressa tutti, come richiamò Giovanni Paolo II nell’</w:t>
      </w:r>
      <w:r w:rsidRPr="00863268">
        <w:rPr>
          <w:rFonts w:cs="Arial"/>
        </w:rPr>
        <w:t xml:space="preserve">enciclica </w:t>
      </w:r>
      <w:proofErr w:type="spellStart"/>
      <w:r w:rsidRPr="00B9635E">
        <w:rPr>
          <w:rFonts w:cs="Arial"/>
          <w:i/>
        </w:rPr>
        <w:t>Redemptoris</w:t>
      </w:r>
      <w:proofErr w:type="spellEnd"/>
      <w:r w:rsidRPr="00B9635E">
        <w:rPr>
          <w:rFonts w:cs="Arial"/>
          <w:i/>
        </w:rPr>
        <w:t xml:space="preserve"> </w:t>
      </w:r>
      <w:proofErr w:type="spellStart"/>
      <w:r w:rsidRPr="00B9635E">
        <w:rPr>
          <w:rFonts w:cs="Arial"/>
          <w:i/>
        </w:rPr>
        <w:t>Missio</w:t>
      </w:r>
      <w:proofErr w:type="spellEnd"/>
      <w:r w:rsidRPr="00863268">
        <w:rPr>
          <w:rFonts w:cs="Arial"/>
        </w:rPr>
        <w:t xml:space="preserve"> (7 dicembre 19</w:t>
      </w:r>
      <w:r>
        <w:rPr>
          <w:rFonts w:cs="Arial"/>
        </w:rPr>
        <w:t>90); in essa si legge, tra l'altro, che «</w:t>
      </w:r>
      <w:r w:rsidRPr="00863268">
        <w:rPr>
          <w:rFonts w:cs="Arial"/>
        </w:rPr>
        <w:t>la missione riguarda tutti i cristiani... La fede si rafforza donandol</w:t>
      </w:r>
      <w:r>
        <w:rPr>
          <w:rFonts w:cs="Arial"/>
        </w:rPr>
        <w:t>a!»</w:t>
      </w:r>
      <w:r w:rsidRPr="00863268">
        <w:rPr>
          <w:rFonts w:cs="Arial"/>
        </w:rPr>
        <w:t xml:space="preserve"> (n. 2).</w:t>
      </w:r>
    </w:p>
  </w:footnote>
  <w:footnote w:id="289">
    <w:p w14:paraId="60EAC391" w14:textId="33E2D0C7" w:rsidR="00D12069" w:rsidRPr="00DC64A6" w:rsidRDefault="00D12069">
      <w:pPr>
        <w:pStyle w:val="Testonotaapidipagina"/>
        <w:rPr>
          <w:lang w:val="de-DE"/>
        </w:rPr>
      </w:pPr>
      <w:r>
        <w:rPr>
          <w:rStyle w:val="Rimandonotaapidipagina"/>
        </w:rPr>
        <w:footnoteRef/>
      </w:r>
      <w:r>
        <w:t xml:space="preserve"> </w:t>
      </w:r>
      <w:r w:rsidRPr="00DC64A6">
        <w:rPr>
          <w:rFonts w:cs="Arial"/>
        </w:rPr>
        <w:t>Però senza nessun valore teologico</w:t>
      </w:r>
      <w:r>
        <w:rPr>
          <w:rFonts w:cs="Arial"/>
        </w:rPr>
        <w:t>.</w:t>
      </w:r>
    </w:p>
  </w:footnote>
  <w:footnote w:id="290">
    <w:p w14:paraId="5ADB21AF" w14:textId="77777777" w:rsidR="00D12069" w:rsidRPr="00863268" w:rsidRDefault="00D12069" w:rsidP="007E52C2">
      <w:pPr>
        <w:pStyle w:val="Testonotaapidipagina"/>
        <w:ind w:right="141"/>
        <w:jc w:val="both"/>
        <w:rPr>
          <w:rFonts w:cs="Arial"/>
        </w:rPr>
      </w:pPr>
      <w:r w:rsidRPr="00863268">
        <w:rPr>
          <w:rStyle w:val="Rimandonotaapidipagina"/>
          <w:rFonts w:cs="Arial"/>
        </w:rPr>
        <w:footnoteRef/>
      </w:r>
      <w:r>
        <w:rPr>
          <w:rFonts w:cs="Arial"/>
        </w:rPr>
        <w:t xml:space="preserve"> Scrisse</w:t>
      </w:r>
      <w:r w:rsidRPr="00863268">
        <w:rPr>
          <w:rFonts w:cs="Arial"/>
        </w:rPr>
        <w:t xml:space="preserve"> Ignazio di Antio</w:t>
      </w:r>
      <w:r>
        <w:rPr>
          <w:rFonts w:cs="Arial"/>
        </w:rPr>
        <w:t>chia ai cristiani di Magnesia: «</w:t>
      </w:r>
      <w:r w:rsidRPr="00863268">
        <w:rPr>
          <w:rFonts w:cs="Arial"/>
        </w:rPr>
        <w:t>Lasciatevi rendere saporosi (</w:t>
      </w:r>
      <w:r>
        <w:rPr>
          <w:rFonts w:cs="Arial"/>
        </w:rPr>
        <w:t>salati) in lui (Gesù Cristo)»</w:t>
      </w:r>
      <w:r w:rsidRPr="00863268">
        <w:rPr>
          <w:rFonts w:cs="Arial"/>
        </w:rPr>
        <w:t xml:space="preserve">, </w:t>
      </w:r>
      <w:proofErr w:type="spellStart"/>
      <w:r w:rsidRPr="00B9635E">
        <w:rPr>
          <w:rFonts w:cs="Arial"/>
          <w:i/>
        </w:rPr>
        <w:t>Magn</w:t>
      </w:r>
      <w:proofErr w:type="spellEnd"/>
      <w:r w:rsidRPr="00B9635E">
        <w:rPr>
          <w:rFonts w:cs="Arial"/>
          <w:i/>
        </w:rPr>
        <w:t xml:space="preserve">. </w:t>
      </w:r>
      <w:r w:rsidRPr="00863268">
        <w:rPr>
          <w:rFonts w:cs="Arial"/>
        </w:rPr>
        <w:t>10,2.</w:t>
      </w:r>
    </w:p>
  </w:footnote>
  <w:footnote w:id="291">
    <w:p w14:paraId="23A81656" w14:textId="77777777" w:rsidR="00D12069" w:rsidRPr="00863268" w:rsidRDefault="00D12069" w:rsidP="007E52C2">
      <w:pPr>
        <w:pStyle w:val="Testonotaapidipagina"/>
        <w:ind w:right="616"/>
        <w:jc w:val="both"/>
        <w:rPr>
          <w:rFonts w:cs="Arial"/>
        </w:rPr>
      </w:pPr>
      <w:r w:rsidRPr="00863268">
        <w:rPr>
          <w:rStyle w:val="Rimandonotaapidipagina"/>
          <w:rFonts w:cs="Arial"/>
        </w:rPr>
        <w:footnoteRef/>
      </w:r>
      <w:r w:rsidRPr="00863268">
        <w:rPr>
          <w:rFonts w:cs="Arial"/>
        </w:rPr>
        <w:t xml:space="preserve"> GHINI, 141.</w:t>
      </w:r>
    </w:p>
  </w:footnote>
  <w:footnote w:id="292">
    <w:p w14:paraId="026D99F8" w14:textId="77777777" w:rsidR="00D12069" w:rsidRPr="00EB57E8" w:rsidRDefault="00D12069">
      <w:pPr>
        <w:pStyle w:val="Testonotaapidipagina"/>
        <w:rPr>
          <w:lang w:val="de-DE"/>
        </w:rPr>
      </w:pPr>
      <w:r w:rsidRPr="00EB57E8">
        <w:rPr>
          <w:rStyle w:val="Rimandonotaapidipagina"/>
        </w:rPr>
        <w:footnoteRef/>
      </w:r>
      <w:r w:rsidRPr="00EB57E8">
        <w:t xml:space="preserve"> </w:t>
      </w:r>
      <w:r w:rsidRPr="00EB57E8">
        <w:rPr>
          <w:rFonts w:cs="Arial"/>
        </w:rPr>
        <w:t xml:space="preserve">Cf. Sap 8,9; 1 </w:t>
      </w:r>
      <w:proofErr w:type="spellStart"/>
      <w:r w:rsidRPr="00EB57E8">
        <w:rPr>
          <w:rFonts w:cs="Arial"/>
        </w:rPr>
        <w:t>Pt</w:t>
      </w:r>
      <w:proofErr w:type="spellEnd"/>
      <w:r w:rsidRPr="00EB57E8">
        <w:rPr>
          <w:rFonts w:cs="Arial"/>
        </w:rPr>
        <w:t xml:space="preserve"> 3,15.</w:t>
      </w:r>
    </w:p>
  </w:footnote>
  <w:footnote w:id="293">
    <w:p w14:paraId="450E9D98" w14:textId="77777777" w:rsidR="00D12069" w:rsidRPr="00863268" w:rsidRDefault="00D12069" w:rsidP="008D2A9C">
      <w:pPr>
        <w:pStyle w:val="Testonotaapidipagina"/>
        <w:jc w:val="both"/>
        <w:rPr>
          <w:rFonts w:cs="Arial"/>
        </w:rPr>
      </w:pPr>
      <w:r w:rsidRPr="00863268">
        <w:rPr>
          <w:rStyle w:val="Rimandonotaapidipagina"/>
          <w:rFonts w:cs="Arial"/>
        </w:rPr>
        <w:footnoteRef/>
      </w:r>
      <w:r w:rsidRPr="00863268">
        <w:rPr>
          <w:rFonts w:cs="Arial"/>
        </w:rPr>
        <w:t xml:space="preserve"> </w:t>
      </w:r>
      <w:r>
        <w:rPr>
          <w:rFonts w:cs="Arial"/>
        </w:rPr>
        <w:t>Cf. At 20,4. Nome ricorrente in quell’area geografica. Un esempio: nell’</w:t>
      </w:r>
      <w:r>
        <w:rPr>
          <w:rFonts w:cs="Arial"/>
          <w:i/>
        </w:rPr>
        <w:t xml:space="preserve">Iscrizione di Magnesia </w:t>
      </w:r>
      <w:r w:rsidRPr="00863268">
        <w:rPr>
          <w:rFonts w:cs="Arial"/>
        </w:rPr>
        <w:t>il nome Tichico</w:t>
      </w:r>
      <w:r>
        <w:rPr>
          <w:rFonts w:cs="Arial"/>
        </w:rPr>
        <w:t xml:space="preserve"> è presente nove</w:t>
      </w:r>
      <w:r w:rsidRPr="00863268">
        <w:rPr>
          <w:rFonts w:cs="Arial"/>
        </w:rPr>
        <w:t xml:space="preserve"> volte.</w:t>
      </w:r>
    </w:p>
  </w:footnote>
  <w:footnote w:id="294">
    <w:p w14:paraId="5CC0B9CB" w14:textId="77777777" w:rsidR="00D12069" w:rsidRPr="008142BF" w:rsidRDefault="00D12069">
      <w:pPr>
        <w:pStyle w:val="Testonotaapidipagina"/>
        <w:rPr>
          <w:lang w:val="de-DE"/>
        </w:rPr>
      </w:pPr>
      <w:r w:rsidRPr="008142BF">
        <w:rPr>
          <w:rStyle w:val="Rimandonotaapidipagina"/>
        </w:rPr>
        <w:footnoteRef/>
      </w:r>
      <w:r w:rsidRPr="008142BF">
        <w:t xml:space="preserve"> </w:t>
      </w:r>
      <w:r w:rsidRPr="008142BF">
        <w:rPr>
          <w:lang w:val="de-DE"/>
        </w:rPr>
        <w:t xml:space="preserve">Cf. </w:t>
      </w:r>
      <w:proofErr w:type="spellStart"/>
      <w:r>
        <w:rPr>
          <w:lang w:val="de-DE"/>
        </w:rPr>
        <w:t>At</w:t>
      </w:r>
      <w:proofErr w:type="spellEnd"/>
      <w:r>
        <w:rPr>
          <w:lang w:val="de-DE"/>
        </w:rPr>
        <w:t xml:space="preserve"> 20,4; 2Tm 4,12; </w:t>
      </w:r>
      <w:proofErr w:type="spellStart"/>
      <w:r>
        <w:rPr>
          <w:lang w:val="de-DE"/>
        </w:rPr>
        <w:t>Tt</w:t>
      </w:r>
      <w:proofErr w:type="spellEnd"/>
      <w:r>
        <w:rPr>
          <w:lang w:val="de-DE"/>
        </w:rPr>
        <w:t xml:space="preserve"> 3,12.</w:t>
      </w:r>
    </w:p>
  </w:footnote>
  <w:footnote w:id="295">
    <w:p w14:paraId="68A477F6" w14:textId="77777777" w:rsidR="00D12069" w:rsidRPr="00863268" w:rsidRDefault="00D12069" w:rsidP="008D2A9C">
      <w:pPr>
        <w:pStyle w:val="Testonotaapidipagina"/>
        <w:jc w:val="both"/>
        <w:rPr>
          <w:rFonts w:cs="Arial"/>
        </w:rPr>
      </w:pPr>
      <w:r w:rsidRPr="00863268">
        <w:rPr>
          <w:rStyle w:val="Rimandonotaapidipagina"/>
          <w:rFonts w:cs="Arial"/>
        </w:rPr>
        <w:footnoteRef/>
      </w:r>
      <w:r w:rsidRPr="00863268">
        <w:rPr>
          <w:rFonts w:cs="Arial"/>
        </w:rPr>
        <w:t xml:space="preserve"> Sicuri si dimostrano, tra gli altri, GNILKA, 235 e CONZELMANN, 294; un po' meno ERNST, 322; cf. però lo stesso a pag. 329.</w:t>
      </w:r>
    </w:p>
  </w:footnote>
  <w:footnote w:id="296">
    <w:p w14:paraId="089B02B2" w14:textId="77777777" w:rsidR="00D12069" w:rsidRPr="00B7296B" w:rsidRDefault="00D12069">
      <w:pPr>
        <w:pStyle w:val="Testonotaapidipagina"/>
        <w:rPr>
          <w:lang w:val="de-DE"/>
        </w:rPr>
      </w:pPr>
      <w:r w:rsidRPr="00B7296B">
        <w:rPr>
          <w:rStyle w:val="Rimandonotaapidipagina"/>
        </w:rPr>
        <w:footnoteRef/>
      </w:r>
      <w:r w:rsidRPr="00B7296B">
        <w:t xml:space="preserve"> </w:t>
      </w:r>
      <w:r>
        <w:t>Per seguire i passaggi cf. nell’ordine At19,29; 20,4; 27,2.</w:t>
      </w:r>
    </w:p>
  </w:footnote>
  <w:footnote w:id="297">
    <w:p w14:paraId="3DC31079" w14:textId="77777777" w:rsidR="00D12069" w:rsidRPr="00B7296B" w:rsidRDefault="00D12069">
      <w:pPr>
        <w:pStyle w:val="Testonotaapidipagina"/>
        <w:rPr>
          <w:lang w:val="de-DE"/>
        </w:rPr>
      </w:pPr>
      <w:r w:rsidRPr="00B7296B">
        <w:rPr>
          <w:rStyle w:val="Rimandonotaapidipagina"/>
        </w:rPr>
        <w:footnoteRef/>
      </w:r>
      <w:r w:rsidRPr="00B7296B">
        <w:t xml:space="preserve"> </w:t>
      </w:r>
      <w:r w:rsidRPr="00B7296B">
        <w:rPr>
          <w:rFonts w:cs="Arial"/>
        </w:rPr>
        <w:t>Cf. Fm 24; 2Tm 4,11.</w:t>
      </w:r>
    </w:p>
  </w:footnote>
  <w:footnote w:id="298">
    <w:p w14:paraId="7F5BD96E" w14:textId="77777777" w:rsidR="00D12069" w:rsidRPr="00B7296B" w:rsidRDefault="00D12069">
      <w:pPr>
        <w:pStyle w:val="Testonotaapidipagina"/>
        <w:rPr>
          <w:lang w:val="de-DE"/>
        </w:rPr>
      </w:pPr>
      <w:r w:rsidRPr="00B7296B">
        <w:rPr>
          <w:rStyle w:val="Rimandonotaapidipagina"/>
        </w:rPr>
        <w:footnoteRef/>
      </w:r>
      <w:r w:rsidRPr="00B7296B">
        <w:t xml:space="preserve"> </w:t>
      </w:r>
      <w:r w:rsidRPr="00B7296B">
        <w:rPr>
          <w:rFonts w:cs="Arial"/>
        </w:rPr>
        <w:t>Cf. At 12,12-25.</w:t>
      </w:r>
    </w:p>
  </w:footnote>
  <w:footnote w:id="299">
    <w:p w14:paraId="01B14B3F" w14:textId="77777777" w:rsidR="00D12069" w:rsidRPr="00863268" w:rsidRDefault="00D12069" w:rsidP="008D2A9C">
      <w:pPr>
        <w:pStyle w:val="Testonotaapidipagina"/>
        <w:ind w:right="142"/>
        <w:jc w:val="both"/>
        <w:rPr>
          <w:rFonts w:cs="Arial"/>
        </w:rPr>
      </w:pPr>
      <w:r w:rsidRPr="00863268">
        <w:rPr>
          <w:rStyle w:val="Rimandonotaapidipagina"/>
          <w:rFonts w:cs="Arial"/>
        </w:rPr>
        <w:footnoteRef/>
      </w:r>
      <w:r>
        <w:rPr>
          <w:rFonts w:cs="Arial"/>
        </w:rPr>
        <w:t xml:space="preserve"> L'appellativo «Giusto»</w:t>
      </w:r>
      <w:r w:rsidRPr="00863268">
        <w:rPr>
          <w:rFonts w:cs="Arial"/>
        </w:rPr>
        <w:t xml:space="preserve"> con riferimento all'osservanza della</w:t>
      </w:r>
      <w:r>
        <w:rPr>
          <w:rFonts w:cs="Arial"/>
        </w:rPr>
        <w:t xml:space="preserve"> Legge non aiuta nell’</w:t>
      </w:r>
      <w:r w:rsidRPr="00863268">
        <w:rPr>
          <w:rFonts w:cs="Arial"/>
        </w:rPr>
        <w:t>identificazione, perché si tratta di appellativo frequente tra i giudei, cf. SCHWEIZER, 177.</w:t>
      </w:r>
    </w:p>
  </w:footnote>
  <w:footnote w:id="300">
    <w:p w14:paraId="09A07426" w14:textId="77777777" w:rsidR="00D12069" w:rsidRPr="00743B08" w:rsidRDefault="00D12069" w:rsidP="007E52C2">
      <w:pPr>
        <w:pStyle w:val="Testonotaapidipagina"/>
        <w:ind w:right="616"/>
        <w:jc w:val="both"/>
        <w:rPr>
          <w:rFonts w:cs="Arial"/>
        </w:rPr>
      </w:pPr>
      <w:r w:rsidRPr="00743B08">
        <w:rPr>
          <w:rStyle w:val="Rimandonotaapidipagina"/>
          <w:rFonts w:cs="Arial"/>
        </w:rPr>
        <w:footnoteRef/>
      </w:r>
      <w:r w:rsidRPr="00743B08">
        <w:rPr>
          <w:rFonts w:cs="Arial"/>
        </w:rPr>
        <w:t xml:space="preserve"> Cf. ERNST, 331 che </w:t>
      </w:r>
      <w:r>
        <w:rPr>
          <w:rFonts w:cs="Arial"/>
        </w:rPr>
        <w:t xml:space="preserve">si </w:t>
      </w:r>
      <w:r w:rsidRPr="00743B08">
        <w:rPr>
          <w:rFonts w:cs="Arial"/>
        </w:rPr>
        <w:t xml:space="preserve">schiera contro la tesi di </w:t>
      </w:r>
      <w:proofErr w:type="spellStart"/>
      <w:r w:rsidRPr="00743B08">
        <w:rPr>
          <w:rFonts w:cs="Arial"/>
        </w:rPr>
        <w:t>Lohmeyer</w:t>
      </w:r>
      <w:proofErr w:type="spellEnd"/>
      <w:r w:rsidRPr="00743B08">
        <w:rPr>
          <w:rFonts w:cs="Arial"/>
        </w:rPr>
        <w:t>.</w:t>
      </w:r>
    </w:p>
  </w:footnote>
  <w:footnote w:id="301">
    <w:p w14:paraId="336C06C3" w14:textId="7D2A810C" w:rsidR="00D12069" w:rsidRPr="00595D3A" w:rsidRDefault="00D12069">
      <w:pPr>
        <w:pStyle w:val="Testonotaapidipagina"/>
        <w:rPr>
          <w:lang w:val="de-DE"/>
        </w:rPr>
      </w:pPr>
      <w:r>
        <w:rPr>
          <w:rStyle w:val="Rimandonotaapidipagina"/>
        </w:rPr>
        <w:footnoteRef/>
      </w:r>
      <w:r>
        <w:t xml:space="preserve"> </w:t>
      </w:r>
      <w:r w:rsidRPr="00595D3A">
        <w:t>Cf. Mt 8,6; Fm 16.</w:t>
      </w:r>
    </w:p>
  </w:footnote>
  <w:footnote w:id="302">
    <w:p w14:paraId="52BC7FAA" w14:textId="0411B176" w:rsidR="00D12069" w:rsidRPr="00595D3A" w:rsidRDefault="00D12069">
      <w:pPr>
        <w:pStyle w:val="Testonotaapidipagina"/>
        <w:rPr>
          <w:lang w:val="de-DE"/>
        </w:rPr>
      </w:pPr>
      <w:r>
        <w:rPr>
          <w:rStyle w:val="Rimandonotaapidipagina"/>
        </w:rPr>
        <w:footnoteRef/>
      </w:r>
      <w:r>
        <w:t xml:space="preserve"> </w:t>
      </w:r>
      <w:r w:rsidRPr="00595D3A">
        <w:t>Cf. Es 14,31.</w:t>
      </w:r>
    </w:p>
  </w:footnote>
  <w:footnote w:id="303">
    <w:p w14:paraId="6B949B7D" w14:textId="77777777" w:rsidR="00D12069" w:rsidRPr="00743B08" w:rsidRDefault="00D12069" w:rsidP="007E52C2">
      <w:pPr>
        <w:pStyle w:val="Testonotaapidipagina"/>
        <w:jc w:val="both"/>
      </w:pPr>
      <w:r w:rsidRPr="00743B08">
        <w:rPr>
          <w:rStyle w:val="Rimandonotaapidipagina"/>
          <w:szCs w:val="16"/>
        </w:rPr>
        <w:footnoteRef/>
      </w:r>
      <w:r w:rsidRPr="00743B08">
        <w:t xml:space="preserve"> Anche i testi della setta giudaica di Qumran conoscono e usano l'espressione «i tuoi servi, i profeti»; addirittura i servi di Dio sono coloro ai quali Dio ha affidato i suoi segreti (cf. 1QpHab 7,5; cf. l'uso nel NT in Ap 1,1; 10,7). Per una trattazione completa cf. </w:t>
      </w:r>
      <w:proofErr w:type="spellStart"/>
      <w:r w:rsidRPr="00743B08">
        <w:t>Rengstorf</w:t>
      </w:r>
      <w:proofErr w:type="spellEnd"/>
      <w:r w:rsidRPr="00743B08">
        <w:t xml:space="preserve"> K. H., GLNT, II,1417-1466.</w:t>
      </w:r>
    </w:p>
  </w:footnote>
  <w:footnote w:id="304">
    <w:p w14:paraId="7E8C27A8" w14:textId="49995F08" w:rsidR="00D12069" w:rsidRPr="00595D3A" w:rsidRDefault="00D12069">
      <w:pPr>
        <w:pStyle w:val="Testonotaapidipagina"/>
        <w:rPr>
          <w:lang w:val="de-DE"/>
        </w:rPr>
      </w:pPr>
      <w:r>
        <w:rPr>
          <w:rStyle w:val="Rimandonotaapidipagina"/>
        </w:rPr>
        <w:footnoteRef/>
      </w:r>
      <w:r>
        <w:t xml:space="preserve"> </w:t>
      </w:r>
      <w:r w:rsidRPr="00595D3A">
        <w:t>Cf. Rm 1,1; Fil 1,1</w:t>
      </w:r>
      <w:r>
        <w:t>.</w:t>
      </w:r>
    </w:p>
  </w:footnote>
  <w:footnote w:id="305">
    <w:p w14:paraId="3F1DF865" w14:textId="77777777" w:rsidR="00D12069" w:rsidRPr="006E4583" w:rsidRDefault="00D12069" w:rsidP="007E52C2">
      <w:pPr>
        <w:pStyle w:val="Testonotaapidipagina"/>
        <w:jc w:val="both"/>
        <w:rPr>
          <w:lang w:val="de-DE"/>
        </w:rPr>
      </w:pPr>
      <w:r w:rsidRPr="00743B08">
        <w:rPr>
          <w:rStyle w:val="Rimandonotaapidipagina"/>
        </w:rPr>
        <w:footnoteRef/>
      </w:r>
      <w:r w:rsidRPr="00743B08">
        <w:t xml:space="preserve"> Sono le cosiddette “sezioni noi” perché il racconto si svolge alla prima persona plurale. Citiamo, ad esempio, l’inizio della prima di tali sezioni: «Dopo che [Paolo] ebbe avuto questa visione, subito cercammo di</w:t>
      </w:r>
      <w:r>
        <w:t xml:space="preserve"> partire per la Macedonia, ritenendo che Dio ci avesse chiamati… Salpati da Troade, facemmo vela…» (At 16,10-11).</w:t>
      </w:r>
    </w:p>
  </w:footnote>
  <w:footnote w:id="306">
    <w:p w14:paraId="7BCF1E45" w14:textId="77777777" w:rsidR="00D12069" w:rsidRPr="00863268" w:rsidRDefault="00D12069" w:rsidP="008D2A9C">
      <w:pPr>
        <w:pStyle w:val="Testonotaapidipagina"/>
        <w:jc w:val="both"/>
        <w:rPr>
          <w:rFonts w:cs="Arial"/>
        </w:rPr>
      </w:pPr>
      <w:r w:rsidRPr="00863268">
        <w:rPr>
          <w:rStyle w:val="Rimandonotaapidipagina"/>
          <w:rFonts w:cs="Arial"/>
        </w:rPr>
        <w:footnoteRef/>
      </w:r>
      <w:r w:rsidRPr="00863268">
        <w:rPr>
          <w:rFonts w:cs="Arial"/>
        </w:rPr>
        <w:t xml:space="preserve"> Di tutt'altro avviso GNILKA, 241-242; meno</w:t>
      </w:r>
      <w:r>
        <w:rPr>
          <w:rFonts w:cs="Arial"/>
        </w:rPr>
        <w:t xml:space="preserve"> categorico invece ERNST, 332: «</w:t>
      </w:r>
      <w:r w:rsidRPr="00863268">
        <w:rPr>
          <w:rFonts w:cs="Arial"/>
        </w:rPr>
        <w:t xml:space="preserve">Il nome non insolito di Luca non offre ancora sufficienti </w:t>
      </w:r>
      <w:proofErr w:type="spellStart"/>
      <w:r w:rsidRPr="00863268">
        <w:rPr>
          <w:rFonts w:cs="Arial"/>
        </w:rPr>
        <w:t>gustificazioni</w:t>
      </w:r>
      <w:proofErr w:type="spellEnd"/>
      <w:r w:rsidRPr="00863268">
        <w:rPr>
          <w:rFonts w:cs="Arial"/>
        </w:rPr>
        <w:t xml:space="preserve"> per conclude</w:t>
      </w:r>
      <w:r>
        <w:rPr>
          <w:rFonts w:cs="Arial"/>
        </w:rPr>
        <w:t>re all'autore del terzo vangelo»</w:t>
      </w:r>
      <w:r w:rsidRPr="00863268">
        <w:rPr>
          <w:rFonts w:cs="Arial"/>
        </w:rPr>
        <w:t xml:space="preserve">. </w:t>
      </w:r>
    </w:p>
  </w:footnote>
  <w:footnote w:id="307">
    <w:p w14:paraId="53C92644" w14:textId="77777777" w:rsidR="00D12069" w:rsidRPr="00863268" w:rsidRDefault="00D12069" w:rsidP="008D2A9C">
      <w:pPr>
        <w:pStyle w:val="Testonotaapidipagina"/>
        <w:jc w:val="both"/>
        <w:rPr>
          <w:rFonts w:cs="Arial"/>
        </w:rPr>
      </w:pPr>
      <w:r w:rsidRPr="00863268">
        <w:rPr>
          <w:rStyle w:val="Rimandonotaapidipagina"/>
          <w:rFonts w:cs="Arial"/>
        </w:rPr>
        <w:footnoteRef/>
      </w:r>
      <w:r w:rsidRPr="00863268">
        <w:rPr>
          <w:rFonts w:cs="Arial"/>
        </w:rPr>
        <w:t xml:space="preserve"> Il codice B (con tanti altri) riporta il pronome possessivo, riferito a Ninfa, al femminile</w:t>
      </w:r>
      <w:r>
        <w:rPr>
          <w:rFonts w:cs="Arial"/>
        </w:rPr>
        <w:t>; i codici D, K e altri riporta</w:t>
      </w:r>
      <w:r w:rsidRPr="00863268">
        <w:rPr>
          <w:rFonts w:cs="Arial"/>
        </w:rPr>
        <w:t>no il maschile; anche le antiche versioni sono divise</w:t>
      </w:r>
      <w:r>
        <w:rPr>
          <w:rFonts w:cs="Arial"/>
        </w:rPr>
        <w:t xml:space="preserve">. Il risultato finale è che </w:t>
      </w:r>
      <w:r w:rsidRPr="00863268">
        <w:rPr>
          <w:rFonts w:cs="Arial"/>
        </w:rPr>
        <w:t>la critica testuale rimane incerta. Pur rimanendo nella congettura, sembrerebbe più logico ritenere che il femminile sia stato cambiato nel maschile e non viceversa, forse per una visione maschilista ancora dominante. Sono comunque da ricordare illust</w:t>
      </w:r>
      <w:r>
        <w:rPr>
          <w:rFonts w:cs="Arial"/>
        </w:rPr>
        <w:t>ri donne che partecipano attiva</w:t>
      </w:r>
      <w:r w:rsidRPr="00863268">
        <w:rPr>
          <w:rFonts w:cs="Arial"/>
        </w:rPr>
        <w:t>mente alla missione fin dall'inizio, come Lidia a Filippi (cf. At 16,14), Febe a Roma (cf. Rm 16,1) e Maria, madre di Marco, a Gerusalemme (cf. At 12,12).</w:t>
      </w:r>
    </w:p>
  </w:footnote>
  <w:footnote w:id="308">
    <w:p w14:paraId="66CDD970" w14:textId="77777777" w:rsidR="00D12069" w:rsidRPr="00863268" w:rsidRDefault="00D12069" w:rsidP="008D2A9C">
      <w:pPr>
        <w:pStyle w:val="Testonotaapidipagina"/>
        <w:tabs>
          <w:tab w:val="left" w:pos="8789"/>
        </w:tabs>
        <w:jc w:val="both"/>
        <w:rPr>
          <w:rFonts w:cs="Arial"/>
        </w:rPr>
      </w:pPr>
      <w:r w:rsidRPr="00863268">
        <w:rPr>
          <w:rStyle w:val="Rimandonotaapidipagina"/>
          <w:rFonts w:cs="Arial"/>
        </w:rPr>
        <w:footnoteRef/>
      </w:r>
      <w:r w:rsidRPr="00863268">
        <w:rPr>
          <w:rFonts w:cs="Arial"/>
        </w:rPr>
        <w:t xml:space="preserve"> SCHWEIZER, 178 presenta l'ipotesi con un punto interrogativo; altrimenti la lettera è andata perduta.</w:t>
      </w:r>
    </w:p>
  </w:footnote>
  <w:footnote w:id="309">
    <w:p w14:paraId="021B9C9F" w14:textId="77777777" w:rsidR="00D12069" w:rsidRPr="002231CF" w:rsidRDefault="00D12069" w:rsidP="007E52C2">
      <w:pPr>
        <w:pStyle w:val="Testonotaapidipagina"/>
        <w:jc w:val="both"/>
        <w:rPr>
          <w:lang w:val="de-DE"/>
        </w:rPr>
      </w:pPr>
      <w:r w:rsidRPr="002231CF">
        <w:rPr>
          <w:rStyle w:val="Rimandonotaapidipagina"/>
        </w:rPr>
        <w:footnoteRef/>
      </w:r>
      <w:r w:rsidRPr="002231CF">
        <w:t xml:space="preserve"> </w:t>
      </w:r>
      <w:r>
        <w:t>Lo afferma con totale sicurezza ROSSÈ, 67: «Stupisce allora che la lettera ai Laodicesi, sicuramente storica, sia andata persa». Sarebbe stato meglio formulare in modo più dubitativo, anche per la presenza di altre valide possibilità.</w:t>
      </w:r>
    </w:p>
  </w:footnote>
  <w:footnote w:id="310">
    <w:p w14:paraId="785427B2" w14:textId="6416300E" w:rsidR="00D12069" w:rsidRPr="00B321DB" w:rsidRDefault="00D12069" w:rsidP="007E52C2">
      <w:pPr>
        <w:pStyle w:val="Testonotaapidipagina"/>
        <w:jc w:val="both"/>
        <w:rPr>
          <w:lang w:val="de-DE"/>
        </w:rPr>
      </w:pPr>
      <w:r w:rsidRPr="00B321DB">
        <w:rPr>
          <w:rStyle w:val="Rimandonotaapidipagina"/>
        </w:rPr>
        <w:footnoteRef/>
      </w:r>
      <w:r w:rsidRPr="00B321DB">
        <w:t xml:space="preserve"> </w:t>
      </w:r>
      <w:r>
        <w:t>Opinione di ABBOTT, 306; possibilista ATTINGER, 109.</w:t>
      </w:r>
    </w:p>
  </w:footnote>
  <w:footnote w:id="311">
    <w:p w14:paraId="4F83D0C0" w14:textId="77777777" w:rsidR="00D12069" w:rsidRPr="00CD4B1F" w:rsidRDefault="00D12069" w:rsidP="007E52C2">
      <w:pPr>
        <w:pStyle w:val="Testonotaapidipagina"/>
        <w:jc w:val="both"/>
        <w:rPr>
          <w:lang w:val="de-DE"/>
        </w:rPr>
      </w:pPr>
      <w:r w:rsidRPr="00B321DB">
        <w:rPr>
          <w:rStyle w:val="Rimandonotaapidipagina"/>
        </w:rPr>
        <w:footnoteRef/>
      </w:r>
      <w:r w:rsidRPr="00B321DB">
        <w:t xml:space="preserve"> </w:t>
      </w:r>
      <w:r>
        <w:t>La precisazione «Efeso» è assente in P</w:t>
      </w:r>
      <w:r w:rsidRPr="00CD4B1F">
        <w:rPr>
          <w:vertAlign w:val="superscript"/>
        </w:rPr>
        <w:t>46</w:t>
      </w:r>
      <w:r>
        <w:t>, B,S, e molti autorevoli testimoni. In epoca molto antica l’intervento di un amanuense ha integrato Efeso, al fine di assegnare destinatari alla lettera.</w:t>
      </w:r>
    </w:p>
  </w:footnote>
  <w:footnote w:id="312">
    <w:p w14:paraId="0EEC34B0" w14:textId="77777777" w:rsidR="00D12069" w:rsidRPr="0045605F" w:rsidRDefault="00D12069" w:rsidP="007E52C2">
      <w:pPr>
        <w:pStyle w:val="Testonotaapidipagina"/>
        <w:jc w:val="both"/>
        <w:rPr>
          <w:rFonts w:cs="Arial"/>
          <w:lang w:val="de-DE"/>
        </w:rPr>
      </w:pPr>
      <w:r w:rsidRPr="0045605F">
        <w:rPr>
          <w:rStyle w:val="Rimandonotaapidipagina"/>
          <w:rFonts w:cs="Arial"/>
        </w:rPr>
        <w:footnoteRef/>
      </w:r>
      <w:r w:rsidRPr="0045605F">
        <w:rPr>
          <w:rFonts w:cs="Arial"/>
        </w:rPr>
        <w:t xml:space="preserve"> </w:t>
      </w:r>
      <w:proofErr w:type="spellStart"/>
      <w:r w:rsidRPr="0045605F">
        <w:rPr>
          <w:rFonts w:cs="Arial"/>
          <w:lang w:val="de-DE"/>
        </w:rPr>
        <w:t>B</w:t>
      </w:r>
      <w:r>
        <w:rPr>
          <w:rFonts w:cs="Arial"/>
          <w:lang w:val="de-DE"/>
        </w:rPr>
        <w:t>oimard</w:t>
      </w:r>
      <w:proofErr w:type="spellEnd"/>
      <w:r w:rsidRPr="0045605F">
        <w:rPr>
          <w:rFonts w:cs="Arial"/>
          <w:lang w:val="de-DE"/>
        </w:rPr>
        <w:t xml:space="preserve"> M.E., </w:t>
      </w:r>
      <w:r w:rsidRPr="0045605F">
        <w:rPr>
          <w:rFonts w:cs="Arial"/>
          <w:i/>
          <w:lang w:val="de-DE"/>
        </w:rPr>
        <w:t xml:space="preserve">La </w:t>
      </w:r>
      <w:proofErr w:type="spellStart"/>
      <w:r w:rsidRPr="0045605F">
        <w:rPr>
          <w:rFonts w:cs="Arial"/>
          <w:i/>
          <w:lang w:val="de-DE"/>
        </w:rPr>
        <w:t>lettre</w:t>
      </w:r>
      <w:proofErr w:type="spellEnd"/>
      <w:r w:rsidRPr="0045605F">
        <w:rPr>
          <w:rFonts w:cs="Arial"/>
          <w:i/>
          <w:lang w:val="de-DE"/>
        </w:rPr>
        <w:t xml:space="preserve"> de Saint Paul </w:t>
      </w:r>
      <w:proofErr w:type="spellStart"/>
      <w:r w:rsidRPr="0045605F">
        <w:rPr>
          <w:rFonts w:cs="Arial"/>
          <w:i/>
          <w:lang w:val="de-DE"/>
        </w:rPr>
        <w:t>aux</w:t>
      </w:r>
      <w:proofErr w:type="spellEnd"/>
      <w:r w:rsidRPr="0045605F">
        <w:rPr>
          <w:rFonts w:cs="Arial"/>
          <w:i/>
          <w:lang w:val="de-DE"/>
        </w:rPr>
        <w:t xml:space="preserve"> </w:t>
      </w:r>
      <w:proofErr w:type="spellStart"/>
      <w:r w:rsidRPr="0045605F">
        <w:rPr>
          <w:rFonts w:cs="Arial"/>
          <w:i/>
          <w:lang w:val="de-DE"/>
        </w:rPr>
        <w:t>Laodicéens</w:t>
      </w:r>
      <w:proofErr w:type="spellEnd"/>
      <w:r w:rsidRPr="0045605F">
        <w:rPr>
          <w:rFonts w:cs="Arial"/>
          <w:i/>
          <w:lang w:val="de-DE"/>
        </w:rPr>
        <w:t xml:space="preserve">, </w:t>
      </w:r>
      <w:proofErr w:type="spellStart"/>
      <w:r w:rsidRPr="0045605F">
        <w:rPr>
          <w:rFonts w:cs="Arial"/>
          <w:lang w:val="de-DE"/>
        </w:rPr>
        <w:t>Gabalda</w:t>
      </w:r>
      <w:proofErr w:type="spellEnd"/>
      <w:r w:rsidRPr="0045605F">
        <w:rPr>
          <w:rFonts w:cs="Arial"/>
          <w:lang w:val="de-DE"/>
        </w:rPr>
        <w:t>, Paris 1999.</w:t>
      </w:r>
    </w:p>
  </w:footnote>
  <w:footnote w:id="313">
    <w:p w14:paraId="16ADFCBC" w14:textId="77777777" w:rsidR="00D12069" w:rsidRPr="0045605F" w:rsidRDefault="00D12069" w:rsidP="007E52C2">
      <w:pPr>
        <w:pStyle w:val="Testonotaapidipagina"/>
        <w:jc w:val="both"/>
        <w:rPr>
          <w:rFonts w:cs="Arial"/>
          <w:lang w:val="de-DE"/>
        </w:rPr>
      </w:pPr>
      <w:r w:rsidRPr="0045605F">
        <w:rPr>
          <w:rStyle w:val="Rimandonotaapidipagina"/>
          <w:rFonts w:cs="Arial"/>
        </w:rPr>
        <w:footnoteRef/>
      </w:r>
      <w:r w:rsidRPr="0045605F">
        <w:rPr>
          <w:rFonts w:cs="Arial"/>
        </w:rPr>
        <w:t xml:space="preserve"> </w:t>
      </w:r>
      <w:r>
        <w:rPr>
          <w:rFonts w:cs="Arial"/>
        </w:rPr>
        <w:t>Queste le parti individuate: 1,9-11 (un nuovo genere di vita), 1,12-14 (dalle tenebre alla luce), 1,21-23 (riconciliati con Dio), 2,1-2a (le persecuzioni), 2,2b-3 (il mistero di Dio), 2,8 (la vera sapienza), 2,9-10 (principati e potenze), 2,11-12 (la vera circoncisione), 2,20-23 (conseguenze pratiche), 3,8-11 (di nuovo il rito battesimale), 3,15-16 (la vita liturgica), 3,23-25 (la retribuzione finale), 4,7-9 (Paolo invia Tichico).</w:t>
      </w:r>
    </w:p>
  </w:footnote>
  <w:footnote w:id="314">
    <w:p w14:paraId="2BC58600" w14:textId="77777777" w:rsidR="00D12069" w:rsidRPr="00046E4D" w:rsidRDefault="00D12069" w:rsidP="007E52C2">
      <w:pPr>
        <w:pStyle w:val="Testonotaapidipagina"/>
        <w:rPr>
          <w:rFonts w:cs="Arial"/>
          <w:lang w:val="de-DE"/>
        </w:rPr>
      </w:pPr>
      <w:r w:rsidRPr="00046E4D">
        <w:rPr>
          <w:rStyle w:val="Rimandonotaapidipagina"/>
          <w:rFonts w:cs="Arial"/>
        </w:rPr>
        <w:footnoteRef/>
      </w:r>
      <w:r w:rsidRPr="00046E4D">
        <w:rPr>
          <w:rFonts w:cs="Arial"/>
        </w:rPr>
        <w:t xml:space="preserve"> </w:t>
      </w:r>
      <w:r>
        <w:rPr>
          <w:rFonts w:cs="Arial"/>
        </w:rPr>
        <w:t>Le tre allusioni battesimali che strutturano la lettera sono ravvisabili, la prima in 1,9-14.21-23, la seconda in 2,1-3.8-12.20-23, la terza n 3,8-11.</w:t>
      </w:r>
    </w:p>
  </w:footnote>
  <w:footnote w:id="315">
    <w:p w14:paraId="53B26F56" w14:textId="77777777" w:rsidR="00D12069" w:rsidRPr="00D811A1" w:rsidRDefault="00D12069" w:rsidP="007E52C2">
      <w:pPr>
        <w:pStyle w:val="Testonotaapidipagina"/>
        <w:jc w:val="both"/>
        <w:rPr>
          <w:lang w:val="de-DE"/>
        </w:rPr>
      </w:pPr>
      <w:r w:rsidRPr="00D811A1">
        <w:rPr>
          <w:rStyle w:val="Rimandonotaapidipagina"/>
        </w:rPr>
        <w:footnoteRef/>
      </w:r>
      <w:r w:rsidRPr="00D811A1">
        <w:t xml:space="preserve"> </w:t>
      </w:r>
      <w:r>
        <w:t xml:space="preserve">Cf. </w:t>
      </w:r>
      <w:r>
        <w:rPr>
          <w:rFonts w:cs="Arial"/>
          <w:lang w:val="de-DE"/>
        </w:rPr>
        <w:t>Boismard M.E.</w:t>
      </w:r>
      <w:r w:rsidRPr="0045605F">
        <w:rPr>
          <w:rFonts w:cs="Arial"/>
          <w:lang w:val="de-DE"/>
        </w:rPr>
        <w:t xml:space="preserve">, </w:t>
      </w:r>
      <w:r w:rsidRPr="0045605F">
        <w:rPr>
          <w:rFonts w:cs="Arial"/>
          <w:i/>
          <w:lang w:val="de-DE"/>
        </w:rPr>
        <w:t xml:space="preserve">La </w:t>
      </w:r>
      <w:proofErr w:type="spellStart"/>
      <w:r w:rsidRPr="0045605F">
        <w:rPr>
          <w:rFonts w:cs="Arial"/>
          <w:i/>
          <w:lang w:val="de-DE"/>
        </w:rPr>
        <w:t>lettre</w:t>
      </w:r>
      <w:proofErr w:type="spellEnd"/>
      <w:r w:rsidRPr="0045605F">
        <w:rPr>
          <w:rFonts w:cs="Arial"/>
          <w:i/>
          <w:lang w:val="de-DE"/>
        </w:rPr>
        <w:t xml:space="preserve"> de Saint Paul </w:t>
      </w:r>
      <w:proofErr w:type="spellStart"/>
      <w:r w:rsidRPr="0045605F">
        <w:rPr>
          <w:rFonts w:cs="Arial"/>
          <w:i/>
          <w:lang w:val="de-DE"/>
        </w:rPr>
        <w:t>aux</w:t>
      </w:r>
      <w:proofErr w:type="spellEnd"/>
      <w:r w:rsidRPr="0045605F">
        <w:rPr>
          <w:rFonts w:cs="Arial"/>
          <w:i/>
          <w:lang w:val="de-DE"/>
        </w:rPr>
        <w:t xml:space="preserve"> </w:t>
      </w:r>
      <w:proofErr w:type="spellStart"/>
      <w:r w:rsidRPr="0045605F">
        <w:rPr>
          <w:rFonts w:cs="Arial"/>
          <w:i/>
          <w:lang w:val="de-DE"/>
        </w:rPr>
        <w:t>Laodicéens</w:t>
      </w:r>
      <w:proofErr w:type="spellEnd"/>
      <w:r w:rsidRPr="00D811A1">
        <w:rPr>
          <w:lang w:val="de-DE"/>
        </w:rPr>
        <w:t>, 18.</w:t>
      </w:r>
    </w:p>
  </w:footnote>
  <w:footnote w:id="316">
    <w:p w14:paraId="7F661F10" w14:textId="77777777" w:rsidR="00D12069" w:rsidRPr="00863268" w:rsidRDefault="00D12069" w:rsidP="007E52C2">
      <w:pPr>
        <w:pStyle w:val="Testonotaapidipagina"/>
        <w:ind w:right="616"/>
        <w:jc w:val="both"/>
        <w:rPr>
          <w:rFonts w:cs="Arial"/>
        </w:rPr>
      </w:pPr>
      <w:r w:rsidRPr="00863268">
        <w:rPr>
          <w:rStyle w:val="Rimandonotaapidipagina"/>
          <w:rFonts w:cs="Arial"/>
        </w:rPr>
        <w:footnoteRef/>
      </w:r>
      <w:r w:rsidRPr="00863268">
        <w:rPr>
          <w:rFonts w:cs="Arial"/>
        </w:rPr>
        <w:t xml:space="preserve"> Cf. GNILKA, 246.</w:t>
      </w:r>
    </w:p>
  </w:footnote>
  <w:footnote w:id="317">
    <w:p w14:paraId="0BC2AD70" w14:textId="19271F40" w:rsidR="00D12069" w:rsidRPr="00906AA8" w:rsidRDefault="00D12069">
      <w:pPr>
        <w:pStyle w:val="Testonotaapidipagina"/>
        <w:rPr>
          <w:lang w:val="de-DE"/>
        </w:rPr>
      </w:pPr>
      <w:r w:rsidRPr="00906AA8">
        <w:rPr>
          <w:rStyle w:val="Rimandonotaapidipagina"/>
        </w:rPr>
        <w:footnoteRef/>
      </w:r>
      <w:r w:rsidRPr="00906AA8">
        <w:t xml:space="preserve"> </w:t>
      </w:r>
      <w:r>
        <w:rPr>
          <w:rFonts w:cs="Arial"/>
        </w:rPr>
        <w:t>Cf. 2</w:t>
      </w:r>
      <w:r w:rsidRPr="00906AA8">
        <w:rPr>
          <w:rFonts w:cs="Arial"/>
        </w:rPr>
        <w:t>Tm 4,5.</w:t>
      </w:r>
    </w:p>
  </w:footnote>
  <w:footnote w:id="318">
    <w:p w14:paraId="468468A5" w14:textId="77777777" w:rsidR="00D12069" w:rsidRPr="00906AA8" w:rsidRDefault="00D12069">
      <w:pPr>
        <w:pStyle w:val="Testonotaapidipagina"/>
        <w:rPr>
          <w:lang w:val="de-DE"/>
        </w:rPr>
      </w:pPr>
      <w:r w:rsidRPr="00906AA8">
        <w:rPr>
          <w:rStyle w:val="Rimandonotaapidipagina"/>
        </w:rPr>
        <w:footnoteRef/>
      </w:r>
      <w:r w:rsidRPr="00906AA8">
        <w:t xml:space="preserve"> </w:t>
      </w:r>
      <w:r>
        <w:rPr>
          <w:rFonts w:cs="Arial"/>
        </w:rPr>
        <w:t>Cf. 2</w:t>
      </w:r>
      <w:r w:rsidRPr="00906AA8">
        <w:rPr>
          <w:rFonts w:cs="Arial"/>
        </w:rPr>
        <w:t xml:space="preserve">Ts 3,17; </w:t>
      </w:r>
      <w:proofErr w:type="spellStart"/>
      <w:r w:rsidRPr="00906AA8">
        <w:rPr>
          <w:rFonts w:cs="Arial"/>
        </w:rPr>
        <w:t>Gal</w:t>
      </w:r>
      <w:proofErr w:type="spellEnd"/>
      <w:r w:rsidRPr="00906AA8">
        <w:rPr>
          <w:rFonts w:cs="Arial"/>
        </w:rPr>
        <w:t xml:space="preserve"> 6,11.</w:t>
      </w:r>
    </w:p>
  </w:footnote>
  <w:footnote w:id="319">
    <w:p w14:paraId="60AF5C4E" w14:textId="77777777" w:rsidR="00D12069" w:rsidRPr="00E36395" w:rsidRDefault="00D12069">
      <w:pPr>
        <w:pStyle w:val="Testonotaapidipagina"/>
        <w:rPr>
          <w:lang w:val="de-DE"/>
        </w:rPr>
      </w:pPr>
      <w:r w:rsidRPr="00E36395">
        <w:rPr>
          <w:rStyle w:val="Rimandonotaapidipagina"/>
        </w:rPr>
        <w:footnoteRef/>
      </w:r>
      <w:r w:rsidRPr="00E36395">
        <w:t xml:space="preserve"> </w:t>
      </w:r>
      <w:r>
        <w:t xml:space="preserve">Sostenuta anche da Boismard M.E., </w:t>
      </w:r>
      <w:r w:rsidRPr="0045605F">
        <w:rPr>
          <w:rFonts w:cs="Arial"/>
          <w:i/>
          <w:lang w:val="de-DE"/>
        </w:rPr>
        <w:t xml:space="preserve">La </w:t>
      </w:r>
      <w:proofErr w:type="spellStart"/>
      <w:r w:rsidRPr="0045605F">
        <w:rPr>
          <w:rFonts w:cs="Arial"/>
          <w:i/>
          <w:lang w:val="de-DE"/>
        </w:rPr>
        <w:t>lettre</w:t>
      </w:r>
      <w:proofErr w:type="spellEnd"/>
      <w:r w:rsidRPr="0045605F">
        <w:rPr>
          <w:rFonts w:cs="Arial"/>
          <w:i/>
          <w:lang w:val="de-DE"/>
        </w:rPr>
        <w:t xml:space="preserve"> de Saint Paul </w:t>
      </w:r>
      <w:proofErr w:type="spellStart"/>
      <w:r w:rsidRPr="0045605F">
        <w:rPr>
          <w:rFonts w:cs="Arial"/>
          <w:i/>
          <w:lang w:val="de-DE"/>
        </w:rPr>
        <w:t>aux</w:t>
      </w:r>
      <w:proofErr w:type="spellEnd"/>
      <w:r w:rsidRPr="0045605F">
        <w:rPr>
          <w:rFonts w:cs="Arial"/>
          <w:i/>
          <w:lang w:val="de-DE"/>
        </w:rPr>
        <w:t xml:space="preserve"> </w:t>
      </w:r>
      <w:proofErr w:type="spellStart"/>
      <w:r w:rsidRPr="0045605F">
        <w:rPr>
          <w:rFonts w:cs="Arial"/>
          <w:i/>
          <w:lang w:val="de-DE"/>
        </w:rPr>
        <w:t>Laodicéens</w:t>
      </w:r>
      <w:proofErr w:type="spellEnd"/>
      <w:r>
        <w:rPr>
          <w:lang w:val="de-DE"/>
        </w:rPr>
        <w:t xml:space="preserve">, </w:t>
      </w:r>
      <w:r w:rsidRPr="00D811A1">
        <w:rPr>
          <w:lang w:val="de-DE"/>
        </w:rPr>
        <w:t>8</w:t>
      </w:r>
      <w:r>
        <w:rPr>
          <w:lang w:val="de-DE"/>
        </w:rPr>
        <w:t>2</w:t>
      </w:r>
      <w:r w:rsidRPr="00D811A1">
        <w:rPr>
          <w:lang w:val="de-DE"/>
        </w:rPr>
        <w:t>.</w:t>
      </w:r>
    </w:p>
  </w:footnote>
  <w:footnote w:id="320">
    <w:p w14:paraId="6437114C" w14:textId="77777777" w:rsidR="00D12069" w:rsidRPr="00863268" w:rsidRDefault="00D12069" w:rsidP="007E52C2">
      <w:pPr>
        <w:pStyle w:val="Testonotaapidipagina"/>
        <w:ind w:right="616"/>
        <w:jc w:val="both"/>
        <w:rPr>
          <w:rFonts w:cs="Arial"/>
        </w:rPr>
      </w:pPr>
      <w:r w:rsidRPr="00863268">
        <w:rPr>
          <w:rStyle w:val="Rimandonotaapidipagina"/>
          <w:rFonts w:cs="Arial"/>
        </w:rPr>
        <w:footnoteRef/>
      </w:r>
      <w:r>
        <w:rPr>
          <w:rFonts w:cs="Arial"/>
        </w:rPr>
        <w:t xml:space="preserve"> Principalmente «filosofia» (2,8) e «elementi del mondo»</w:t>
      </w:r>
      <w:r w:rsidRPr="00863268">
        <w:rPr>
          <w:rFonts w:cs="Arial"/>
        </w:rPr>
        <w:t xml:space="preserve"> (2,8.20).</w:t>
      </w:r>
    </w:p>
  </w:footnote>
  <w:footnote w:id="321">
    <w:p w14:paraId="2F9F8E91" w14:textId="77777777" w:rsidR="00D12069" w:rsidRPr="00A02638" w:rsidRDefault="00D12069" w:rsidP="007E52C2">
      <w:r w:rsidRPr="00A02638">
        <w:rPr>
          <w:rStyle w:val="Rimandonotaapidipagina"/>
        </w:rPr>
        <w:footnoteRef/>
      </w:r>
      <w:r w:rsidRPr="00A02638">
        <w:t xml:space="preserve"> Cf. </w:t>
      </w:r>
      <w:proofErr w:type="spellStart"/>
      <w:r w:rsidRPr="00A02638">
        <w:t>DeMaris</w:t>
      </w:r>
      <w:proofErr w:type="spellEnd"/>
      <w:r w:rsidRPr="00A02638">
        <w:t xml:space="preserve"> R.E., </w:t>
      </w:r>
      <w:r w:rsidRPr="00A02638">
        <w:rPr>
          <w:i/>
        </w:rPr>
        <w:t xml:space="preserve">The </w:t>
      </w:r>
      <w:proofErr w:type="spellStart"/>
      <w:r w:rsidRPr="00A02638">
        <w:rPr>
          <w:i/>
        </w:rPr>
        <w:t>Colossian</w:t>
      </w:r>
      <w:proofErr w:type="spellEnd"/>
      <w:r w:rsidRPr="00A02638">
        <w:rPr>
          <w:i/>
        </w:rPr>
        <w:t xml:space="preserve"> </w:t>
      </w:r>
      <w:proofErr w:type="spellStart"/>
      <w:r w:rsidRPr="00A02638">
        <w:rPr>
          <w:i/>
        </w:rPr>
        <w:t>Controversy</w:t>
      </w:r>
      <w:proofErr w:type="spellEnd"/>
      <w:r w:rsidRPr="00A02638">
        <w:rPr>
          <w:i/>
        </w:rPr>
        <w:t xml:space="preserve">. </w:t>
      </w:r>
      <w:proofErr w:type="spellStart"/>
      <w:r w:rsidRPr="00A02638">
        <w:rPr>
          <w:i/>
        </w:rPr>
        <w:t>Wisdom</w:t>
      </w:r>
      <w:proofErr w:type="spellEnd"/>
      <w:r w:rsidRPr="00A02638">
        <w:rPr>
          <w:i/>
        </w:rPr>
        <w:t xml:space="preserve"> in Dispute </w:t>
      </w:r>
      <w:proofErr w:type="spellStart"/>
      <w:r w:rsidRPr="00A02638">
        <w:rPr>
          <w:i/>
        </w:rPr>
        <w:t>at</w:t>
      </w:r>
      <w:proofErr w:type="spellEnd"/>
      <w:r w:rsidRPr="00A02638">
        <w:rPr>
          <w:i/>
        </w:rPr>
        <w:t xml:space="preserve"> </w:t>
      </w:r>
      <w:proofErr w:type="spellStart"/>
      <w:r w:rsidRPr="00A02638">
        <w:rPr>
          <w:i/>
        </w:rPr>
        <w:t>Colossae</w:t>
      </w:r>
      <w:proofErr w:type="spellEnd"/>
      <w:r w:rsidRPr="00A02638">
        <w:rPr>
          <w:i/>
        </w:rPr>
        <w:t xml:space="preserve">, </w:t>
      </w:r>
      <w:r w:rsidRPr="00A02638">
        <w:t>Sheffield 1994.</w:t>
      </w:r>
    </w:p>
  </w:footnote>
  <w:footnote w:id="322">
    <w:p w14:paraId="172D111E" w14:textId="77777777" w:rsidR="00D12069" w:rsidRPr="00237727" w:rsidRDefault="00D12069">
      <w:pPr>
        <w:pStyle w:val="Testonotaapidipagina"/>
        <w:rPr>
          <w:lang w:val="de-DE"/>
        </w:rPr>
      </w:pPr>
      <w:r w:rsidRPr="00237727">
        <w:rPr>
          <w:rStyle w:val="Rimandonotaapidipagina"/>
        </w:rPr>
        <w:footnoteRef/>
      </w:r>
      <w:r w:rsidRPr="00237727">
        <w:t xml:space="preserve"> </w:t>
      </w:r>
      <w:r>
        <w:t xml:space="preserve">Cf. BARTH-BLANKE, 21ss. Tra le molteplici sono le ragioni per tale scelta ricordiamo: il termine “filosofia” dà un messaggio sbagliato al lettore e con tale nome al tempo della lettera era indicata la religione, come attestato da più autori tra cui Filone, </w:t>
      </w:r>
      <w:r>
        <w:rPr>
          <w:i/>
        </w:rPr>
        <w:t xml:space="preserve">Vita contemplativa, </w:t>
      </w:r>
      <w:r>
        <w:t xml:space="preserve">34 e Giuseppe Flavio, </w:t>
      </w:r>
      <w:r>
        <w:rPr>
          <w:i/>
        </w:rPr>
        <w:t>BJ,</w:t>
      </w:r>
      <w:r>
        <w:t xml:space="preserve"> II,119,162-163.</w:t>
      </w:r>
    </w:p>
  </w:footnote>
  <w:footnote w:id="323">
    <w:p w14:paraId="36F66778" w14:textId="77777777" w:rsidR="00D12069" w:rsidRPr="00863268" w:rsidRDefault="00D12069" w:rsidP="008D2A9C">
      <w:pPr>
        <w:pStyle w:val="Testonotaapidipagina"/>
        <w:tabs>
          <w:tab w:val="left" w:pos="8789"/>
        </w:tabs>
        <w:rPr>
          <w:rFonts w:cs="Arial"/>
        </w:rPr>
      </w:pPr>
      <w:r w:rsidRPr="00863268">
        <w:rPr>
          <w:rStyle w:val="Rimandonotaapidipagina"/>
          <w:rFonts w:cs="Arial"/>
        </w:rPr>
        <w:footnoteRef/>
      </w:r>
      <w:r>
        <w:rPr>
          <w:rFonts w:cs="Arial"/>
        </w:rPr>
        <w:t xml:space="preserve"> ALETTI, 181</w:t>
      </w:r>
      <w:r w:rsidRPr="00863268">
        <w:rPr>
          <w:rFonts w:cs="Arial"/>
        </w:rPr>
        <w:t xml:space="preserve"> propende per un </w:t>
      </w:r>
      <w:r w:rsidRPr="00E95884">
        <w:rPr>
          <w:rFonts w:cs="Arial"/>
          <w:i/>
        </w:rPr>
        <w:t>milieu</w:t>
      </w:r>
      <w:r w:rsidRPr="00863268">
        <w:rPr>
          <w:rFonts w:cs="Arial"/>
        </w:rPr>
        <w:t xml:space="preserve"> giudaico e</w:t>
      </w:r>
      <w:r>
        <w:rPr>
          <w:rFonts w:cs="Arial"/>
        </w:rPr>
        <w:t xml:space="preserve"> più probabilmente apocalittico, senza per questo poter concludere che i dottori fossero di origine giudaica o cristiani giudaizzanti.</w:t>
      </w:r>
    </w:p>
  </w:footnote>
  <w:footnote w:id="324">
    <w:p w14:paraId="25EC2995" w14:textId="77777777" w:rsidR="00D12069" w:rsidRPr="00863268" w:rsidRDefault="00D12069" w:rsidP="008D2A9C">
      <w:pPr>
        <w:pStyle w:val="Testonotaapidipagina"/>
        <w:jc w:val="both"/>
        <w:rPr>
          <w:rFonts w:cs="Arial"/>
        </w:rPr>
      </w:pPr>
      <w:r w:rsidRPr="00863268">
        <w:rPr>
          <w:rStyle w:val="Rimandonotaapidipagina"/>
          <w:rFonts w:cs="Arial"/>
        </w:rPr>
        <w:footnoteRef/>
      </w:r>
      <w:r w:rsidRPr="00863268">
        <w:rPr>
          <w:rFonts w:cs="Arial"/>
        </w:rPr>
        <w:t xml:space="preserve"> MASSON, 131 c</w:t>
      </w:r>
      <w:r>
        <w:rPr>
          <w:rFonts w:cs="Arial"/>
        </w:rPr>
        <w:t>ombina un po' tutto e parla di «</w:t>
      </w:r>
      <w:r w:rsidRPr="00863268">
        <w:rPr>
          <w:rFonts w:cs="Arial"/>
        </w:rPr>
        <w:t>carattere parzialmente giu</w:t>
      </w:r>
      <w:r>
        <w:rPr>
          <w:rFonts w:cs="Arial"/>
        </w:rPr>
        <w:t xml:space="preserve">daico del sincretismo </w:t>
      </w:r>
      <w:proofErr w:type="spellStart"/>
      <w:r>
        <w:rPr>
          <w:rFonts w:cs="Arial"/>
        </w:rPr>
        <w:t>colossese</w:t>
      </w:r>
      <w:proofErr w:type="spellEnd"/>
      <w:r>
        <w:rPr>
          <w:rFonts w:cs="Arial"/>
        </w:rPr>
        <w:t>»</w:t>
      </w:r>
      <w:r w:rsidRPr="00863268">
        <w:rPr>
          <w:rFonts w:cs="Arial"/>
        </w:rPr>
        <w:t>.</w:t>
      </w:r>
    </w:p>
  </w:footnote>
  <w:footnote w:id="325">
    <w:p w14:paraId="7003FB70" w14:textId="77777777" w:rsidR="00D12069" w:rsidRPr="00863268" w:rsidRDefault="00D12069" w:rsidP="008D2A9C">
      <w:pPr>
        <w:pStyle w:val="Testonotaapidipagina"/>
        <w:jc w:val="both"/>
        <w:rPr>
          <w:rFonts w:cs="Arial"/>
        </w:rPr>
      </w:pPr>
      <w:r w:rsidRPr="00863268">
        <w:rPr>
          <w:rStyle w:val="Rimandonotaapidipagina"/>
          <w:rFonts w:cs="Arial"/>
        </w:rPr>
        <w:footnoteRef/>
      </w:r>
      <w:r w:rsidRPr="00863268">
        <w:rPr>
          <w:rFonts w:cs="Arial"/>
        </w:rPr>
        <w:t xml:space="preserve"> GHINI, 193</w:t>
      </w:r>
      <w:r>
        <w:rPr>
          <w:rFonts w:cs="Arial"/>
        </w:rPr>
        <w:t>.</w:t>
      </w:r>
      <w:r w:rsidRPr="00863268">
        <w:rPr>
          <w:rFonts w:cs="Arial"/>
        </w:rPr>
        <w:t xml:space="preserve"> </w:t>
      </w:r>
      <w:r>
        <w:rPr>
          <w:rFonts w:cs="Arial"/>
        </w:rPr>
        <w:t xml:space="preserve">La stessa autrice annota però il particolare che </w:t>
      </w:r>
      <w:r w:rsidRPr="00863268">
        <w:rPr>
          <w:rFonts w:cs="Arial"/>
        </w:rPr>
        <w:t>manca il perno centrale del giudais</w:t>
      </w:r>
      <w:r>
        <w:rPr>
          <w:rFonts w:cs="Arial"/>
        </w:rPr>
        <w:t xml:space="preserve">mo: il culto della Legge. </w:t>
      </w:r>
    </w:p>
  </w:footnote>
  <w:footnote w:id="326">
    <w:p w14:paraId="63D1EE5F" w14:textId="77777777" w:rsidR="00D12069" w:rsidRPr="00863268" w:rsidRDefault="00D12069" w:rsidP="008D2A9C">
      <w:pPr>
        <w:pStyle w:val="Testonotaapidipagina"/>
        <w:tabs>
          <w:tab w:val="left" w:pos="8647"/>
        </w:tabs>
        <w:jc w:val="both"/>
        <w:rPr>
          <w:rFonts w:cs="Arial"/>
          <w:lang w:val="de-DE"/>
        </w:rPr>
      </w:pPr>
      <w:r w:rsidRPr="00863268">
        <w:rPr>
          <w:rStyle w:val="Rimandonotaapidipagina"/>
          <w:rFonts w:cs="Arial"/>
        </w:rPr>
        <w:footnoteRef/>
      </w:r>
      <w:r>
        <w:rPr>
          <w:rFonts w:cs="Arial"/>
          <w:lang w:val="de-DE"/>
        </w:rPr>
        <w:t xml:space="preserve"> Cf. ALETTI, 16-23</w:t>
      </w:r>
      <w:r w:rsidRPr="00863268">
        <w:rPr>
          <w:rFonts w:cs="Arial"/>
          <w:lang w:val="de-DE"/>
        </w:rPr>
        <w:t xml:space="preserve">; </w:t>
      </w:r>
      <w:r>
        <w:rPr>
          <w:rFonts w:cs="Arial"/>
          <w:lang w:val="de-DE"/>
        </w:rPr>
        <w:t xml:space="preserve">BARTH-BLANKE, 21-41; </w:t>
      </w:r>
      <w:r w:rsidRPr="00863268">
        <w:rPr>
          <w:rFonts w:cs="Arial"/>
          <w:lang w:val="de-DE"/>
        </w:rPr>
        <w:t>ERNST, 294-299; GHINI, 183-193; GNILKA, 163-170; SCHWEIZER 100-104</w:t>
      </w:r>
      <w:r>
        <w:rPr>
          <w:rFonts w:cs="Arial"/>
          <w:lang w:val="de-DE"/>
        </w:rPr>
        <w:t>; WILSON, 35-58</w:t>
      </w:r>
      <w:r w:rsidRPr="00863268">
        <w:rPr>
          <w:rFonts w:cs="Arial"/>
          <w:lang w:val="de-DE"/>
        </w:rPr>
        <w:t>.</w:t>
      </w:r>
    </w:p>
  </w:footnote>
  <w:footnote w:id="327">
    <w:p w14:paraId="07B2A7EE" w14:textId="77777777" w:rsidR="00D12069" w:rsidRPr="00863268" w:rsidRDefault="00D12069" w:rsidP="008D2A9C">
      <w:pPr>
        <w:pStyle w:val="Testonotaapidipagina"/>
        <w:tabs>
          <w:tab w:val="left" w:pos="8931"/>
        </w:tabs>
        <w:jc w:val="both"/>
        <w:rPr>
          <w:rFonts w:cs="Arial"/>
          <w:lang w:val="en-GB"/>
        </w:rPr>
      </w:pPr>
      <w:r w:rsidRPr="00863268">
        <w:rPr>
          <w:rStyle w:val="Rimandonotaapidipagina"/>
          <w:rFonts w:cs="Arial"/>
        </w:rPr>
        <w:footnoteRef/>
      </w:r>
      <w:r>
        <w:rPr>
          <w:rFonts w:cs="Arial"/>
        </w:rPr>
        <w:t xml:space="preserve"> Fu soprattutto M. </w:t>
      </w:r>
      <w:proofErr w:type="spellStart"/>
      <w:r>
        <w:rPr>
          <w:rFonts w:cs="Arial"/>
        </w:rPr>
        <w:t>Dibelius</w:t>
      </w:r>
      <w:proofErr w:type="spellEnd"/>
      <w:r>
        <w:rPr>
          <w:rFonts w:cs="Arial"/>
        </w:rPr>
        <w:t xml:space="preserve"> a interpretare</w:t>
      </w:r>
      <w:r w:rsidRPr="00863268">
        <w:rPr>
          <w:rFonts w:cs="Arial"/>
        </w:rPr>
        <w:t xml:space="preserve"> il verbo </w:t>
      </w:r>
      <w:proofErr w:type="spellStart"/>
      <w:r w:rsidRPr="00E95884">
        <w:rPr>
          <w:rFonts w:cs="Arial"/>
          <w:i/>
        </w:rPr>
        <w:t>embateyo</w:t>
      </w:r>
      <w:proofErr w:type="spellEnd"/>
      <w:r w:rsidRPr="00863268">
        <w:rPr>
          <w:rFonts w:cs="Arial"/>
        </w:rPr>
        <w:t xml:space="preserve"> nel senso di primo ingresso nel tempio, inteso come iniziazione cultuale, cf. GNILKA, 151; per il verbo, cf. </w:t>
      </w:r>
      <w:proofErr w:type="spellStart"/>
      <w:r w:rsidRPr="00863268">
        <w:rPr>
          <w:rFonts w:cs="Arial"/>
        </w:rPr>
        <w:t>Eitrem</w:t>
      </w:r>
      <w:proofErr w:type="spellEnd"/>
      <w:r w:rsidRPr="00863268">
        <w:rPr>
          <w:rFonts w:cs="Arial"/>
        </w:rPr>
        <w:t xml:space="preserve"> S., </w:t>
      </w:r>
      <w:r w:rsidRPr="00E95884">
        <w:rPr>
          <w:rFonts w:cs="Arial"/>
          <w:i/>
        </w:rPr>
        <w:t xml:space="preserve">EMBATEYO. </w:t>
      </w:r>
      <w:r w:rsidRPr="00E95884">
        <w:rPr>
          <w:rFonts w:cs="Arial"/>
          <w:i/>
          <w:lang w:val="en-GB"/>
        </w:rPr>
        <w:t xml:space="preserve">Note </w:t>
      </w:r>
      <w:proofErr w:type="spellStart"/>
      <w:r w:rsidRPr="00E95884">
        <w:rPr>
          <w:rFonts w:cs="Arial"/>
          <w:i/>
          <w:lang w:val="en-GB"/>
        </w:rPr>
        <w:t>zur</w:t>
      </w:r>
      <w:proofErr w:type="spellEnd"/>
      <w:r w:rsidRPr="00E95884">
        <w:rPr>
          <w:rFonts w:cs="Arial"/>
          <w:i/>
          <w:lang w:val="en-GB"/>
        </w:rPr>
        <w:t xml:space="preserve"> Col. 2,18</w:t>
      </w:r>
      <w:r>
        <w:rPr>
          <w:rFonts w:cs="Arial"/>
          <w:lang w:val="en-GB"/>
        </w:rPr>
        <w:t>, ST 2 (1948) 90-94</w:t>
      </w:r>
      <w:r w:rsidRPr="00863268">
        <w:rPr>
          <w:rFonts w:cs="Arial"/>
          <w:lang w:val="en-GB"/>
        </w:rPr>
        <w:t xml:space="preserve">; Yates R., </w:t>
      </w:r>
      <w:r w:rsidRPr="00E95884">
        <w:rPr>
          <w:rFonts w:cs="Arial"/>
          <w:i/>
          <w:lang w:val="en-GB"/>
        </w:rPr>
        <w:t>The Worship of Angels (Col 2:18)</w:t>
      </w:r>
      <w:r w:rsidRPr="00863268">
        <w:rPr>
          <w:rFonts w:cs="Arial"/>
          <w:lang w:val="en-GB"/>
        </w:rPr>
        <w:t xml:space="preserve">, </w:t>
      </w:r>
      <w:proofErr w:type="spellStart"/>
      <w:r w:rsidRPr="00863268">
        <w:rPr>
          <w:rFonts w:cs="Arial"/>
          <w:lang w:val="en-GB"/>
        </w:rPr>
        <w:t>ExpT</w:t>
      </w:r>
      <w:proofErr w:type="spellEnd"/>
      <w:r w:rsidRPr="00863268">
        <w:rPr>
          <w:rFonts w:cs="Arial"/>
          <w:lang w:val="en-GB"/>
        </w:rPr>
        <w:t xml:space="preserve"> 97 (1985) 12-15.</w:t>
      </w:r>
    </w:p>
  </w:footnote>
  <w:footnote w:id="328">
    <w:p w14:paraId="6BE0FAC6" w14:textId="77777777" w:rsidR="00D12069" w:rsidRPr="00900F69" w:rsidRDefault="00D12069" w:rsidP="008D2A9C">
      <w:pPr>
        <w:pStyle w:val="Testonotaapidipagina"/>
        <w:tabs>
          <w:tab w:val="left" w:pos="8505"/>
        </w:tabs>
        <w:jc w:val="both"/>
        <w:rPr>
          <w:lang w:val="de-DE"/>
        </w:rPr>
      </w:pPr>
      <w:r w:rsidRPr="00900F69">
        <w:rPr>
          <w:rStyle w:val="Rimandonotaapidipagina"/>
        </w:rPr>
        <w:footnoteRef/>
      </w:r>
      <w:r w:rsidRPr="00900F69">
        <w:t xml:space="preserve"> WILSON,</w:t>
      </w:r>
      <w:r>
        <w:t xml:space="preserve"> </w:t>
      </w:r>
      <w:r w:rsidRPr="00900F69">
        <w:t>58: «</w:t>
      </w:r>
      <w:proofErr w:type="spellStart"/>
      <w:r w:rsidRPr="00900F69">
        <w:t>It</w:t>
      </w:r>
      <w:proofErr w:type="spellEnd"/>
      <w:r w:rsidRPr="00900F69">
        <w:t xml:space="preserve"> </w:t>
      </w:r>
      <w:proofErr w:type="spellStart"/>
      <w:r w:rsidRPr="00900F69">
        <w:t>may</w:t>
      </w:r>
      <w:proofErr w:type="spellEnd"/>
      <w:r w:rsidRPr="00900F69">
        <w:t xml:space="preserve"> be </w:t>
      </w:r>
      <w:proofErr w:type="spellStart"/>
      <w:r w:rsidRPr="00900F69">
        <w:t>that</w:t>
      </w:r>
      <w:proofErr w:type="spellEnd"/>
      <w:r w:rsidRPr="00900F69">
        <w:t xml:space="preserve"> the </w:t>
      </w:r>
      <w:proofErr w:type="spellStart"/>
      <w:r w:rsidRPr="00900F69">
        <w:t>hypotheses</w:t>
      </w:r>
      <w:proofErr w:type="spellEnd"/>
      <w:r w:rsidRPr="00900F69">
        <w:t xml:space="preserve"> </w:t>
      </w:r>
      <w:proofErr w:type="spellStart"/>
      <w:r w:rsidRPr="00900F69">
        <w:t>reviewd</w:t>
      </w:r>
      <w:proofErr w:type="spellEnd"/>
      <w:r w:rsidRPr="00900F69">
        <w:t xml:space="preserve"> </w:t>
      </w:r>
      <w:proofErr w:type="spellStart"/>
      <w:r w:rsidRPr="00900F69">
        <w:t>above</w:t>
      </w:r>
      <w:proofErr w:type="spellEnd"/>
      <w:r w:rsidRPr="00900F69">
        <w:t xml:space="preserve"> are </w:t>
      </w:r>
      <w:proofErr w:type="spellStart"/>
      <w:r w:rsidRPr="00900F69">
        <w:t>not</w:t>
      </w:r>
      <w:proofErr w:type="spellEnd"/>
      <w:r w:rsidRPr="00900F69">
        <w:t xml:space="preserve"> </w:t>
      </w:r>
      <w:proofErr w:type="spellStart"/>
      <w:r w:rsidRPr="00900F69">
        <w:t>altogheter</w:t>
      </w:r>
      <w:proofErr w:type="spellEnd"/>
      <w:r w:rsidRPr="00900F69">
        <w:t xml:space="preserve"> </w:t>
      </w:r>
      <w:proofErr w:type="spellStart"/>
      <w:r w:rsidRPr="00900F69">
        <w:t>mutually</w:t>
      </w:r>
      <w:proofErr w:type="spellEnd"/>
      <w:r w:rsidRPr="00900F69">
        <w:t xml:space="preserve"> </w:t>
      </w:r>
      <w:proofErr w:type="spellStart"/>
      <w:r w:rsidRPr="00900F69">
        <w:t>exclusive</w:t>
      </w:r>
      <w:proofErr w:type="spellEnd"/>
      <w:r w:rsidRPr="00900F69">
        <w:t xml:space="preserve">, and </w:t>
      </w:r>
      <w:proofErr w:type="spellStart"/>
      <w:r w:rsidRPr="00900F69">
        <w:t>that</w:t>
      </w:r>
      <w:proofErr w:type="spellEnd"/>
      <w:r w:rsidRPr="00900F69">
        <w:t xml:space="preserve"> </w:t>
      </w:r>
      <w:proofErr w:type="spellStart"/>
      <w:r w:rsidRPr="00900F69">
        <w:t>eventually</w:t>
      </w:r>
      <w:proofErr w:type="spellEnd"/>
      <w:r w:rsidRPr="00900F69">
        <w:t xml:space="preserve"> more </w:t>
      </w:r>
      <w:proofErr w:type="spellStart"/>
      <w:r w:rsidRPr="00900F69">
        <w:t>than</w:t>
      </w:r>
      <w:proofErr w:type="spellEnd"/>
      <w:r w:rsidRPr="00900F69">
        <w:t xml:space="preserve"> </w:t>
      </w:r>
      <w:proofErr w:type="spellStart"/>
      <w:r w:rsidRPr="00900F69">
        <w:t>one</w:t>
      </w:r>
      <w:proofErr w:type="spellEnd"/>
      <w:r w:rsidRPr="00900F69">
        <w:t xml:space="preserve"> of </w:t>
      </w:r>
      <w:proofErr w:type="spellStart"/>
      <w:r w:rsidRPr="00900F69">
        <w:t>these</w:t>
      </w:r>
      <w:proofErr w:type="spellEnd"/>
      <w:r w:rsidRPr="00900F69">
        <w:t xml:space="preserve"> </w:t>
      </w:r>
      <w:proofErr w:type="spellStart"/>
      <w:r w:rsidRPr="00900F69">
        <w:t>influences</w:t>
      </w:r>
      <w:proofErr w:type="spellEnd"/>
      <w:r w:rsidRPr="00900F69">
        <w:t xml:space="preserve"> </w:t>
      </w:r>
      <w:proofErr w:type="spellStart"/>
      <w:r w:rsidRPr="00900F69">
        <w:t>contributed</w:t>
      </w:r>
      <w:proofErr w:type="spellEnd"/>
      <w:r w:rsidRPr="00900F69">
        <w:t xml:space="preserve"> to the </w:t>
      </w:r>
      <w:proofErr w:type="spellStart"/>
      <w:r w:rsidRPr="00900F69">
        <w:t>final</w:t>
      </w:r>
      <w:proofErr w:type="spellEnd"/>
      <w:r w:rsidRPr="00900F69">
        <w:t xml:space="preserve"> </w:t>
      </w:r>
      <w:proofErr w:type="spellStart"/>
      <w:r w:rsidRPr="00900F69">
        <w:t>risult</w:t>
      </w:r>
      <w:proofErr w:type="spellEnd"/>
      <w:r w:rsidRPr="00900F69">
        <w:t>».</w:t>
      </w:r>
    </w:p>
  </w:footnote>
  <w:footnote w:id="329">
    <w:p w14:paraId="3101694E" w14:textId="77777777" w:rsidR="00D12069" w:rsidRPr="000B06D2" w:rsidRDefault="00D12069" w:rsidP="008D2A9C">
      <w:pPr>
        <w:pStyle w:val="Testonotaapidipagina"/>
        <w:tabs>
          <w:tab w:val="left" w:pos="8080"/>
        </w:tabs>
        <w:jc w:val="both"/>
        <w:rPr>
          <w:lang w:val="de-DE"/>
        </w:rPr>
      </w:pPr>
      <w:r w:rsidRPr="000B06D2">
        <w:rPr>
          <w:rStyle w:val="Rimandonotaapidipagina"/>
        </w:rPr>
        <w:footnoteRef/>
      </w:r>
      <w:r w:rsidRPr="000B06D2">
        <w:t xml:space="preserve"> </w:t>
      </w:r>
      <w:r>
        <w:t xml:space="preserve">Sintomatico il caso di BARTH-BLANKE che, dopo una ventina di fitte pagine sull’argomento, concludono: «The </w:t>
      </w:r>
      <w:proofErr w:type="spellStart"/>
      <w:r>
        <w:t>Colossian</w:t>
      </w:r>
      <w:proofErr w:type="spellEnd"/>
      <w:r>
        <w:t xml:space="preserve"> </w:t>
      </w:r>
      <w:proofErr w:type="spellStart"/>
      <w:r>
        <w:t>Religion</w:t>
      </w:r>
      <w:proofErr w:type="spellEnd"/>
      <w:r>
        <w:t xml:space="preserve"> </w:t>
      </w:r>
      <w:proofErr w:type="spellStart"/>
      <w:r>
        <w:t>remains</w:t>
      </w:r>
      <w:proofErr w:type="spellEnd"/>
      <w:r>
        <w:t xml:space="preserve"> an </w:t>
      </w:r>
      <w:proofErr w:type="spellStart"/>
      <w:r>
        <w:t>unsolved</w:t>
      </w:r>
      <w:proofErr w:type="spellEnd"/>
      <w:r>
        <w:t xml:space="preserve"> puzzle», 39. </w:t>
      </w:r>
    </w:p>
  </w:footnote>
  <w:footnote w:id="330">
    <w:p w14:paraId="1E31940E" w14:textId="6A14A790" w:rsidR="00D12069" w:rsidRPr="00FE6BD4" w:rsidRDefault="00D12069" w:rsidP="008D2A9C">
      <w:pPr>
        <w:pStyle w:val="Testonotaapidipagina"/>
        <w:tabs>
          <w:tab w:val="left" w:pos="8222"/>
        </w:tabs>
        <w:jc w:val="both"/>
        <w:rPr>
          <w:lang w:val="de-DE"/>
        </w:rPr>
      </w:pPr>
      <w:r w:rsidRPr="00FE6BD4">
        <w:rPr>
          <w:rStyle w:val="Rimandonotaapidipagina"/>
        </w:rPr>
        <w:footnoteRef/>
      </w:r>
      <w:r w:rsidRPr="00FE6BD4">
        <w:t xml:space="preserve"> </w:t>
      </w:r>
      <w:r>
        <w:t xml:space="preserve">Il testo greco riporta </w:t>
      </w:r>
      <w:r>
        <w:rPr>
          <w:i/>
        </w:rPr>
        <w:t xml:space="preserve">me </w:t>
      </w:r>
      <w:proofErr w:type="spellStart"/>
      <w:r>
        <w:rPr>
          <w:i/>
        </w:rPr>
        <w:t>tis</w:t>
      </w:r>
      <w:proofErr w:type="spellEnd"/>
      <w:r>
        <w:rPr>
          <w:i/>
        </w:rPr>
        <w:t xml:space="preserve"> </w:t>
      </w:r>
      <w:r>
        <w:t xml:space="preserve">(2,8), </w:t>
      </w:r>
      <w:proofErr w:type="spellStart"/>
      <w:r>
        <w:rPr>
          <w:i/>
        </w:rPr>
        <w:t>medeis</w:t>
      </w:r>
      <w:proofErr w:type="spellEnd"/>
      <w:r>
        <w:rPr>
          <w:i/>
        </w:rPr>
        <w:t xml:space="preserve"> </w:t>
      </w:r>
      <w:r>
        <w:t>(2,18), entrambi tradotti con «nessuno». Il «costui» di 2,19 della traduzione italiana non ha esatto corrispondente nel testo originale ed è stato aggiunto per rendere più fluido e comprensibile il pensiero.</w:t>
      </w:r>
    </w:p>
  </w:footnote>
  <w:footnote w:id="331">
    <w:p w14:paraId="6F0991D5" w14:textId="6F6855AA" w:rsidR="00D12069" w:rsidRPr="008D3BD1" w:rsidRDefault="00D12069" w:rsidP="008D2A9C">
      <w:pPr>
        <w:pStyle w:val="Testonotaapidipagina"/>
        <w:tabs>
          <w:tab w:val="left" w:pos="8222"/>
        </w:tabs>
        <w:jc w:val="both"/>
        <w:rPr>
          <w:lang w:val="de-DE"/>
        </w:rPr>
      </w:pPr>
      <w:r w:rsidRPr="008D3BD1">
        <w:rPr>
          <w:rStyle w:val="Rimandonotaapidipagina"/>
        </w:rPr>
        <w:footnoteRef/>
      </w:r>
      <w:r w:rsidRPr="008D3BD1">
        <w:t xml:space="preserve"> </w:t>
      </w:r>
      <w:proofErr w:type="spellStart"/>
      <w:r>
        <w:t>Beetham</w:t>
      </w:r>
      <w:proofErr w:type="spellEnd"/>
      <w:r>
        <w:t xml:space="preserve"> </w:t>
      </w:r>
      <w:proofErr w:type="spellStart"/>
      <w:r>
        <w:t>Ch</w:t>
      </w:r>
      <w:proofErr w:type="spellEnd"/>
      <w:r>
        <w:t xml:space="preserve">. </w:t>
      </w:r>
      <w:proofErr w:type="spellStart"/>
      <w:r>
        <w:rPr>
          <w:rFonts w:cs="Arial"/>
          <w:i/>
        </w:rPr>
        <w:t>Echoes</w:t>
      </w:r>
      <w:proofErr w:type="spellEnd"/>
      <w:r>
        <w:rPr>
          <w:rFonts w:cs="Arial"/>
          <w:i/>
        </w:rPr>
        <w:t xml:space="preserve"> of </w:t>
      </w:r>
      <w:proofErr w:type="spellStart"/>
      <w:r>
        <w:rPr>
          <w:rFonts w:cs="Arial"/>
          <w:i/>
        </w:rPr>
        <w:t>Scripture</w:t>
      </w:r>
      <w:proofErr w:type="spellEnd"/>
      <w:r>
        <w:rPr>
          <w:rFonts w:cs="Arial"/>
          <w:i/>
        </w:rPr>
        <w:t xml:space="preserve"> in the </w:t>
      </w:r>
      <w:proofErr w:type="spellStart"/>
      <w:r>
        <w:rPr>
          <w:rFonts w:cs="Arial"/>
          <w:i/>
        </w:rPr>
        <w:t>Letter</w:t>
      </w:r>
      <w:proofErr w:type="spellEnd"/>
      <w:r>
        <w:rPr>
          <w:rFonts w:cs="Arial"/>
          <w:i/>
        </w:rPr>
        <w:t xml:space="preserve"> of Paul to the </w:t>
      </w:r>
      <w:proofErr w:type="spellStart"/>
      <w:r>
        <w:rPr>
          <w:rFonts w:cs="Arial"/>
          <w:i/>
        </w:rPr>
        <w:t>Colossians</w:t>
      </w:r>
      <w:proofErr w:type="spellEnd"/>
      <w:r>
        <w:rPr>
          <w:rFonts w:cs="Arial"/>
          <w:i/>
        </w:rPr>
        <w:t xml:space="preserve">, </w:t>
      </w:r>
      <w:r>
        <w:rPr>
          <w:rFonts w:cs="Arial"/>
        </w:rPr>
        <w:t xml:space="preserve">Brill, Leiden – Boston 2008, 262 </w:t>
      </w:r>
      <w:r>
        <w:t xml:space="preserve">riporta la citazione di David </w:t>
      </w:r>
      <w:proofErr w:type="spellStart"/>
      <w:r>
        <w:t>Hay</w:t>
      </w:r>
      <w:proofErr w:type="spellEnd"/>
      <w:r>
        <w:t xml:space="preserve">: </w:t>
      </w:r>
      <w:r w:rsidRPr="008D3BD1">
        <w:t>«</w:t>
      </w:r>
      <w:proofErr w:type="spellStart"/>
      <w:r w:rsidRPr="008D3BD1">
        <w:t>is</w:t>
      </w:r>
      <w:proofErr w:type="spellEnd"/>
      <w:r w:rsidRPr="008D3BD1">
        <w:t xml:space="preserve"> strong </w:t>
      </w:r>
      <w:proofErr w:type="spellStart"/>
      <w:r w:rsidRPr="008D3BD1">
        <w:t>evidence</w:t>
      </w:r>
      <w:proofErr w:type="spellEnd"/>
      <w:r w:rsidRPr="008D3BD1">
        <w:t xml:space="preserve"> </w:t>
      </w:r>
      <w:proofErr w:type="spellStart"/>
      <w:r w:rsidRPr="008D3BD1">
        <w:t>that</w:t>
      </w:r>
      <w:proofErr w:type="spellEnd"/>
      <w:r w:rsidRPr="008D3BD1">
        <w:t xml:space="preserve"> </w:t>
      </w:r>
      <w:proofErr w:type="spellStart"/>
      <w:r w:rsidRPr="008D3BD1">
        <w:t>Error</w:t>
      </w:r>
      <w:proofErr w:type="spellEnd"/>
      <w:r w:rsidRPr="008D3BD1">
        <w:t xml:space="preserve"> </w:t>
      </w:r>
      <w:proofErr w:type="spellStart"/>
      <w:r w:rsidRPr="008D3BD1">
        <w:t>was</w:t>
      </w:r>
      <w:proofErr w:type="spellEnd"/>
      <w:r w:rsidRPr="008D3BD1">
        <w:t xml:space="preserve"> </w:t>
      </w:r>
      <w:proofErr w:type="spellStart"/>
      <w:r w:rsidRPr="008D3BD1">
        <w:t>not</w:t>
      </w:r>
      <w:proofErr w:type="spellEnd"/>
      <w:r w:rsidRPr="008D3BD1">
        <w:t xml:space="preserve"> </w:t>
      </w:r>
      <w:proofErr w:type="spellStart"/>
      <w:r w:rsidRPr="008D3BD1">
        <w:t>primarly</w:t>
      </w:r>
      <w:proofErr w:type="spellEnd"/>
      <w:r w:rsidRPr="008D3BD1">
        <w:t xml:space="preserve"> a </w:t>
      </w:r>
      <w:proofErr w:type="spellStart"/>
      <w:r w:rsidRPr="008D3BD1">
        <w:t>form</w:t>
      </w:r>
      <w:proofErr w:type="spellEnd"/>
      <w:r w:rsidRPr="008D3BD1">
        <w:t xml:space="preserve"> of </w:t>
      </w:r>
      <w:proofErr w:type="spellStart"/>
      <w:r w:rsidRPr="008D3BD1">
        <w:t>Judaism</w:t>
      </w:r>
      <w:proofErr w:type="spellEnd"/>
      <w:r w:rsidRPr="008D3BD1">
        <w:t>»</w:t>
      </w:r>
      <w:r>
        <w:t xml:space="preserve">. L’argomentazione è molto fragile e smontarla ricordando che Paolo usa la Scrittura in modo molto vario. In Rm sono presenti 59 citazioni dell’AT, 18 in 1Cor, nessuna in 1Ts e Fil. Di queste ultime due lettere nessuno ha mai messo in dubbio la paternità paolina, sebbene non contengano nessuna diretta citazione biblica. L’Autore giustifica l’assenza in Col forse per lasciare a Cristo la </w:t>
      </w:r>
      <w:proofErr w:type="spellStart"/>
      <w:r>
        <w:t>priminenza</w:t>
      </w:r>
      <w:proofErr w:type="spellEnd"/>
      <w:r>
        <w:t xml:space="preserve"> e come </w:t>
      </w:r>
      <w:r w:rsidRPr="002B0DCC">
        <w:rPr>
          <w:i/>
        </w:rPr>
        <w:t>climax</w:t>
      </w:r>
      <w:r>
        <w:t xml:space="preserve"> di tutta la rivelazione.</w:t>
      </w:r>
    </w:p>
  </w:footnote>
  <w:footnote w:id="332">
    <w:p w14:paraId="5D2C93C9" w14:textId="10AB4C6D" w:rsidR="00D12069" w:rsidRPr="00863268" w:rsidRDefault="00D12069" w:rsidP="008D2A9C">
      <w:pPr>
        <w:pStyle w:val="Testonotaapidipagina"/>
        <w:tabs>
          <w:tab w:val="left" w:pos="8931"/>
        </w:tabs>
        <w:jc w:val="both"/>
        <w:rPr>
          <w:rFonts w:cs="Arial"/>
        </w:rPr>
      </w:pPr>
      <w:r w:rsidRPr="00863268">
        <w:rPr>
          <w:rStyle w:val="Rimandonotaapidipagina"/>
          <w:rFonts w:cs="Arial"/>
        </w:rPr>
        <w:footnoteRef/>
      </w:r>
      <w:r w:rsidRPr="00863268">
        <w:rPr>
          <w:rFonts w:cs="Arial"/>
        </w:rPr>
        <w:t xml:space="preserve"> Anche se a livello di vocabolario alcuni </w:t>
      </w:r>
      <w:r>
        <w:rPr>
          <w:rFonts w:cs="Arial"/>
        </w:rPr>
        <w:t>legami</w:t>
      </w:r>
      <w:r w:rsidRPr="00863268">
        <w:rPr>
          <w:rFonts w:cs="Arial"/>
        </w:rPr>
        <w:t xml:space="preserve"> con lo gnosticismo possono esserci, la lingua e la mentalità della lettera sono di manifesto stampo giudaico. Troviamo riferimenti a una conoscenza religiosa, di cui si parla anche nei testi di Qumran che ravvisano un piano divino che è piano di cre</w:t>
      </w:r>
      <w:r>
        <w:rPr>
          <w:rFonts w:cs="Arial"/>
        </w:rPr>
        <w:t>azione e di salvezza: «</w:t>
      </w:r>
      <w:r w:rsidRPr="00863268">
        <w:rPr>
          <w:rFonts w:cs="Arial"/>
        </w:rPr>
        <w:t>Dal Dio sapientissimo procede tutto ciò che è e che sarà; prima che essi siano egli</w:t>
      </w:r>
      <w:r>
        <w:rPr>
          <w:rFonts w:cs="Arial"/>
        </w:rPr>
        <w:t xml:space="preserve"> stabilisce tutto il loro piano» (1QS III,15-16); «</w:t>
      </w:r>
      <w:r w:rsidRPr="00863268">
        <w:rPr>
          <w:rFonts w:cs="Arial"/>
        </w:rPr>
        <w:t>Dalla sua scienza tutto deriva, egli stabilisce ogni essere secondo il suo piano e nulla accade se</w:t>
      </w:r>
      <w:r>
        <w:rPr>
          <w:rFonts w:cs="Arial"/>
        </w:rPr>
        <w:t>nza di lui» (1QS XI,11). Contro un’in</w:t>
      </w:r>
      <w:r w:rsidRPr="00863268">
        <w:rPr>
          <w:rFonts w:cs="Arial"/>
        </w:rPr>
        <w:t xml:space="preserve">terpretazione gnostico-dualistica si era già espresso </w:t>
      </w:r>
      <w:r>
        <w:rPr>
          <w:rFonts w:cs="Arial"/>
        </w:rPr>
        <w:t xml:space="preserve">molti anni fa </w:t>
      </w:r>
      <w:proofErr w:type="spellStart"/>
      <w:r w:rsidRPr="00863268">
        <w:rPr>
          <w:rFonts w:cs="Arial"/>
        </w:rPr>
        <w:t>Percy</w:t>
      </w:r>
      <w:proofErr w:type="spellEnd"/>
      <w:r w:rsidRPr="00863268">
        <w:rPr>
          <w:rFonts w:cs="Arial"/>
        </w:rPr>
        <w:t xml:space="preserve"> E., </w:t>
      </w:r>
      <w:r w:rsidRPr="00E95884">
        <w:rPr>
          <w:rFonts w:cs="Arial"/>
          <w:i/>
        </w:rPr>
        <w:t xml:space="preserve">Die </w:t>
      </w:r>
      <w:proofErr w:type="spellStart"/>
      <w:r w:rsidRPr="00E95884">
        <w:rPr>
          <w:rFonts w:cs="Arial"/>
          <w:i/>
        </w:rPr>
        <w:t>Probleme</w:t>
      </w:r>
      <w:proofErr w:type="spellEnd"/>
      <w:r w:rsidRPr="00E95884">
        <w:rPr>
          <w:rFonts w:cs="Arial"/>
          <w:i/>
        </w:rPr>
        <w:t xml:space="preserve"> </w:t>
      </w:r>
      <w:proofErr w:type="spellStart"/>
      <w:r w:rsidRPr="00E95884">
        <w:rPr>
          <w:rFonts w:cs="Arial"/>
          <w:i/>
        </w:rPr>
        <w:t>der</w:t>
      </w:r>
      <w:proofErr w:type="spellEnd"/>
      <w:r w:rsidRPr="00E95884">
        <w:rPr>
          <w:rFonts w:cs="Arial"/>
          <w:i/>
        </w:rPr>
        <w:t xml:space="preserve"> </w:t>
      </w:r>
      <w:proofErr w:type="spellStart"/>
      <w:r w:rsidRPr="00E95884">
        <w:rPr>
          <w:rFonts w:cs="Arial"/>
          <w:i/>
        </w:rPr>
        <w:t>Kolosser</w:t>
      </w:r>
      <w:proofErr w:type="spellEnd"/>
      <w:r w:rsidRPr="00E95884">
        <w:rPr>
          <w:rFonts w:cs="Arial"/>
          <w:i/>
        </w:rPr>
        <w:t xml:space="preserve">- und </w:t>
      </w:r>
      <w:proofErr w:type="spellStart"/>
      <w:r w:rsidRPr="00E95884">
        <w:rPr>
          <w:rFonts w:cs="Arial"/>
          <w:i/>
        </w:rPr>
        <w:t>Epheserbriefe</w:t>
      </w:r>
      <w:proofErr w:type="spellEnd"/>
      <w:r w:rsidRPr="00863268">
        <w:rPr>
          <w:rFonts w:cs="Arial"/>
        </w:rPr>
        <w:t>, Lund 1946,137-178.</w:t>
      </w:r>
    </w:p>
  </w:footnote>
  <w:footnote w:id="333">
    <w:p w14:paraId="6B4FA8A3" w14:textId="49C696AD" w:rsidR="00D12069" w:rsidRPr="003B7D10" w:rsidRDefault="00D12069">
      <w:pPr>
        <w:pStyle w:val="Testonotaapidipagina"/>
        <w:rPr>
          <w:lang w:val="de-DE"/>
        </w:rPr>
      </w:pPr>
      <w:r>
        <w:rPr>
          <w:rStyle w:val="Rimandonotaapidipagina"/>
        </w:rPr>
        <w:footnoteRef/>
      </w:r>
      <w:r>
        <w:t xml:space="preserve"> </w:t>
      </w:r>
      <w:r>
        <w:rPr>
          <w:lang w:val="de-DE"/>
        </w:rPr>
        <w:t>Cf. SCHWEIZER 120-130; 217-221.</w:t>
      </w:r>
    </w:p>
  </w:footnote>
  <w:footnote w:id="334">
    <w:p w14:paraId="122E6628" w14:textId="77777777" w:rsidR="00D12069" w:rsidRPr="00863268" w:rsidRDefault="00D12069" w:rsidP="008D2A9C">
      <w:pPr>
        <w:pStyle w:val="Testonotaapidipagina"/>
        <w:tabs>
          <w:tab w:val="left" w:pos="8222"/>
        </w:tabs>
        <w:jc w:val="both"/>
        <w:rPr>
          <w:rFonts w:cs="Arial"/>
        </w:rPr>
      </w:pPr>
      <w:r w:rsidRPr="00863268">
        <w:rPr>
          <w:rStyle w:val="Rimandonotaapidipagina"/>
          <w:rFonts w:cs="Arial"/>
        </w:rPr>
        <w:footnoteRef/>
      </w:r>
      <w:r w:rsidRPr="00863268">
        <w:rPr>
          <w:rFonts w:cs="Arial"/>
        </w:rPr>
        <w:t xml:space="preserve"> Evans C., </w:t>
      </w:r>
      <w:r w:rsidRPr="00E95884">
        <w:rPr>
          <w:rFonts w:cs="Arial"/>
          <w:i/>
        </w:rPr>
        <w:t xml:space="preserve">The </w:t>
      </w:r>
      <w:proofErr w:type="spellStart"/>
      <w:r w:rsidRPr="00E95884">
        <w:rPr>
          <w:rFonts w:cs="Arial"/>
          <w:i/>
        </w:rPr>
        <w:t>Colossians</w:t>
      </w:r>
      <w:proofErr w:type="spellEnd"/>
      <w:r w:rsidRPr="00E95884">
        <w:rPr>
          <w:rFonts w:cs="Arial"/>
          <w:i/>
        </w:rPr>
        <w:t xml:space="preserve"> </w:t>
      </w:r>
      <w:proofErr w:type="spellStart"/>
      <w:r w:rsidRPr="00E95884">
        <w:rPr>
          <w:rFonts w:cs="Arial"/>
          <w:i/>
        </w:rPr>
        <w:t>Mystics</w:t>
      </w:r>
      <w:proofErr w:type="spellEnd"/>
      <w:r w:rsidRPr="00863268">
        <w:rPr>
          <w:rFonts w:cs="Arial"/>
        </w:rPr>
        <w:t xml:space="preserve">, </w:t>
      </w:r>
      <w:proofErr w:type="spellStart"/>
      <w:r w:rsidRPr="00863268">
        <w:rPr>
          <w:rFonts w:cs="Arial"/>
        </w:rPr>
        <w:t>Bib</w:t>
      </w:r>
      <w:proofErr w:type="spellEnd"/>
      <w:r w:rsidRPr="00863268">
        <w:rPr>
          <w:rFonts w:cs="Arial"/>
        </w:rPr>
        <w:t xml:space="preserve"> 63 (1982) 188-205 sostiene che non entra in gioco la cristologia, ma la pietà mistica.</w:t>
      </w:r>
    </w:p>
  </w:footnote>
  <w:footnote w:id="335">
    <w:p w14:paraId="1911C1BC" w14:textId="77777777" w:rsidR="00D12069" w:rsidRPr="00E91BAC" w:rsidRDefault="00D12069" w:rsidP="008D2A9C">
      <w:pPr>
        <w:pStyle w:val="Testonotaapidipagina"/>
        <w:tabs>
          <w:tab w:val="left" w:pos="8222"/>
        </w:tabs>
        <w:rPr>
          <w:lang w:val="de-DE"/>
        </w:rPr>
      </w:pPr>
      <w:r w:rsidRPr="00E91BAC">
        <w:rPr>
          <w:rStyle w:val="Rimandonotaapidipagina"/>
        </w:rPr>
        <w:footnoteRef/>
      </w:r>
      <w:r w:rsidRPr="00E91BAC">
        <w:t xml:space="preserve"> </w:t>
      </w:r>
      <w:r w:rsidRPr="00E91BAC">
        <w:rPr>
          <w:lang w:val="de-DE"/>
        </w:rPr>
        <w:t>Cf</w:t>
      </w:r>
      <w:r>
        <w:rPr>
          <w:lang w:val="de-DE"/>
        </w:rPr>
        <w:t xml:space="preserve">. </w:t>
      </w:r>
      <w:proofErr w:type="spellStart"/>
      <w:r>
        <w:rPr>
          <w:lang w:val="de-DE"/>
        </w:rPr>
        <w:t>L’esperienza</w:t>
      </w:r>
      <w:proofErr w:type="spellEnd"/>
      <w:r>
        <w:rPr>
          <w:lang w:val="de-DE"/>
        </w:rPr>
        <w:t xml:space="preserve"> di Paolo in 2Cor 12,1-4 o di Giovanni in Ap 4,1-2.</w:t>
      </w:r>
    </w:p>
  </w:footnote>
  <w:footnote w:id="336">
    <w:p w14:paraId="67393487" w14:textId="4F19FEC5" w:rsidR="00D12069" w:rsidRPr="003E3ADD" w:rsidRDefault="00D12069">
      <w:pPr>
        <w:pStyle w:val="Testonotaapidipagina"/>
        <w:rPr>
          <w:lang w:val="de-DE"/>
        </w:rPr>
      </w:pPr>
      <w:r>
        <w:rPr>
          <w:rStyle w:val="Rimandonotaapidipagina"/>
        </w:rPr>
        <w:footnoteRef/>
      </w:r>
      <w:r>
        <w:t xml:space="preserve"> </w:t>
      </w:r>
      <w:r w:rsidRPr="003E3ADD">
        <w:rPr>
          <w:rFonts w:cs="Arial"/>
        </w:rPr>
        <w:t>Cf. 2, 16.</w:t>
      </w:r>
    </w:p>
  </w:footnote>
  <w:footnote w:id="337">
    <w:p w14:paraId="5941FB6C" w14:textId="77777777" w:rsidR="00D12069" w:rsidRPr="005247B7" w:rsidRDefault="00D12069" w:rsidP="008D2A9C">
      <w:pPr>
        <w:pStyle w:val="Testonotaapidipagina"/>
        <w:tabs>
          <w:tab w:val="left" w:pos="8222"/>
        </w:tabs>
        <w:rPr>
          <w:lang w:val="de-DE"/>
        </w:rPr>
      </w:pPr>
      <w:r w:rsidRPr="005247B7">
        <w:rPr>
          <w:rStyle w:val="Rimandonotaapidipagina"/>
        </w:rPr>
        <w:footnoteRef/>
      </w:r>
      <w:r w:rsidRPr="005247B7">
        <w:t xml:space="preserve"> </w:t>
      </w:r>
      <w:r>
        <w:rPr>
          <w:rFonts w:cs="Arial"/>
        </w:rPr>
        <w:t xml:space="preserve">Cf. </w:t>
      </w:r>
      <w:proofErr w:type="spellStart"/>
      <w:r>
        <w:rPr>
          <w:rFonts w:cs="Arial"/>
        </w:rPr>
        <w:t>Gal</w:t>
      </w:r>
      <w:proofErr w:type="spellEnd"/>
      <w:r>
        <w:rPr>
          <w:rFonts w:cs="Arial"/>
        </w:rPr>
        <w:t xml:space="preserve"> 4,10; 5,12</w:t>
      </w:r>
      <w:r w:rsidRPr="005247B7">
        <w:rPr>
          <w:rFonts w:cs="Arial"/>
        </w:rPr>
        <w:t>.</w:t>
      </w:r>
    </w:p>
  </w:footnote>
  <w:footnote w:id="338">
    <w:p w14:paraId="53574BEE" w14:textId="77777777" w:rsidR="00D12069" w:rsidRPr="00C652C2" w:rsidRDefault="00D12069" w:rsidP="008D2A9C">
      <w:pPr>
        <w:pStyle w:val="Testonotaapidipagina"/>
        <w:tabs>
          <w:tab w:val="left" w:pos="8222"/>
        </w:tabs>
        <w:rPr>
          <w:lang w:val="de-DE"/>
        </w:rPr>
      </w:pPr>
      <w:r w:rsidRPr="00C652C2">
        <w:rPr>
          <w:rStyle w:val="Rimandonotaapidipagina"/>
        </w:rPr>
        <w:footnoteRef/>
      </w:r>
      <w:r w:rsidRPr="00C652C2">
        <w:t xml:space="preserve"> </w:t>
      </w:r>
      <w:r>
        <w:t>Cf. 1Cor 12-14.</w:t>
      </w:r>
    </w:p>
  </w:footnote>
  <w:footnote w:id="339">
    <w:p w14:paraId="627B4040" w14:textId="3B29A7E3" w:rsidR="00D12069" w:rsidRPr="00EA3611" w:rsidRDefault="00D12069" w:rsidP="00EA3611">
      <w:pPr>
        <w:pStyle w:val="Testonotaapidipagina"/>
        <w:jc w:val="both"/>
        <w:rPr>
          <w:lang w:val="de-DE"/>
        </w:rPr>
      </w:pPr>
      <w:r>
        <w:rPr>
          <w:rStyle w:val="Rimandonotaapidipagina"/>
        </w:rPr>
        <w:footnoteRef/>
      </w:r>
      <w:r>
        <w:t xml:space="preserve"> </w:t>
      </w:r>
      <w:r>
        <w:rPr>
          <w:lang w:val="de-DE"/>
        </w:rPr>
        <w:t xml:space="preserve">BARTH-BLANKE, 39, </w:t>
      </w:r>
      <w:proofErr w:type="spellStart"/>
      <w:r>
        <w:rPr>
          <w:lang w:val="de-DE"/>
        </w:rPr>
        <w:t>considerano</w:t>
      </w:r>
      <w:proofErr w:type="spellEnd"/>
      <w:r>
        <w:rPr>
          <w:lang w:val="de-DE"/>
        </w:rPr>
        <w:t xml:space="preserve"> Goethe </w:t>
      </w:r>
      <w:proofErr w:type="spellStart"/>
      <w:r>
        <w:rPr>
          <w:lang w:val="de-DE"/>
        </w:rPr>
        <w:t>l’ultimo</w:t>
      </w:r>
      <w:proofErr w:type="spellEnd"/>
      <w:r>
        <w:rPr>
          <w:lang w:val="de-DE"/>
        </w:rPr>
        <w:t xml:space="preserve"> e </w:t>
      </w:r>
      <w:proofErr w:type="spellStart"/>
      <w:r>
        <w:rPr>
          <w:lang w:val="de-DE"/>
        </w:rPr>
        <w:t>probabilmente</w:t>
      </w:r>
      <w:proofErr w:type="spellEnd"/>
      <w:r>
        <w:rPr>
          <w:lang w:val="de-DE"/>
        </w:rPr>
        <w:t xml:space="preserve"> </w:t>
      </w:r>
      <w:proofErr w:type="spellStart"/>
      <w:r>
        <w:rPr>
          <w:lang w:val="de-DE"/>
        </w:rPr>
        <w:t>il</w:t>
      </w:r>
      <w:proofErr w:type="spellEnd"/>
      <w:r>
        <w:rPr>
          <w:lang w:val="de-DE"/>
        </w:rPr>
        <w:t xml:space="preserve"> più </w:t>
      </w:r>
      <w:proofErr w:type="spellStart"/>
      <w:r>
        <w:rPr>
          <w:lang w:val="de-DE"/>
        </w:rPr>
        <w:t>grande</w:t>
      </w:r>
      <w:proofErr w:type="spellEnd"/>
      <w:r>
        <w:rPr>
          <w:lang w:val="de-DE"/>
        </w:rPr>
        <w:t xml:space="preserve"> </w:t>
      </w:r>
      <w:proofErr w:type="spellStart"/>
      <w:r>
        <w:rPr>
          <w:lang w:val="de-DE"/>
        </w:rPr>
        <w:t>rappresentante</w:t>
      </w:r>
      <w:proofErr w:type="spellEnd"/>
      <w:r>
        <w:rPr>
          <w:lang w:val="de-DE"/>
        </w:rPr>
        <w:t xml:space="preserve"> </w:t>
      </w:r>
      <w:proofErr w:type="spellStart"/>
      <w:r>
        <w:rPr>
          <w:lang w:val="de-DE"/>
        </w:rPr>
        <w:t>dell’eresia</w:t>
      </w:r>
      <w:proofErr w:type="spellEnd"/>
      <w:r>
        <w:rPr>
          <w:lang w:val="de-DE"/>
        </w:rPr>
        <w:t xml:space="preserve"> di Colosse.</w:t>
      </w:r>
    </w:p>
  </w:footnote>
  <w:footnote w:id="340">
    <w:p w14:paraId="20F0A0ED" w14:textId="77777777" w:rsidR="00D12069" w:rsidRPr="00863268" w:rsidRDefault="00D12069" w:rsidP="008D2A9C">
      <w:pPr>
        <w:pStyle w:val="Testonotaapidipagina"/>
        <w:tabs>
          <w:tab w:val="left" w:pos="8931"/>
        </w:tabs>
        <w:jc w:val="both"/>
        <w:rPr>
          <w:rFonts w:cs="Arial"/>
        </w:rPr>
      </w:pPr>
      <w:r w:rsidRPr="00863268">
        <w:rPr>
          <w:rStyle w:val="Rimandonotaapidipagina"/>
          <w:rFonts w:cs="Arial"/>
        </w:rPr>
        <w:footnoteRef/>
      </w:r>
      <w:r w:rsidRPr="00863268">
        <w:rPr>
          <w:rFonts w:cs="Arial"/>
        </w:rPr>
        <w:t xml:space="preserve"> Trattiamo insieme le due lettere per la ben nota affinità, che si manifesta soprattutto nel tema che stiamo trattando.</w:t>
      </w:r>
    </w:p>
  </w:footnote>
  <w:footnote w:id="341">
    <w:p w14:paraId="4A5A691B" w14:textId="77777777" w:rsidR="00D12069" w:rsidRPr="00863268" w:rsidRDefault="00D12069" w:rsidP="008D2A9C">
      <w:pPr>
        <w:pStyle w:val="Testonotaapidipagina"/>
        <w:jc w:val="both"/>
        <w:rPr>
          <w:rFonts w:cs="Arial"/>
        </w:rPr>
      </w:pPr>
      <w:r w:rsidRPr="00863268">
        <w:rPr>
          <w:rStyle w:val="Rimandonotaapidipagina"/>
          <w:rFonts w:cs="Arial"/>
        </w:rPr>
        <w:footnoteRef/>
      </w:r>
      <w:r w:rsidRPr="00863268">
        <w:rPr>
          <w:rFonts w:cs="Arial"/>
        </w:rPr>
        <w:t xml:space="preserve"> Numerosi sono gli studi sul tema. Oltre ai commentari, ricordiamo: Vogt E., </w:t>
      </w:r>
      <w:proofErr w:type="spellStart"/>
      <w:r w:rsidRPr="00B9635E">
        <w:rPr>
          <w:rFonts w:cs="Arial"/>
          <w:i/>
        </w:rPr>
        <w:t>Mysteria</w:t>
      </w:r>
      <w:proofErr w:type="spellEnd"/>
      <w:r w:rsidRPr="00B9635E">
        <w:rPr>
          <w:rFonts w:cs="Arial"/>
          <w:i/>
        </w:rPr>
        <w:t xml:space="preserve"> in </w:t>
      </w:r>
      <w:proofErr w:type="spellStart"/>
      <w:r w:rsidRPr="00B9635E">
        <w:rPr>
          <w:rFonts w:cs="Arial"/>
          <w:i/>
        </w:rPr>
        <w:t>textibus</w:t>
      </w:r>
      <w:proofErr w:type="spellEnd"/>
      <w:r w:rsidRPr="00B9635E">
        <w:rPr>
          <w:rFonts w:cs="Arial"/>
          <w:i/>
        </w:rPr>
        <w:t xml:space="preserve"> Qumran</w:t>
      </w:r>
      <w:r w:rsidRPr="00863268">
        <w:rPr>
          <w:rFonts w:cs="Arial"/>
        </w:rPr>
        <w:t xml:space="preserve">, </w:t>
      </w:r>
      <w:proofErr w:type="spellStart"/>
      <w:r w:rsidRPr="00863268">
        <w:rPr>
          <w:rFonts w:cs="Arial"/>
        </w:rPr>
        <w:t>Bib</w:t>
      </w:r>
      <w:proofErr w:type="spellEnd"/>
      <w:r w:rsidRPr="00863268">
        <w:rPr>
          <w:rFonts w:cs="Arial"/>
        </w:rPr>
        <w:t xml:space="preserve"> 37 (1956) 247-257; </w:t>
      </w:r>
      <w:proofErr w:type="spellStart"/>
      <w:r w:rsidRPr="00863268">
        <w:rPr>
          <w:rFonts w:cs="Arial"/>
        </w:rPr>
        <w:t>Prümm</w:t>
      </w:r>
      <w:proofErr w:type="spellEnd"/>
      <w:r w:rsidRPr="00863268">
        <w:rPr>
          <w:rFonts w:cs="Arial"/>
        </w:rPr>
        <w:t xml:space="preserve"> K., </w:t>
      </w:r>
      <w:proofErr w:type="spellStart"/>
      <w:r w:rsidRPr="00B9635E">
        <w:rPr>
          <w:rFonts w:cs="Arial"/>
          <w:i/>
        </w:rPr>
        <w:t>Mystères</w:t>
      </w:r>
      <w:proofErr w:type="spellEnd"/>
      <w:r w:rsidRPr="00863268">
        <w:rPr>
          <w:rFonts w:cs="Arial"/>
        </w:rPr>
        <w:t xml:space="preserve">, DBS, VI, 1-225; </w:t>
      </w:r>
      <w:proofErr w:type="spellStart"/>
      <w:r w:rsidRPr="00863268">
        <w:rPr>
          <w:rFonts w:cs="Arial"/>
        </w:rPr>
        <w:t>Brown</w:t>
      </w:r>
      <w:proofErr w:type="spellEnd"/>
      <w:r w:rsidRPr="00863268">
        <w:rPr>
          <w:rFonts w:cs="Arial"/>
        </w:rPr>
        <w:t xml:space="preserve"> R. E., </w:t>
      </w:r>
      <w:r w:rsidRPr="00B9635E">
        <w:rPr>
          <w:rFonts w:cs="Arial"/>
          <w:i/>
        </w:rPr>
        <w:t xml:space="preserve">The </w:t>
      </w:r>
      <w:proofErr w:type="spellStart"/>
      <w:r w:rsidRPr="00B9635E">
        <w:rPr>
          <w:rFonts w:cs="Arial"/>
          <w:i/>
        </w:rPr>
        <w:t>Semitic</w:t>
      </w:r>
      <w:proofErr w:type="spellEnd"/>
      <w:r w:rsidRPr="00B9635E">
        <w:rPr>
          <w:rFonts w:cs="Arial"/>
          <w:i/>
        </w:rPr>
        <w:t xml:space="preserve"> Background of the New </w:t>
      </w:r>
      <w:proofErr w:type="spellStart"/>
      <w:r w:rsidRPr="00B9635E">
        <w:rPr>
          <w:rFonts w:cs="Arial"/>
          <w:i/>
        </w:rPr>
        <w:t>Testament</w:t>
      </w:r>
      <w:proofErr w:type="spellEnd"/>
      <w:r w:rsidRPr="00B9635E">
        <w:rPr>
          <w:rFonts w:cs="Arial"/>
          <w:i/>
        </w:rPr>
        <w:t xml:space="preserve"> </w:t>
      </w:r>
      <w:proofErr w:type="spellStart"/>
      <w:r w:rsidRPr="00B9635E">
        <w:rPr>
          <w:rFonts w:cs="Arial"/>
          <w:i/>
        </w:rPr>
        <w:t>Mysterion</w:t>
      </w:r>
      <w:proofErr w:type="spellEnd"/>
      <w:r w:rsidRPr="00863268">
        <w:rPr>
          <w:rFonts w:cs="Arial"/>
        </w:rPr>
        <w:t xml:space="preserve">, </w:t>
      </w:r>
      <w:proofErr w:type="spellStart"/>
      <w:r w:rsidRPr="00863268">
        <w:rPr>
          <w:rFonts w:cs="Arial"/>
        </w:rPr>
        <w:t>Bib</w:t>
      </w:r>
      <w:proofErr w:type="spellEnd"/>
      <w:r w:rsidRPr="00863268">
        <w:rPr>
          <w:rFonts w:cs="Arial"/>
        </w:rPr>
        <w:t xml:space="preserve"> 39 (1958) 426-448; </w:t>
      </w:r>
      <w:proofErr w:type="spellStart"/>
      <w:r w:rsidRPr="00863268">
        <w:rPr>
          <w:rFonts w:cs="Arial"/>
        </w:rPr>
        <w:t>Bib</w:t>
      </w:r>
      <w:proofErr w:type="spellEnd"/>
      <w:r w:rsidRPr="00863268">
        <w:rPr>
          <w:rFonts w:cs="Arial"/>
        </w:rPr>
        <w:t xml:space="preserve"> 40 (1959) 70-87; Penna R., </w:t>
      </w:r>
      <w:r w:rsidRPr="00B9635E">
        <w:rPr>
          <w:rFonts w:cs="Arial"/>
          <w:i/>
        </w:rPr>
        <w:t xml:space="preserve">Il </w:t>
      </w:r>
      <w:proofErr w:type="spellStart"/>
      <w:r w:rsidRPr="00B9635E">
        <w:rPr>
          <w:rFonts w:cs="Arial"/>
          <w:i/>
        </w:rPr>
        <w:t>mysterion</w:t>
      </w:r>
      <w:proofErr w:type="spellEnd"/>
      <w:r w:rsidRPr="00B9635E">
        <w:rPr>
          <w:rFonts w:cs="Arial"/>
          <w:i/>
        </w:rPr>
        <w:t xml:space="preserve"> paolino: traiettoria e costituzione</w:t>
      </w:r>
      <w:r w:rsidRPr="00863268">
        <w:rPr>
          <w:rFonts w:cs="Arial"/>
        </w:rPr>
        <w:t>, Brescia 1978</w:t>
      </w:r>
      <w:r>
        <w:rPr>
          <w:rFonts w:cs="Arial"/>
        </w:rPr>
        <w:t>.</w:t>
      </w:r>
    </w:p>
  </w:footnote>
  <w:footnote w:id="342">
    <w:p w14:paraId="097F15D1" w14:textId="77777777" w:rsidR="00D12069" w:rsidRPr="00B16BE6" w:rsidRDefault="00D12069">
      <w:pPr>
        <w:pStyle w:val="Testonotaapidipagina"/>
        <w:rPr>
          <w:lang w:val="de-DE"/>
        </w:rPr>
      </w:pPr>
      <w:r w:rsidRPr="00B16BE6">
        <w:rPr>
          <w:rStyle w:val="Rimandonotaapidipagina"/>
        </w:rPr>
        <w:footnoteRef/>
      </w:r>
      <w:r w:rsidRPr="00B16BE6">
        <w:t xml:space="preserve"> </w:t>
      </w:r>
      <w:r w:rsidRPr="00B16BE6">
        <w:rPr>
          <w:rFonts w:cs="Arial"/>
        </w:rPr>
        <w:t xml:space="preserve">Per esempio </w:t>
      </w:r>
      <w:proofErr w:type="spellStart"/>
      <w:r w:rsidRPr="00B16BE6">
        <w:rPr>
          <w:rFonts w:cs="Arial"/>
        </w:rPr>
        <w:t>Dn</w:t>
      </w:r>
      <w:proofErr w:type="spellEnd"/>
      <w:r w:rsidRPr="00B16BE6">
        <w:rPr>
          <w:rFonts w:cs="Arial"/>
        </w:rPr>
        <w:t xml:space="preserve"> 2,27-28.47.</w:t>
      </w:r>
    </w:p>
  </w:footnote>
  <w:footnote w:id="343">
    <w:p w14:paraId="6B74A0B4" w14:textId="77777777" w:rsidR="00D12069" w:rsidRPr="00863268" w:rsidRDefault="00D12069" w:rsidP="007E52C2">
      <w:pPr>
        <w:pStyle w:val="Testonotaapidipagina"/>
        <w:ind w:right="474"/>
        <w:jc w:val="both"/>
        <w:rPr>
          <w:rFonts w:cs="Arial"/>
          <w:lang w:val="de-DE"/>
        </w:rPr>
      </w:pPr>
      <w:r w:rsidRPr="00863268">
        <w:rPr>
          <w:rStyle w:val="Rimandonotaapidipagina"/>
          <w:rFonts w:cs="Arial"/>
        </w:rPr>
        <w:footnoteRef/>
      </w:r>
      <w:r w:rsidRPr="00863268">
        <w:rPr>
          <w:rFonts w:cs="Arial"/>
          <w:lang w:val="de-DE"/>
        </w:rPr>
        <w:t xml:space="preserve"> Cf. </w:t>
      </w:r>
      <w:proofErr w:type="spellStart"/>
      <w:r w:rsidRPr="00863268">
        <w:rPr>
          <w:rFonts w:cs="Arial"/>
          <w:lang w:val="de-DE"/>
        </w:rPr>
        <w:t>Bornkamm</w:t>
      </w:r>
      <w:proofErr w:type="spellEnd"/>
      <w:r w:rsidRPr="00863268">
        <w:rPr>
          <w:rFonts w:cs="Arial"/>
          <w:lang w:val="de-DE"/>
        </w:rPr>
        <w:t xml:space="preserve"> G., GLNT, VII, 645-716.</w:t>
      </w:r>
    </w:p>
  </w:footnote>
  <w:footnote w:id="344">
    <w:p w14:paraId="744618EA" w14:textId="77777777" w:rsidR="00D12069" w:rsidRPr="00A756AA" w:rsidRDefault="00D12069" w:rsidP="008D2A9C">
      <w:pPr>
        <w:tabs>
          <w:tab w:val="left" w:pos="8789"/>
        </w:tabs>
        <w:spacing w:line="240" w:lineRule="atLeast"/>
        <w:jc w:val="both"/>
      </w:pPr>
      <w:r w:rsidRPr="00A756AA">
        <w:rPr>
          <w:rStyle w:val="Rimandonotaapidipagina"/>
        </w:rPr>
        <w:footnoteRef/>
      </w:r>
      <w:r w:rsidRPr="00A756AA">
        <w:t xml:space="preserve"> Per molto tempo p</w:t>
      </w:r>
      <w:r>
        <w:t xml:space="preserve">er capire il mistero paolino </w:t>
      </w:r>
      <w:r w:rsidRPr="00A756AA">
        <w:t xml:space="preserve">sono </w:t>
      </w:r>
      <w:r>
        <w:t>stati studiati i</w:t>
      </w:r>
      <w:r w:rsidRPr="00A756AA">
        <w:t xml:space="preserve"> culti misterici e lo gnosticismo  dei primi secoli</w:t>
      </w:r>
      <w:r>
        <w:t>.</w:t>
      </w:r>
      <w:r w:rsidRPr="00A756AA">
        <w:t xml:space="preserve"> Negli ultimi decenni si è capito che il mistero «</w:t>
      </w:r>
      <w:proofErr w:type="spellStart"/>
      <w:r w:rsidRPr="00A756AA">
        <w:t>corresponde</w:t>
      </w:r>
      <w:proofErr w:type="spellEnd"/>
      <w:r w:rsidRPr="00A756AA">
        <w:t xml:space="preserve"> a la </w:t>
      </w:r>
      <w:proofErr w:type="spellStart"/>
      <w:r w:rsidRPr="00A756AA">
        <w:t>formulación</w:t>
      </w:r>
      <w:proofErr w:type="spellEnd"/>
      <w:r w:rsidRPr="00A756AA">
        <w:t xml:space="preserve"> del </w:t>
      </w:r>
      <w:proofErr w:type="spellStart"/>
      <w:r w:rsidRPr="00A756AA">
        <w:t>misterio</w:t>
      </w:r>
      <w:proofErr w:type="spellEnd"/>
      <w:r w:rsidRPr="00A756AA">
        <w:t xml:space="preserve"> en </w:t>
      </w:r>
      <w:proofErr w:type="spellStart"/>
      <w:r w:rsidRPr="00A756AA">
        <w:t>el</w:t>
      </w:r>
      <w:proofErr w:type="spellEnd"/>
      <w:r w:rsidRPr="00A756AA">
        <w:t xml:space="preserve"> </w:t>
      </w:r>
      <w:proofErr w:type="spellStart"/>
      <w:r w:rsidRPr="00A756AA">
        <w:t>Antiguo</w:t>
      </w:r>
      <w:proofErr w:type="spellEnd"/>
      <w:r w:rsidRPr="00A756AA">
        <w:t xml:space="preserve"> Testamento y non a su </w:t>
      </w:r>
      <w:proofErr w:type="spellStart"/>
      <w:r w:rsidRPr="00A756AA">
        <w:t>comprensión</w:t>
      </w:r>
      <w:proofErr w:type="spellEnd"/>
      <w:r w:rsidRPr="00A756AA">
        <w:t xml:space="preserve"> en </w:t>
      </w:r>
      <w:proofErr w:type="spellStart"/>
      <w:r w:rsidRPr="00A756AA">
        <w:t>las</w:t>
      </w:r>
      <w:proofErr w:type="spellEnd"/>
      <w:r w:rsidRPr="00A756AA">
        <w:t xml:space="preserve"> </w:t>
      </w:r>
      <w:proofErr w:type="spellStart"/>
      <w:r w:rsidRPr="00A756AA">
        <w:t>religiones</w:t>
      </w:r>
      <w:proofErr w:type="spellEnd"/>
      <w:r w:rsidRPr="00A756AA">
        <w:t xml:space="preserve"> de </w:t>
      </w:r>
      <w:proofErr w:type="spellStart"/>
      <w:r w:rsidRPr="00A756AA">
        <w:t>los</w:t>
      </w:r>
      <w:proofErr w:type="spellEnd"/>
      <w:r w:rsidRPr="00A756AA">
        <w:t xml:space="preserve"> </w:t>
      </w:r>
      <w:proofErr w:type="spellStart"/>
      <w:r w:rsidRPr="00A756AA">
        <w:t>misterios</w:t>
      </w:r>
      <w:proofErr w:type="spellEnd"/>
      <w:r w:rsidRPr="00A756AA">
        <w:t>»</w:t>
      </w:r>
      <w:r>
        <w:t>,</w:t>
      </w:r>
      <w:r w:rsidRPr="00A756AA">
        <w:t xml:space="preserve"> GRANADOS ROJAS J.M., </w:t>
      </w:r>
      <w:r w:rsidRPr="00A756AA">
        <w:rPr>
          <w:i/>
        </w:rPr>
        <w:t xml:space="preserve">La </w:t>
      </w:r>
      <w:proofErr w:type="spellStart"/>
      <w:r w:rsidRPr="00A756AA">
        <w:rPr>
          <w:i/>
        </w:rPr>
        <w:t>reconciliación</w:t>
      </w:r>
      <w:proofErr w:type="spellEnd"/>
      <w:r w:rsidRPr="00A756AA">
        <w:rPr>
          <w:i/>
        </w:rPr>
        <w:t xml:space="preserve"> en la carta a </w:t>
      </w:r>
      <w:proofErr w:type="spellStart"/>
      <w:r w:rsidRPr="00A756AA">
        <w:rPr>
          <w:i/>
        </w:rPr>
        <w:t>los</w:t>
      </w:r>
      <w:proofErr w:type="spellEnd"/>
      <w:r w:rsidRPr="00A756AA">
        <w:rPr>
          <w:i/>
        </w:rPr>
        <w:t xml:space="preserve"> </w:t>
      </w:r>
      <w:proofErr w:type="spellStart"/>
      <w:r w:rsidRPr="00A756AA">
        <w:rPr>
          <w:i/>
        </w:rPr>
        <w:t>Efesios</w:t>
      </w:r>
      <w:proofErr w:type="spellEnd"/>
      <w:r w:rsidRPr="00A756AA">
        <w:rPr>
          <w:i/>
        </w:rPr>
        <w:t xml:space="preserve"> y en la carta a </w:t>
      </w:r>
      <w:proofErr w:type="spellStart"/>
      <w:r w:rsidRPr="00A756AA">
        <w:rPr>
          <w:i/>
        </w:rPr>
        <w:t>los</w:t>
      </w:r>
      <w:proofErr w:type="spellEnd"/>
      <w:r w:rsidRPr="00A756AA">
        <w:rPr>
          <w:i/>
        </w:rPr>
        <w:t xml:space="preserve"> </w:t>
      </w:r>
      <w:proofErr w:type="spellStart"/>
      <w:r w:rsidRPr="00A756AA">
        <w:rPr>
          <w:i/>
        </w:rPr>
        <w:t>Colosenses</w:t>
      </w:r>
      <w:proofErr w:type="spellEnd"/>
      <w:r w:rsidRPr="00A756AA">
        <w:rPr>
          <w:i/>
        </w:rPr>
        <w:t xml:space="preserve">, </w:t>
      </w:r>
      <w:r w:rsidRPr="00A756AA">
        <w:t>Editrice PIB, Roma 2008</w:t>
      </w:r>
      <w:r>
        <w:t>, 203.</w:t>
      </w:r>
    </w:p>
  </w:footnote>
  <w:footnote w:id="345">
    <w:p w14:paraId="4036CF34" w14:textId="77777777" w:rsidR="00D12069" w:rsidRPr="00B972BE" w:rsidRDefault="00D12069">
      <w:pPr>
        <w:pStyle w:val="Testonotaapidipagina"/>
        <w:rPr>
          <w:lang w:val="de-DE"/>
        </w:rPr>
      </w:pPr>
      <w:r w:rsidRPr="00B972BE">
        <w:rPr>
          <w:rStyle w:val="Rimandonotaapidipagina"/>
        </w:rPr>
        <w:footnoteRef/>
      </w:r>
      <w:r w:rsidRPr="00B972BE">
        <w:t xml:space="preserve"> </w:t>
      </w:r>
      <w:r w:rsidRPr="00B972BE">
        <w:rPr>
          <w:rFonts w:cs="Arial"/>
        </w:rPr>
        <w:t>Cf. Gn 4,1.</w:t>
      </w:r>
    </w:p>
  </w:footnote>
  <w:footnote w:id="346">
    <w:p w14:paraId="11B7E405" w14:textId="77777777" w:rsidR="00D12069" w:rsidRPr="00B972BE" w:rsidRDefault="00D12069">
      <w:pPr>
        <w:pStyle w:val="Testonotaapidipagina"/>
        <w:rPr>
          <w:lang w:val="de-DE"/>
        </w:rPr>
      </w:pPr>
      <w:r w:rsidRPr="00B972BE">
        <w:rPr>
          <w:rStyle w:val="Rimandonotaapidipagina"/>
        </w:rPr>
        <w:footnoteRef/>
      </w:r>
      <w:r w:rsidRPr="00B972BE">
        <w:t xml:space="preserve"> </w:t>
      </w:r>
      <w:r w:rsidRPr="00B972BE">
        <w:rPr>
          <w:rFonts w:cs="Arial"/>
        </w:rPr>
        <w:t>Cf. Pr 1,4.</w:t>
      </w:r>
    </w:p>
  </w:footnote>
  <w:footnote w:id="347">
    <w:p w14:paraId="56B35D65" w14:textId="77777777" w:rsidR="00D12069" w:rsidRPr="00B972BE" w:rsidRDefault="00D12069">
      <w:pPr>
        <w:pStyle w:val="Testonotaapidipagina"/>
        <w:rPr>
          <w:lang w:val="de-DE"/>
        </w:rPr>
      </w:pPr>
      <w:r w:rsidRPr="00B972BE">
        <w:rPr>
          <w:rStyle w:val="Rimandonotaapidipagina"/>
        </w:rPr>
        <w:footnoteRef/>
      </w:r>
      <w:r w:rsidRPr="00B972BE">
        <w:t xml:space="preserve"> </w:t>
      </w:r>
      <w:r w:rsidRPr="00B972BE">
        <w:rPr>
          <w:rFonts w:cs="Arial"/>
        </w:rPr>
        <w:t>Cf. 1Sam 2,12.</w:t>
      </w:r>
    </w:p>
  </w:footnote>
  <w:footnote w:id="348">
    <w:p w14:paraId="3A12D3C4" w14:textId="77777777" w:rsidR="00D12069" w:rsidRPr="00863268" w:rsidRDefault="00D12069" w:rsidP="007E52C2">
      <w:pPr>
        <w:pStyle w:val="Testonotaapidipagina"/>
        <w:ind w:right="474"/>
        <w:jc w:val="both"/>
        <w:rPr>
          <w:rFonts w:cs="Arial"/>
          <w:lang w:val="de-DE"/>
        </w:rPr>
      </w:pPr>
      <w:r w:rsidRPr="00863268">
        <w:rPr>
          <w:rStyle w:val="Rimandonotaapidipagina"/>
          <w:rFonts w:cs="Arial"/>
        </w:rPr>
        <w:footnoteRef/>
      </w:r>
      <w:r w:rsidRPr="00863268">
        <w:rPr>
          <w:rFonts w:cs="Arial"/>
          <w:lang w:val="de-DE"/>
        </w:rPr>
        <w:t xml:space="preserve"> Bultmann R., GLNT, II, 489.</w:t>
      </w:r>
    </w:p>
  </w:footnote>
  <w:footnote w:id="349">
    <w:p w14:paraId="7F52EB81" w14:textId="77777777" w:rsidR="00D12069" w:rsidRPr="00B972BE" w:rsidRDefault="00D12069">
      <w:pPr>
        <w:pStyle w:val="Testonotaapidipagina"/>
        <w:rPr>
          <w:lang w:val="de-DE"/>
        </w:rPr>
      </w:pPr>
      <w:r w:rsidRPr="00B972BE">
        <w:rPr>
          <w:rStyle w:val="Rimandonotaapidipagina"/>
        </w:rPr>
        <w:footnoteRef/>
      </w:r>
      <w:r w:rsidRPr="00B972BE">
        <w:t xml:space="preserve"> </w:t>
      </w:r>
      <w:r w:rsidRPr="00B972BE">
        <w:rPr>
          <w:rFonts w:cs="Arial"/>
        </w:rPr>
        <w:t xml:space="preserve">Cf. </w:t>
      </w:r>
      <w:proofErr w:type="spellStart"/>
      <w:r w:rsidRPr="00B972BE">
        <w:rPr>
          <w:rFonts w:cs="Arial"/>
        </w:rPr>
        <w:t>Ez</w:t>
      </w:r>
      <w:proofErr w:type="spellEnd"/>
      <w:r w:rsidRPr="00B972BE">
        <w:rPr>
          <w:rFonts w:cs="Arial"/>
        </w:rPr>
        <w:t xml:space="preserve"> 36,25-27.</w:t>
      </w:r>
    </w:p>
  </w:footnote>
  <w:footnote w:id="350">
    <w:p w14:paraId="2B21A3E2" w14:textId="77777777" w:rsidR="00D12069" w:rsidRPr="00B972BE" w:rsidRDefault="00D12069">
      <w:pPr>
        <w:pStyle w:val="Testonotaapidipagina"/>
        <w:rPr>
          <w:lang w:val="de-DE"/>
        </w:rPr>
      </w:pPr>
      <w:r w:rsidRPr="00B972BE">
        <w:rPr>
          <w:rStyle w:val="Rimandonotaapidipagina"/>
        </w:rPr>
        <w:footnoteRef/>
      </w:r>
      <w:r w:rsidRPr="00B972BE">
        <w:t xml:space="preserve"> </w:t>
      </w:r>
      <w:r w:rsidRPr="00B972BE">
        <w:rPr>
          <w:rFonts w:cs="Arial"/>
        </w:rPr>
        <w:t>Cf. Dt 30,6.</w:t>
      </w:r>
    </w:p>
  </w:footnote>
  <w:footnote w:id="351">
    <w:p w14:paraId="4498DDDB" w14:textId="77777777" w:rsidR="00D12069" w:rsidRPr="00916581" w:rsidRDefault="00D12069">
      <w:pPr>
        <w:pStyle w:val="Testonotaapidipagina"/>
        <w:rPr>
          <w:lang w:val="de-DE"/>
        </w:rPr>
      </w:pPr>
      <w:r w:rsidRPr="00916581">
        <w:rPr>
          <w:rStyle w:val="Rimandonotaapidipagina"/>
        </w:rPr>
        <w:footnoteRef/>
      </w:r>
      <w:r w:rsidRPr="00916581">
        <w:t xml:space="preserve"> </w:t>
      </w:r>
      <w:r w:rsidRPr="00916581">
        <w:rPr>
          <w:rFonts w:cs="Arial"/>
        </w:rPr>
        <w:t>Cf. Rm 15,14; Fil 3,8.</w:t>
      </w:r>
    </w:p>
  </w:footnote>
  <w:footnote w:id="352">
    <w:p w14:paraId="378402B6" w14:textId="77777777" w:rsidR="00D12069" w:rsidRPr="00863268" w:rsidRDefault="00D12069" w:rsidP="008D2A9C">
      <w:pPr>
        <w:pStyle w:val="Testonotaapidipagina"/>
        <w:jc w:val="both"/>
        <w:rPr>
          <w:rFonts w:cs="Arial"/>
        </w:rPr>
      </w:pPr>
      <w:r w:rsidRPr="00863268">
        <w:rPr>
          <w:rStyle w:val="Rimandonotaapidipagina"/>
          <w:rFonts w:cs="Arial"/>
        </w:rPr>
        <w:footnoteRef/>
      </w:r>
      <w:r w:rsidRPr="00863268">
        <w:rPr>
          <w:rFonts w:cs="Arial"/>
        </w:rPr>
        <w:t xml:space="preserve"> Il binomio mistero e conoscenza si trova anche nell'orazione dell</w:t>
      </w:r>
      <w:r>
        <w:rPr>
          <w:rFonts w:cs="Arial"/>
        </w:rPr>
        <w:t xml:space="preserve">a prima domenica di Quaresima riportata dal </w:t>
      </w:r>
      <w:r>
        <w:rPr>
          <w:rFonts w:cs="Arial"/>
          <w:i/>
        </w:rPr>
        <w:t>Messale romano</w:t>
      </w:r>
      <w:r>
        <w:rPr>
          <w:rFonts w:cs="Arial"/>
        </w:rPr>
        <w:t>: «</w:t>
      </w:r>
      <w:r w:rsidRPr="00863268">
        <w:rPr>
          <w:rFonts w:cs="Arial"/>
        </w:rPr>
        <w:t>O Dio, nostro Padre, con la celebrazione di questa Quaresima, segno sacramentale della nostra conversione, concedi a noi tuoi fedeli di crescere nella conoscenza del mistero di Cristo e di testimoniarlo</w:t>
      </w:r>
      <w:r>
        <w:rPr>
          <w:rFonts w:cs="Arial"/>
        </w:rPr>
        <w:t xml:space="preserve"> con una degna condotta di vita»</w:t>
      </w:r>
      <w:r w:rsidRPr="00863268">
        <w:rPr>
          <w:rFonts w:cs="Arial"/>
        </w:rPr>
        <w:t>.</w:t>
      </w:r>
    </w:p>
  </w:footnote>
  <w:footnote w:id="353">
    <w:p w14:paraId="5E68C606" w14:textId="77777777" w:rsidR="00D12069" w:rsidRPr="00863268" w:rsidRDefault="00D12069" w:rsidP="007E52C2">
      <w:pPr>
        <w:pStyle w:val="Testonotaapidipagina"/>
        <w:ind w:right="474"/>
        <w:jc w:val="both"/>
        <w:rPr>
          <w:rFonts w:cs="Arial"/>
        </w:rPr>
      </w:pPr>
      <w:r w:rsidRPr="00863268">
        <w:rPr>
          <w:rStyle w:val="Rimandonotaapidipagina"/>
          <w:rFonts w:cs="Arial"/>
        </w:rPr>
        <w:footnoteRef/>
      </w:r>
      <w:r w:rsidRPr="00863268">
        <w:rPr>
          <w:rFonts w:cs="Arial"/>
        </w:rPr>
        <w:t xml:space="preserve"> Si è seguito il libro di Penna R., </w:t>
      </w:r>
      <w:r w:rsidRPr="00B9635E">
        <w:rPr>
          <w:rFonts w:cs="Arial"/>
          <w:i/>
        </w:rPr>
        <w:t xml:space="preserve">Il </w:t>
      </w:r>
      <w:proofErr w:type="spellStart"/>
      <w:r w:rsidRPr="00B9635E">
        <w:rPr>
          <w:rFonts w:cs="Arial"/>
          <w:i/>
        </w:rPr>
        <w:t>mysterion</w:t>
      </w:r>
      <w:proofErr w:type="spellEnd"/>
      <w:r w:rsidRPr="00863268">
        <w:rPr>
          <w:rFonts w:cs="Arial"/>
        </w:rPr>
        <w:t>.</w:t>
      </w:r>
    </w:p>
  </w:footnote>
  <w:footnote w:id="354">
    <w:p w14:paraId="7481C013" w14:textId="77777777" w:rsidR="00D12069" w:rsidRPr="00863268" w:rsidRDefault="00D12069" w:rsidP="008D2A9C">
      <w:pPr>
        <w:pStyle w:val="Testonotaapidipagina"/>
        <w:jc w:val="both"/>
        <w:rPr>
          <w:rFonts w:cs="Arial"/>
        </w:rPr>
      </w:pPr>
      <w:r w:rsidRPr="00863268">
        <w:rPr>
          <w:rStyle w:val="Rimandonotaapidipagina"/>
          <w:rFonts w:cs="Arial"/>
        </w:rPr>
        <w:footnoteRef/>
      </w:r>
      <w:r w:rsidRPr="00863268">
        <w:rPr>
          <w:rFonts w:cs="Arial"/>
        </w:rPr>
        <w:t xml:space="preserve"> </w:t>
      </w:r>
      <w:proofErr w:type="spellStart"/>
      <w:r w:rsidRPr="00B9635E">
        <w:rPr>
          <w:rFonts w:cs="Arial"/>
          <w:i/>
        </w:rPr>
        <w:t>Redemptor</w:t>
      </w:r>
      <w:proofErr w:type="spellEnd"/>
      <w:r w:rsidRPr="00B9635E">
        <w:rPr>
          <w:rFonts w:cs="Arial"/>
          <w:i/>
        </w:rPr>
        <w:t xml:space="preserve"> </w:t>
      </w:r>
      <w:proofErr w:type="spellStart"/>
      <w:r w:rsidRPr="00B9635E">
        <w:rPr>
          <w:rFonts w:cs="Arial"/>
          <w:i/>
        </w:rPr>
        <w:t>Hominis</w:t>
      </w:r>
      <w:proofErr w:type="spellEnd"/>
      <w:r w:rsidRPr="00863268">
        <w:rPr>
          <w:rFonts w:cs="Arial"/>
        </w:rPr>
        <w:t xml:space="preserve">, 1 (prima enciclica di Giovanni Paolo II, 4 marzo 1979); cf. anche </w:t>
      </w:r>
      <w:proofErr w:type="spellStart"/>
      <w:r w:rsidRPr="00B9635E">
        <w:rPr>
          <w:rFonts w:cs="Arial"/>
          <w:i/>
        </w:rPr>
        <w:t>Gaudium</w:t>
      </w:r>
      <w:proofErr w:type="spellEnd"/>
      <w:r w:rsidRPr="00B9635E">
        <w:rPr>
          <w:rFonts w:cs="Arial"/>
          <w:i/>
        </w:rPr>
        <w:t xml:space="preserve"> et </w:t>
      </w:r>
      <w:proofErr w:type="spellStart"/>
      <w:r w:rsidRPr="00B9635E">
        <w:rPr>
          <w:rFonts w:cs="Arial"/>
          <w:i/>
        </w:rPr>
        <w:t>Spes</w:t>
      </w:r>
      <w:proofErr w:type="spellEnd"/>
      <w:r w:rsidRPr="00863268">
        <w:rPr>
          <w:rFonts w:cs="Arial"/>
        </w:rPr>
        <w:t>, 10.</w:t>
      </w:r>
    </w:p>
  </w:footnote>
  <w:footnote w:id="355">
    <w:p w14:paraId="30B28852" w14:textId="77777777" w:rsidR="00D12069" w:rsidRPr="00863268" w:rsidRDefault="00D12069" w:rsidP="007E52C2">
      <w:pPr>
        <w:pStyle w:val="Testonotaapidipagina"/>
        <w:ind w:right="474"/>
        <w:jc w:val="both"/>
        <w:rPr>
          <w:rFonts w:cs="Arial"/>
          <w:lang w:val="fr-FR"/>
        </w:rPr>
      </w:pPr>
      <w:r w:rsidRPr="00863268">
        <w:rPr>
          <w:rStyle w:val="Rimandonotaapidipagina"/>
          <w:rFonts w:cs="Arial"/>
        </w:rPr>
        <w:footnoteRef/>
      </w:r>
      <w:r w:rsidRPr="00863268">
        <w:rPr>
          <w:rFonts w:cs="Arial"/>
          <w:lang w:val="fr-FR"/>
        </w:rPr>
        <w:t xml:space="preserve"> Cf. ALETTI, 276.</w:t>
      </w:r>
    </w:p>
  </w:footnote>
  <w:footnote w:id="356">
    <w:p w14:paraId="4C248F86" w14:textId="77777777" w:rsidR="00D12069" w:rsidRPr="00603BD6" w:rsidRDefault="00D12069" w:rsidP="008D2A9C">
      <w:pPr>
        <w:spacing w:line="240" w:lineRule="atLeast"/>
        <w:jc w:val="both"/>
      </w:pPr>
      <w:r w:rsidRPr="00603BD6">
        <w:rPr>
          <w:rStyle w:val="Rimandonotaapidipagina"/>
        </w:rPr>
        <w:footnoteRef/>
      </w:r>
      <w:r w:rsidRPr="00603BD6">
        <w:t xml:space="preserve"> «La </w:t>
      </w:r>
      <w:proofErr w:type="spellStart"/>
      <w:r w:rsidRPr="00603BD6">
        <w:t>categoría</w:t>
      </w:r>
      <w:proofErr w:type="spellEnd"/>
      <w:r w:rsidRPr="00603BD6">
        <w:t xml:space="preserve"> del </w:t>
      </w:r>
      <w:proofErr w:type="spellStart"/>
      <w:r w:rsidRPr="00603BD6">
        <w:rPr>
          <w:i/>
        </w:rPr>
        <w:t>mysterion</w:t>
      </w:r>
      <w:proofErr w:type="spellEnd"/>
      <w:r w:rsidRPr="00603BD6">
        <w:rPr>
          <w:i/>
        </w:rPr>
        <w:t xml:space="preserve"> </w:t>
      </w:r>
      <w:r w:rsidRPr="00603BD6">
        <w:t xml:space="preserve">en la Carta a </w:t>
      </w:r>
      <w:proofErr w:type="spellStart"/>
      <w:r w:rsidRPr="00603BD6">
        <w:t>los</w:t>
      </w:r>
      <w:proofErr w:type="spellEnd"/>
      <w:r w:rsidRPr="00603BD6">
        <w:t xml:space="preserve"> </w:t>
      </w:r>
      <w:proofErr w:type="spellStart"/>
      <w:r w:rsidRPr="00603BD6">
        <w:t>Colosenses</w:t>
      </w:r>
      <w:proofErr w:type="spellEnd"/>
      <w:r w:rsidRPr="00603BD6">
        <w:t xml:space="preserve">, </w:t>
      </w:r>
      <w:proofErr w:type="spellStart"/>
      <w:r w:rsidRPr="00603BD6">
        <w:t>igual</w:t>
      </w:r>
      <w:proofErr w:type="spellEnd"/>
      <w:r w:rsidRPr="00603BD6">
        <w:t xml:space="preserve"> al </w:t>
      </w:r>
      <w:proofErr w:type="spellStart"/>
      <w:r w:rsidRPr="00603BD6">
        <w:t>que</w:t>
      </w:r>
      <w:proofErr w:type="spellEnd"/>
      <w:r w:rsidRPr="00603BD6">
        <w:t xml:space="preserve"> en la Carta a </w:t>
      </w:r>
      <w:proofErr w:type="spellStart"/>
      <w:r w:rsidRPr="00603BD6">
        <w:t>los</w:t>
      </w:r>
      <w:proofErr w:type="spellEnd"/>
      <w:r w:rsidRPr="00603BD6">
        <w:t xml:space="preserve"> </w:t>
      </w:r>
      <w:proofErr w:type="spellStart"/>
      <w:r w:rsidRPr="00603BD6">
        <w:t>Efesios</w:t>
      </w:r>
      <w:proofErr w:type="spellEnd"/>
      <w:r w:rsidRPr="00603BD6">
        <w:t xml:space="preserve">, compendia la </w:t>
      </w:r>
      <w:proofErr w:type="spellStart"/>
      <w:r w:rsidRPr="00603BD6">
        <w:t>noción</w:t>
      </w:r>
      <w:proofErr w:type="spellEnd"/>
      <w:r w:rsidRPr="00603BD6">
        <w:t xml:space="preserve"> del </w:t>
      </w:r>
      <w:proofErr w:type="spellStart"/>
      <w:r w:rsidRPr="00603BD6">
        <w:t>evangelio</w:t>
      </w:r>
      <w:proofErr w:type="spellEnd"/>
      <w:r w:rsidRPr="00603BD6">
        <w:t xml:space="preserve"> </w:t>
      </w:r>
      <w:proofErr w:type="spellStart"/>
      <w:r w:rsidRPr="00603BD6">
        <w:t>anunciado</w:t>
      </w:r>
      <w:proofErr w:type="spellEnd"/>
      <w:r w:rsidRPr="00603BD6">
        <w:t xml:space="preserve"> al </w:t>
      </w:r>
      <w:proofErr w:type="spellStart"/>
      <w:r w:rsidRPr="00603BD6">
        <w:t>cuerpo</w:t>
      </w:r>
      <w:proofErr w:type="spellEnd"/>
      <w:r w:rsidRPr="00603BD6">
        <w:t xml:space="preserve"> </w:t>
      </w:r>
      <w:proofErr w:type="spellStart"/>
      <w:r w:rsidRPr="00603BD6">
        <w:t>eclesial</w:t>
      </w:r>
      <w:proofErr w:type="spellEnd"/>
      <w:r w:rsidRPr="00603BD6">
        <w:t xml:space="preserve"> por medio del </w:t>
      </w:r>
      <w:proofErr w:type="spellStart"/>
      <w:r w:rsidRPr="00603BD6">
        <w:t>ministerio</w:t>
      </w:r>
      <w:proofErr w:type="spellEnd"/>
      <w:r w:rsidRPr="00603BD6">
        <w:t xml:space="preserve"> </w:t>
      </w:r>
      <w:proofErr w:type="spellStart"/>
      <w:r w:rsidRPr="00603BD6">
        <w:t>paulino</w:t>
      </w:r>
      <w:proofErr w:type="spellEnd"/>
      <w:r w:rsidRPr="00603BD6">
        <w:t>»</w:t>
      </w:r>
      <w:r>
        <w:t xml:space="preserve">, </w:t>
      </w:r>
      <w:r w:rsidRPr="00A756AA">
        <w:t xml:space="preserve">GRANADOS ROJAS J.M., </w:t>
      </w:r>
      <w:r w:rsidRPr="00A756AA">
        <w:rPr>
          <w:i/>
        </w:rPr>
        <w:t xml:space="preserve">La </w:t>
      </w:r>
      <w:proofErr w:type="spellStart"/>
      <w:r w:rsidRPr="00A756AA">
        <w:rPr>
          <w:i/>
        </w:rPr>
        <w:t>reconciliación</w:t>
      </w:r>
      <w:proofErr w:type="spellEnd"/>
      <w:r w:rsidRPr="00A756AA">
        <w:rPr>
          <w:i/>
        </w:rPr>
        <w:t xml:space="preserve"> en la carta a </w:t>
      </w:r>
      <w:proofErr w:type="spellStart"/>
      <w:r w:rsidRPr="00A756AA">
        <w:rPr>
          <w:i/>
        </w:rPr>
        <w:t>los</w:t>
      </w:r>
      <w:proofErr w:type="spellEnd"/>
      <w:r w:rsidRPr="00A756AA">
        <w:rPr>
          <w:i/>
        </w:rPr>
        <w:t xml:space="preserve"> </w:t>
      </w:r>
      <w:proofErr w:type="spellStart"/>
      <w:r w:rsidRPr="00A756AA">
        <w:rPr>
          <w:i/>
        </w:rPr>
        <w:t>Efesios</w:t>
      </w:r>
      <w:proofErr w:type="spellEnd"/>
      <w:r w:rsidRPr="00A756AA">
        <w:rPr>
          <w:i/>
        </w:rPr>
        <w:t xml:space="preserve"> y en la carta a </w:t>
      </w:r>
      <w:proofErr w:type="spellStart"/>
      <w:r w:rsidRPr="00A756AA">
        <w:rPr>
          <w:i/>
        </w:rPr>
        <w:t>los</w:t>
      </w:r>
      <w:proofErr w:type="spellEnd"/>
      <w:r w:rsidRPr="00A756AA">
        <w:rPr>
          <w:i/>
        </w:rPr>
        <w:t xml:space="preserve"> </w:t>
      </w:r>
      <w:proofErr w:type="spellStart"/>
      <w:r w:rsidRPr="00A756AA">
        <w:rPr>
          <w:i/>
        </w:rPr>
        <w:t>Colosenses</w:t>
      </w:r>
      <w:proofErr w:type="spellEnd"/>
      <w:r w:rsidRPr="00A756AA">
        <w:rPr>
          <w:i/>
        </w:rPr>
        <w:t>,</w:t>
      </w:r>
      <w:r>
        <w:t xml:space="preserve"> 189.</w:t>
      </w:r>
    </w:p>
  </w:footnote>
  <w:footnote w:id="357">
    <w:p w14:paraId="31A2EA70" w14:textId="77777777" w:rsidR="00D12069" w:rsidRPr="00863268" w:rsidRDefault="00D12069" w:rsidP="007E52C2">
      <w:pPr>
        <w:pStyle w:val="Testonotaapidipagina"/>
        <w:ind w:right="474"/>
        <w:jc w:val="both"/>
        <w:rPr>
          <w:rFonts w:cs="Arial"/>
          <w:lang w:val="fr-FR"/>
        </w:rPr>
      </w:pPr>
      <w:r w:rsidRPr="00863268">
        <w:rPr>
          <w:rStyle w:val="Rimandonotaapidipagina"/>
          <w:rFonts w:cs="Arial"/>
        </w:rPr>
        <w:footnoteRef/>
      </w:r>
      <w:r w:rsidRPr="00863268">
        <w:rPr>
          <w:rFonts w:cs="Arial"/>
          <w:lang w:val="fr-FR"/>
        </w:rPr>
        <w:t xml:space="preserve"> Cf. </w:t>
      </w:r>
      <w:proofErr w:type="spellStart"/>
      <w:r w:rsidRPr="00863268">
        <w:rPr>
          <w:rFonts w:cs="Arial"/>
          <w:lang w:val="fr-FR"/>
        </w:rPr>
        <w:t>Reynier</w:t>
      </w:r>
      <w:proofErr w:type="spellEnd"/>
      <w:r w:rsidRPr="00863268">
        <w:rPr>
          <w:rFonts w:cs="Arial"/>
          <w:lang w:val="fr-FR"/>
        </w:rPr>
        <w:t xml:space="preserve"> Ch., </w:t>
      </w:r>
      <w:r w:rsidRPr="00B9635E">
        <w:rPr>
          <w:rFonts w:cs="Arial"/>
          <w:i/>
          <w:lang w:val="fr-FR"/>
        </w:rPr>
        <w:t>Évangile et Mystère</w:t>
      </w:r>
      <w:r w:rsidRPr="00863268">
        <w:rPr>
          <w:rFonts w:cs="Arial"/>
          <w:lang w:val="fr-FR"/>
        </w:rPr>
        <w:t>, Cerf, Paris 1992,262.</w:t>
      </w:r>
    </w:p>
  </w:footnote>
  <w:footnote w:id="358">
    <w:p w14:paraId="52088D99" w14:textId="77777777" w:rsidR="00D12069" w:rsidRPr="00E604BA" w:rsidRDefault="00D12069">
      <w:pPr>
        <w:pStyle w:val="Testonotaapidipagina"/>
        <w:rPr>
          <w:rFonts w:cs="Arial"/>
          <w:lang w:val="de-DE"/>
        </w:rPr>
      </w:pPr>
      <w:r w:rsidRPr="00E604BA">
        <w:rPr>
          <w:rStyle w:val="Rimandonotaapidipagina"/>
          <w:rFonts w:cs="Arial"/>
        </w:rPr>
        <w:footnoteRef/>
      </w:r>
      <w:r w:rsidRPr="00E604BA">
        <w:rPr>
          <w:rFonts w:cs="Arial"/>
        </w:rPr>
        <w:t xml:space="preserve"> Cf. </w:t>
      </w:r>
      <w:proofErr w:type="spellStart"/>
      <w:r w:rsidRPr="00E604BA">
        <w:rPr>
          <w:rFonts w:cs="Arial"/>
        </w:rPr>
        <w:t>Dn</w:t>
      </w:r>
      <w:proofErr w:type="spellEnd"/>
      <w:r w:rsidRPr="00E604BA">
        <w:rPr>
          <w:rFonts w:cs="Arial"/>
        </w:rPr>
        <w:t xml:space="preserve"> 2,28.</w:t>
      </w:r>
    </w:p>
  </w:footnote>
  <w:footnote w:id="359">
    <w:p w14:paraId="2D2D084A" w14:textId="77777777" w:rsidR="00D12069" w:rsidRPr="00E604BA" w:rsidRDefault="00D12069">
      <w:pPr>
        <w:pStyle w:val="Testonotaapidipagina"/>
        <w:rPr>
          <w:rFonts w:cs="Arial"/>
          <w:lang w:val="de-DE"/>
        </w:rPr>
      </w:pPr>
      <w:r w:rsidRPr="00E604BA">
        <w:rPr>
          <w:rStyle w:val="Rimandonotaapidipagina"/>
          <w:rFonts w:cs="Arial"/>
        </w:rPr>
        <w:footnoteRef/>
      </w:r>
      <w:r w:rsidRPr="00E604BA">
        <w:rPr>
          <w:rFonts w:cs="Arial"/>
        </w:rPr>
        <w:t xml:space="preserve"> Cf. Ef 5,32.</w:t>
      </w:r>
    </w:p>
  </w:footnote>
  <w:footnote w:id="360">
    <w:p w14:paraId="3092DD4B" w14:textId="77777777" w:rsidR="00D12069" w:rsidRPr="00E22B50" w:rsidRDefault="00D12069" w:rsidP="00AB3DE6">
      <w:pPr>
        <w:pStyle w:val="Testonotaapidipagina"/>
        <w:jc w:val="both"/>
        <w:rPr>
          <w:lang w:val="de-DE"/>
        </w:rPr>
      </w:pPr>
      <w:r w:rsidRPr="00E22B50">
        <w:rPr>
          <w:rStyle w:val="Rimandonotaapidipagina"/>
        </w:rPr>
        <w:footnoteRef/>
      </w:r>
      <w:r w:rsidRPr="00E22B50">
        <w:t xml:space="preserve"> </w:t>
      </w:r>
      <w:r>
        <w:t xml:space="preserve">THOMPSON 113, che riporta la citazione di Andy Johnson: </w:t>
      </w:r>
      <w:r w:rsidRPr="00347B6D">
        <w:rPr>
          <w:rFonts w:cs="Arial"/>
        </w:rPr>
        <w:t>«</w:t>
      </w:r>
      <w:proofErr w:type="spellStart"/>
      <w:r w:rsidRPr="00347B6D">
        <w:rPr>
          <w:rFonts w:cs="Arial"/>
        </w:rPr>
        <w:t>What</w:t>
      </w:r>
      <w:proofErr w:type="spellEnd"/>
      <w:r w:rsidRPr="00347B6D">
        <w:rPr>
          <w:rFonts w:cs="Arial"/>
        </w:rPr>
        <w:t xml:space="preserve"> </w:t>
      </w:r>
      <w:proofErr w:type="spellStart"/>
      <w:r w:rsidRPr="00347B6D">
        <w:rPr>
          <w:rFonts w:cs="Arial"/>
        </w:rPr>
        <w:t>God</w:t>
      </w:r>
      <w:proofErr w:type="spellEnd"/>
      <w:r w:rsidRPr="00347B6D">
        <w:rPr>
          <w:rFonts w:cs="Arial"/>
        </w:rPr>
        <w:t xml:space="preserve"> </w:t>
      </w:r>
      <w:proofErr w:type="spellStart"/>
      <w:r w:rsidRPr="00347B6D">
        <w:rPr>
          <w:rFonts w:cs="Arial"/>
        </w:rPr>
        <w:t>has</w:t>
      </w:r>
      <w:proofErr w:type="spellEnd"/>
      <w:r w:rsidRPr="00347B6D">
        <w:rPr>
          <w:rFonts w:cs="Arial"/>
        </w:rPr>
        <w:t xml:space="preserve"> </w:t>
      </w:r>
      <w:proofErr w:type="spellStart"/>
      <w:r w:rsidRPr="00347B6D">
        <w:rPr>
          <w:rFonts w:cs="Arial"/>
        </w:rPr>
        <w:t>done</w:t>
      </w:r>
      <w:proofErr w:type="spellEnd"/>
      <w:r w:rsidRPr="00347B6D">
        <w:rPr>
          <w:rFonts w:cs="Arial"/>
        </w:rPr>
        <w:t xml:space="preserve"> for the body of </w:t>
      </w:r>
      <w:proofErr w:type="spellStart"/>
      <w:r w:rsidRPr="00347B6D">
        <w:rPr>
          <w:rFonts w:cs="Arial"/>
        </w:rPr>
        <w:t>Jesus</w:t>
      </w:r>
      <w:proofErr w:type="spellEnd"/>
      <w:r w:rsidRPr="00347B6D">
        <w:rPr>
          <w:rFonts w:cs="Arial"/>
        </w:rPr>
        <w:t xml:space="preserve"> in </w:t>
      </w:r>
      <w:proofErr w:type="spellStart"/>
      <w:r w:rsidRPr="00347B6D">
        <w:rPr>
          <w:rFonts w:cs="Arial"/>
        </w:rPr>
        <w:t>microcosm</w:t>
      </w:r>
      <w:proofErr w:type="spellEnd"/>
      <w:r w:rsidRPr="00347B6D">
        <w:rPr>
          <w:rFonts w:cs="Arial"/>
        </w:rPr>
        <w:t xml:space="preserve">, </w:t>
      </w:r>
      <w:proofErr w:type="spellStart"/>
      <w:r w:rsidRPr="00347B6D">
        <w:rPr>
          <w:rFonts w:cs="Arial"/>
        </w:rPr>
        <w:t>God</w:t>
      </w:r>
      <w:proofErr w:type="spellEnd"/>
      <w:r w:rsidRPr="00347B6D">
        <w:rPr>
          <w:rFonts w:cs="Arial"/>
        </w:rPr>
        <w:t xml:space="preserve"> </w:t>
      </w:r>
      <w:proofErr w:type="spellStart"/>
      <w:r w:rsidRPr="00347B6D">
        <w:rPr>
          <w:rFonts w:cs="Arial"/>
        </w:rPr>
        <w:t>will</w:t>
      </w:r>
      <w:proofErr w:type="spellEnd"/>
      <w:r w:rsidRPr="00347B6D">
        <w:rPr>
          <w:rFonts w:cs="Arial"/>
        </w:rPr>
        <w:t xml:space="preserve"> do for the </w:t>
      </w:r>
      <w:proofErr w:type="spellStart"/>
      <w:r w:rsidRPr="00347B6D">
        <w:rPr>
          <w:rFonts w:cs="Arial"/>
        </w:rPr>
        <w:t>cosmos</w:t>
      </w:r>
      <w:proofErr w:type="spellEnd"/>
      <w:r w:rsidRPr="00347B6D">
        <w:rPr>
          <w:rFonts w:cs="Arial"/>
        </w:rPr>
        <w:t xml:space="preserve"> in </w:t>
      </w:r>
      <w:proofErr w:type="spellStart"/>
      <w:r w:rsidRPr="00347B6D">
        <w:rPr>
          <w:rFonts w:cs="Arial"/>
        </w:rPr>
        <w:t>macrocosm</w:t>
      </w:r>
      <w:proofErr w:type="spellEnd"/>
      <w:r w:rsidRPr="00347B6D">
        <w:rPr>
          <w:rFonts w:cs="Arial"/>
        </w:rPr>
        <w:t>».</w:t>
      </w:r>
    </w:p>
  </w:footnote>
  <w:footnote w:id="361">
    <w:p w14:paraId="0D405DB1" w14:textId="77777777" w:rsidR="00D12069" w:rsidRPr="00863268" w:rsidRDefault="00D12069" w:rsidP="00AB3DE6">
      <w:pPr>
        <w:pStyle w:val="Testonotaapidipagina"/>
        <w:ind w:right="-7"/>
        <w:jc w:val="both"/>
        <w:rPr>
          <w:rFonts w:cs="Arial"/>
        </w:rPr>
      </w:pPr>
      <w:r w:rsidRPr="00863268">
        <w:rPr>
          <w:rStyle w:val="Rimandonotaapidipagina"/>
          <w:rFonts w:cs="Arial"/>
        </w:rPr>
        <w:footnoteRef/>
      </w:r>
      <w:r w:rsidRPr="00863268">
        <w:rPr>
          <w:rFonts w:cs="Arial"/>
        </w:rPr>
        <w:t xml:space="preserve"> ATTINGER, 112.</w:t>
      </w:r>
    </w:p>
  </w:footnote>
  <w:footnote w:id="362">
    <w:p w14:paraId="795718CD" w14:textId="77777777" w:rsidR="00D12069" w:rsidRPr="00863268" w:rsidRDefault="00D12069" w:rsidP="00AB3DE6">
      <w:pPr>
        <w:pStyle w:val="Testonotaapidipagina"/>
        <w:ind w:right="-7"/>
        <w:jc w:val="both"/>
        <w:rPr>
          <w:rFonts w:cs="Arial"/>
        </w:rPr>
      </w:pPr>
      <w:r w:rsidRPr="00863268">
        <w:rPr>
          <w:rStyle w:val="Rimandonotaapidipagina"/>
          <w:rFonts w:cs="Arial"/>
        </w:rPr>
        <w:footnoteRef/>
      </w:r>
      <w:r w:rsidRPr="00863268">
        <w:rPr>
          <w:rFonts w:cs="Arial"/>
        </w:rPr>
        <w:t xml:space="preserve"> Prima dei Padri, già Paolo indicava che Cristo accompag</w:t>
      </w:r>
      <w:r>
        <w:rPr>
          <w:rFonts w:cs="Arial"/>
        </w:rPr>
        <w:t>nava Israele nel deserto (cf. 1</w:t>
      </w:r>
      <w:r w:rsidRPr="00863268">
        <w:rPr>
          <w:rFonts w:cs="Arial"/>
        </w:rPr>
        <w:t>Cor 10,4) e Giovanni sostiene che i patriarchi, Mosè e i profeti videro il Figlio e si rallegravano del suo giorno (cf. Gv 5,46; 8,56; 5,39; 12,41); similmente pensa At 10,43.</w:t>
      </w:r>
    </w:p>
  </w:footnote>
  <w:footnote w:id="363">
    <w:p w14:paraId="1D5F77F2" w14:textId="77777777" w:rsidR="00D12069" w:rsidRPr="00863268" w:rsidRDefault="00D12069" w:rsidP="00AB3DE6">
      <w:pPr>
        <w:pStyle w:val="Testonotaapidipagina"/>
        <w:rPr>
          <w:rFonts w:cs="Arial"/>
        </w:rPr>
      </w:pPr>
      <w:r w:rsidRPr="00863268">
        <w:rPr>
          <w:rStyle w:val="Rimandonotaapidipagina"/>
          <w:rFonts w:cs="Arial"/>
        </w:rPr>
        <w:footnoteRef/>
      </w:r>
      <w:r w:rsidRPr="00863268">
        <w:rPr>
          <w:rFonts w:cs="Arial"/>
        </w:rPr>
        <w:t xml:space="preserve"> Cf. </w:t>
      </w:r>
      <w:proofErr w:type="spellStart"/>
      <w:r w:rsidRPr="00863268">
        <w:rPr>
          <w:rFonts w:cs="Arial"/>
        </w:rPr>
        <w:t>Holzner</w:t>
      </w:r>
      <w:proofErr w:type="spellEnd"/>
      <w:r w:rsidRPr="00863268">
        <w:rPr>
          <w:rFonts w:cs="Arial"/>
        </w:rPr>
        <w:t xml:space="preserve"> J., </w:t>
      </w:r>
      <w:r w:rsidRPr="00E95884">
        <w:rPr>
          <w:rFonts w:cs="Arial"/>
          <w:i/>
        </w:rPr>
        <w:t>L'apostolo Paolo</w:t>
      </w:r>
      <w:r w:rsidRPr="00863268">
        <w:rPr>
          <w:rFonts w:cs="Arial"/>
        </w:rPr>
        <w:t xml:space="preserve">, </w:t>
      </w:r>
      <w:proofErr w:type="spellStart"/>
      <w:r w:rsidRPr="00863268">
        <w:rPr>
          <w:rFonts w:cs="Arial"/>
        </w:rPr>
        <w:t>Morcelliana</w:t>
      </w:r>
      <w:proofErr w:type="spellEnd"/>
      <w:r w:rsidRPr="00863268">
        <w:rPr>
          <w:rFonts w:cs="Arial"/>
        </w:rPr>
        <w:t>, Brescia 1983,288.</w:t>
      </w:r>
    </w:p>
  </w:footnote>
  <w:footnote w:id="364">
    <w:p w14:paraId="728941F9" w14:textId="77777777" w:rsidR="00D12069" w:rsidRPr="00203665" w:rsidRDefault="00D12069" w:rsidP="00AB3DE6">
      <w:pPr>
        <w:pStyle w:val="Testonotaapidipagina"/>
        <w:rPr>
          <w:lang w:val="de-DE"/>
        </w:rPr>
      </w:pPr>
      <w:r w:rsidRPr="00203665">
        <w:rPr>
          <w:rStyle w:val="Rimandonotaapidipagina"/>
        </w:rPr>
        <w:footnoteRef/>
      </w:r>
      <w:r w:rsidRPr="00203665">
        <w:t xml:space="preserve"> </w:t>
      </w:r>
      <w:r>
        <w:t>È un’assenza comune a tutti gli inni della cristologia cosmica del NT.</w:t>
      </w:r>
    </w:p>
  </w:footnote>
  <w:footnote w:id="365">
    <w:p w14:paraId="16B4DD1A" w14:textId="77777777" w:rsidR="00D12069" w:rsidRPr="00495F68" w:rsidRDefault="00D12069" w:rsidP="00AB3DE6">
      <w:pPr>
        <w:pStyle w:val="Testonotaapidipagina"/>
        <w:jc w:val="both"/>
        <w:rPr>
          <w:lang w:val="de-DE"/>
        </w:rPr>
      </w:pPr>
      <w:r w:rsidRPr="00495F68">
        <w:rPr>
          <w:rStyle w:val="Rimandonotaapidipagina"/>
        </w:rPr>
        <w:footnoteRef/>
      </w:r>
      <w:r w:rsidRPr="00495F68">
        <w:t xml:space="preserve"> </w:t>
      </w:r>
      <w:r w:rsidRPr="00495F68">
        <w:rPr>
          <w:rFonts w:cs="Arial"/>
        </w:rPr>
        <w:t xml:space="preserve">La visione che collega creazione e redenzione è già nell'AT: Is 42,5 o 43,1; Is 44,24 riferisce: «Dice il Signore, che ti ha riscattato e ti ha formato fin dal seno materno» (cf. anche Is 54,5; </w:t>
      </w:r>
      <w:proofErr w:type="spellStart"/>
      <w:r w:rsidRPr="00495F68">
        <w:rPr>
          <w:rFonts w:cs="Arial"/>
        </w:rPr>
        <w:t>sal</w:t>
      </w:r>
      <w:proofErr w:type="spellEnd"/>
      <w:r w:rsidRPr="00495F68">
        <w:rPr>
          <w:rFonts w:cs="Arial"/>
        </w:rPr>
        <w:t xml:space="preserve"> 74; 89; 135). La creazione stessa appartiene alle grandi opere salvifiche di Dio.</w:t>
      </w:r>
    </w:p>
  </w:footnote>
  <w:footnote w:id="366">
    <w:p w14:paraId="3392FACC" w14:textId="77777777" w:rsidR="00D12069" w:rsidRPr="00495F68" w:rsidRDefault="00D12069" w:rsidP="00AB3DE6">
      <w:pPr>
        <w:pStyle w:val="Testonotaapidipagina"/>
        <w:rPr>
          <w:lang w:val="de-DE"/>
        </w:rPr>
      </w:pPr>
      <w:r w:rsidRPr="00495F68">
        <w:rPr>
          <w:rStyle w:val="Rimandonotaapidipagina"/>
        </w:rPr>
        <w:footnoteRef/>
      </w:r>
      <w:r w:rsidRPr="00495F68">
        <w:t xml:space="preserve"> </w:t>
      </w:r>
      <w:r w:rsidRPr="00495F68">
        <w:rPr>
          <w:rFonts w:cs="Arial"/>
        </w:rPr>
        <w:t>Cf. 1Cor 15,45.47.</w:t>
      </w:r>
    </w:p>
  </w:footnote>
  <w:footnote w:id="367">
    <w:p w14:paraId="28AC4179" w14:textId="77777777" w:rsidR="00D12069" w:rsidRPr="00495F68" w:rsidRDefault="00D12069" w:rsidP="00AB3DE6">
      <w:pPr>
        <w:pStyle w:val="Testonotaapidipagina"/>
        <w:rPr>
          <w:lang w:val="de-DE"/>
        </w:rPr>
      </w:pPr>
      <w:r w:rsidRPr="00495F68">
        <w:rPr>
          <w:rStyle w:val="Rimandonotaapidipagina"/>
        </w:rPr>
        <w:footnoteRef/>
      </w:r>
      <w:r w:rsidRPr="00495F68">
        <w:t xml:space="preserve"> </w:t>
      </w:r>
      <w:r w:rsidRPr="00495F68">
        <w:rPr>
          <w:rFonts w:cs="Arial"/>
        </w:rPr>
        <w:t>Cf. Rm 8,29; 1Cor 15,49.</w:t>
      </w:r>
    </w:p>
  </w:footnote>
  <w:footnote w:id="368">
    <w:p w14:paraId="73587EDE" w14:textId="77777777" w:rsidR="00D12069" w:rsidRPr="00863268" w:rsidRDefault="00D12069" w:rsidP="00AB3DE6">
      <w:pPr>
        <w:pStyle w:val="Testonotaapidipagina"/>
        <w:jc w:val="both"/>
        <w:rPr>
          <w:rFonts w:cs="Arial"/>
        </w:rPr>
      </w:pPr>
      <w:r w:rsidRPr="00863268">
        <w:rPr>
          <w:rStyle w:val="Rimandonotaapidipagina"/>
          <w:rFonts w:cs="Arial"/>
        </w:rPr>
        <w:footnoteRef/>
      </w:r>
      <w:r w:rsidRPr="00863268">
        <w:rPr>
          <w:rFonts w:cs="Arial"/>
        </w:rPr>
        <w:t xml:space="preserve"> Questo sta nell'intimo legame con Cristo che tutto raccoglie i</w:t>
      </w:r>
      <w:r>
        <w:rPr>
          <w:rFonts w:cs="Arial"/>
        </w:rPr>
        <w:t>n unità come esprime il verbo: «</w:t>
      </w:r>
      <w:r w:rsidRPr="00863268">
        <w:rPr>
          <w:rFonts w:cs="Arial"/>
        </w:rPr>
        <w:t xml:space="preserve">Sicuro è invece che egli è il punto in cui la realtà </w:t>
      </w:r>
      <w:r>
        <w:rPr>
          <w:rFonts w:cs="Arial"/>
        </w:rPr>
        <w:t>esistente si raccoglie in unità»</w:t>
      </w:r>
      <w:r w:rsidRPr="00863268">
        <w:rPr>
          <w:rFonts w:cs="Arial"/>
        </w:rPr>
        <w:t xml:space="preserve">, Montagnini F., </w:t>
      </w:r>
      <w:r w:rsidRPr="00B9635E">
        <w:rPr>
          <w:rFonts w:cs="Arial"/>
          <w:i/>
        </w:rPr>
        <w:t>Lettera agli Efesini</w:t>
      </w:r>
      <w:r w:rsidRPr="00863268">
        <w:rPr>
          <w:rFonts w:cs="Arial"/>
        </w:rPr>
        <w:t xml:space="preserve">, </w:t>
      </w:r>
      <w:proofErr w:type="spellStart"/>
      <w:r w:rsidRPr="00863268">
        <w:rPr>
          <w:rFonts w:cs="Arial"/>
        </w:rPr>
        <w:t>Queriniana</w:t>
      </w:r>
      <w:proofErr w:type="spellEnd"/>
      <w:r w:rsidRPr="00863268">
        <w:rPr>
          <w:rFonts w:cs="Arial"/>
        </w:rPr>
        <w:t>, Brescia 1994,106.</w:t>
      </w:r>
    </w:p>
  </w:footnote>
  <w:footnote w:id="369">
    <w:p w14:paraId="25080888" w14:textId="77777777" w:rsidR="00D12069" w:rsidRPr="006729CC" w:rsidRDefault="00D12069">
      <w:pPr>
        <w:pStyle w:val="Testonotaapidipagina"/>
        <w:rPr>
          <w:lang w:val="de-DE"/>
        </w:rPr>
      </w:pPr>
      <w:r w:rsidRPr="006729CC">
        <w:rPr>
          <w:rStyle w:val="Rimandonotaapidipagina"/>
        </w:rPr>
        <w:footnoteRef/>
      </w:r>
      <w:r w:rsidRPr="006729CC">
        <w:t xml:space="preserve"> </w:t>
      </w:r>
      <w:r>
        <w:rPr>
          <w:rFonts w:cs="Arial"/>
        </w:rPr>
        <w:t xml:space="preserve">THOMPSON, 143: </w:t>
      </w:r>
      <w:r w:rsidRPr="006729CC">
        <w:rPr>
          <w:rFonts w:cs="Arial"/>
        </w:rPr>
        <w:t xml:space="preserve">«The </w:t>
      </w:r>
      <w:proofErr w:type="spellStart"/>
      <w:r w:rsidRPr="006729CC">
        <w:rPr>
          <w:rFonts w:cs="Arial"/>
        </w:rPr>
        <w:t>theology</w:t>
      </w:r>
      <w:proofErr w:type="spellEnd"/>
      <w:r w:rsidRPr="006729CC">
        <w:rPr>
          <w:rFonts w:cs="Arial"/>
        </w:rPr>
        <w:t xml:space="preserve"> of </w:t>
      </w:r>
      <w:proofErr w:type="spellStart"/>
      <w:r w:rsidRPr="006729CC">
        <w:rPr>
          <w:rFonts w:cs="Arial"/>
        </w:rPr>
        <w:t>Colossians</w:t>
      </w:r>
      <w:proofErr w:type="spellEnd"/>
      <w:r w:rsidRPr="006729CC">
        <w:rPr>
          <w:rFonts w:cs="Arial"/>
        </w:rPr>
        <w:t xml:space="preserve"> </w:t>
      </w:r>
      <w:proofErr w:type="spellStart"/>
      <w:r w:rsidRPr="006729CC">
        <w:rPr>
          <w:rFonts w:cs="Arial"/>
        </w:rPr>
        <w:t>is</w:t>
      </w:r>
      <w:proofErr w:type="spellEnd"/>
      <w:r w:rsidRPr="006729CC">
        <w:rPr>
          <w:rFonts w:cs="Arial"/>
        </w:rPr>
        <w:t xml:space="preserve"> </w:t>
      </w:r>
      <w:proofErr w:type="spellStart"/>
      <w:r w:rsidRPr="006729CC">
        <w:rPr>
          <w:rFonts w:cs="Arial"/>
        </w:rPr>
        <w:t>at</w:t>
      </w:r>
      <w:proofErr w:type="spellEnd"/>
      <w:r w:rsidRPr="006729CC">
        <w:rPr>
          <w:rFonts w:cs="Arial"/>
        </w:rPr>
        <w:t xml:space="preserve"> </w:t>
      </w:r>
      <w:proofErr w:type="spellStart"/>
      <w:r w:rsidRPr="006729CC">
        <w:rPr>
          <w:rFonts w:cs="Arial"/>
        </w:rPr>
        <w:t>every</w:t>
      </w:r>
      <w:proofErr w:type="spellEnd"/>
      <w:r w:rsidRPr="006729CC">
        <w:rPr>
          <w:rFonts w:cs="Arial"/>
        </w:rPr>
        <w:t xml:space="preserve"> </w:t>
      </w:r>
      <w:proofErr w:type="spellStart"/>
      <w:r w:rsidRPr="006729CC">
        <w:rPr>
          <w:rFonts w:cs="Arial"/>
        </w:rPr>
        <w:t>po</w:t>
      </w:r>
      <w:r>
        <w:rPr>
          <w:rFonts w:cs="Arial"/>
        </w:rPr>
        <w:t>int</w:t>
      </w:r>
      <w:proofErr w:type="spellEnd"/>
      <w:r>
        <w:rPr>
          <w:rFonts w:cs="Arial"/>
        </w:rPr>
        <w:t xml:space="preserve"> </w:t>
      </w:r>
      <w:proofErr w:type="spellStart"/>
      <w:r>
        <w:rPr>
          <w:rFonts w:cs="Arial"/>
        </w:rPr>
        <w:t>Christological</w:t>
      </w:r>
      <w:proofErr w:type="spellEnd"/>
      <w:r w:rsidRPr="006729CC">
        <w:rPr>
          <w:rFonts w:cs="Arial"/>
        </w:rPr>
        <w:t>».</w:t>
      </w:r>
    </w:p>
  </w:footnote>
  <w:footnote w:id="370">
    <w:p w14:paraId="403C02E0" w14:textId="77777777" w:rsidR="00D12069" w:rsidRPr="005E1D17" w:rsidRDefault="00D12069">
      <w:pPr>
        <w:pStyle w:val="Testonotaapidipagina"/>
        <w:rPr>
          <w:lang w:val="de-DE"/>
        </w:rPr>
      </w:pPr>
      <w:r w:rsidRPr="005E1D17">
        <w:rPr>
          <w:rStyle w:val="Rimandonotaapidipagina"/>
        </w:rPr>
        <w:footnoteRef/>
      </w:r>
      <w:r w:rsidRPr="005E1D17">
        <w:t xml:space="preserve"> </w:t>
      </w:r>
      <w:r w:rsidRPr="005E1D17">
        <w:rPr>
          <w:lang w:val="de-DE"/>
        </w:rPr>
        <w:t xml:space="preserve">Ibrahim N., </w:t>
      </w:r>
      <w:proofErr w:type="spellStart"/>
      <w:r>
        <w:rPr>
          <w:i/>
          <w:lang w:val="de-DE"/>
        </w:rPr>
        <w:t>Gesù</w:t>
      </w:r>
      <w:proofErr w:type="spellEnd"/>
      <w:r>
        <w:rPr>
          <w:i/>
          <w:lang w:val="de-DE"/>
        </w:rPr>
        <w:t xml:space="preserve"> </w:t>
      </w:r>
      <w:proofErr w:type="spellStart"/>
      <w:r>
        <w:rPr>
          <w:i/>
          <w:lang w:val="de-DE"/>
        </w:rPr>
        <w:t>Cristo</w:t>
      </w:r>
      <w:proofErr w:type="spellEnd"/>
      <w:r>
        <w:rPr>
          <w:i/>
          <w:lang w:val="de-DE"/>
        </w:rPr>
        <w:t xml:space="preserve"> Signore </w:t>
      </w:r>
      <w:proofErr w:type="spellStart"/>
      <w:r>
        <w:rPr>
          <w:i/>
          <w:lang w:val="de-DE"/>
        </w:rPr>
        <w:t>dell’universo</w:t>
      </w:r>
      <w:proofErr w:type="spellEnd"/>
      <w:r>
        <w:rPr>
          <w:i/>
          <w:lang w:val="de-DE"/>
        </w:rPr>
        <w:t xml:space="preserve">, </w:t>
      </w:r>
      <w:r>
        <w:rPr>
          <w:lang w:val="de-DE"/>
        </w:rPr>
        <w:t>202.</w:t>
      </w:r>
    </w:p>
  </w:footnote>
  <w:footnote w:id="371">
    <w:p w14:paraId="5947316D" w14:textId="77777777" w:rsidR="00D12069" w:rsidRPr="00495300" w:rsidRDefault="00D12069" w:rsidP="00AB3DE6">
      <w:pPr>
        <w:rPr>
          <w:rFonts w:cs="Arial"/>
        </w:rPr>
      </w:pPr>
      <w:r>
        <w:rPr>
          <w:rStyle w:val="Rimandonotaapidipagina"/>
        </w:rPr>
        <w:footnoteRef/>
      </w:r>
      <w:r>
        <w:rPr>
          <w:rFonts w:cs="Arial"/>
        </w:rPr>
        <w:t xml:space="preserve"> THOMPSON </w:t>
      </w:r>
      <w:r w:rsidRPr="00347B6D">
        <w:rPr>
          <w:rFonts w:cs="Arial"/>
        </w:rPr>
        <w:t>130s</w:t>
      </w:r>
      <w:r>
        <w:rPr>
          <w:rFonts w:cs="Arial"/>
        </w:rPr>
        <w:t>.: «</w:t>
      </w:r>
      <w:r w:rsidRPr="00347B6D">
        <w:rPr>
          <w:rFonts w:cs="Arial"/>
        </w:rPr>
        <w:t xml:space="preserve">The “gospel </w:t>
      </w:r>
      <w:proofErr w:type="spellStart"/>
      <w:r w:rsidRPr="00347B6D">
        <w:rPr>
          <w:rFonts w:cs="Arial"/>
        </w:rPr>
        <w:t>according</w:t>
      </w:r>
      <w:proofErr w:type="spellEnd"/>
      <w:r w:rsidRPr="00347B6D">
        <w:rPr>
          <w:rFonts w:cs="Arial"/>
        </w:rPr>
        <w:t xml:space="preserve"> to </w:t>
      </w:r>
      <w:proofErr w:type="spellStart"/>
      <w:r w:rsidRPr="00347B6D">
        <w:rPr>
          <w:rFonts w:cs="Arial"/>
        </w:rPr>
        <w:t>Colossians</w:t>
      </w:r>
      <w:proofErr w:type="spellEnd"/>
      <w:r w:rsidRPr="00347B6D">
        <w:rPr>
          <w:rFonts w:cs="Arial"/>
        </w:rPr>
        <w:t xml:space="preserve">” </w:t>
      </w:r>
      <w:proofErr w:type="spellStart"/>
      <w:r w:rsidRPr="00347B6D">
        <w:rPr>
          <w:rFonts w:cs="Arial"/>
        </w:rPr>
        <w:t>begins</w:t>
      </w:r>
      <w:proofErr w:type="spellEnd"/>
      <w:r w:rsidRPr="00347B6D">
        <w:rPr>
          <w:rFonts w:cs="Arial"/>
        </w:rPr>
        <w:t xml:space="preserve"> with </w:t>
      </w:r>
      <w:proofErr w:type="spellStart"/>
      <w:r w:rsidRPr="00347B6D">
        <w:rPr>
          <w:rFonts w:cs="Arial"/>
        </w:rPr>
        <w:t>God’s</w:t>
      </w:r>
      <w:proofErr w:type="spellEnd"/>
      <w:r w:rsidRPr="00347B6D">
        <w:rPr>
          <w:rFonts w:cs="Arial"/>
        </w:rPr>
        <w:t xml:space="preserve"> </w:t>
      </w:r>
      <w:proofErr w:type="spellStart"/>
      <w:r w:rsidRPr="00347B6D">
        <w:rPr>
          <w:rFonts w:cs="Arial"/>
        </w:rPr>
        <w:t>creation</w:t>
      </w:r>
      <w:proofErr w:type="spellEnd"/>
      <w:r w:rsidRPr="00347B6D">
        <w:rPr>
          <w:rFonts w:cs="Arial"/>
        </w:rPr>
        <w:t xml:space="preserve"> of the world and </w:t>
      </w:r>
      <w:proofErr w:type="spellStart"/>
      <w:r w:rsidRPr="00347B6D">
        <w:rPr>
          <w:rFonts w:cs="Arial"/>
        </w:rPr>
        <w:t>aims</w:t>
      </w:r>
      <w:proofErr w:type="spellEnd"/>
      <w:r w:rsidRPr="00347B6D">
        <w:rPr>
          <w:rFonts w:cs="Arial"/>
        </w:rPr>
        <w:t xml:space="preserve"> </w:t>
      </w:r>
      <w:proofErr w:type="spellStart"/>
      <w:r w:rsidRPr="00347B6D">
        <w:rPr>
          <w:rFonts w:cs="Arial"/>
        </w:rPr>
        <w:t>at</w:t>
      </w:r>
      <w:proofErr w:type="spellEnd"/>
      <w:r>
        <w:rPr>
          <w:rFonts w:cs="Arial"/>
        </w:rPr>
        <w:t xml:space="preserve"> </w:t>
      </w:r>
      <w:proofErr w:type="spellStart"/>
      <w:r>
        <w:rPr>
          <w:rFonts w:cs="Arial"/>
        </w:rPr>
        <w:t>its</w:t>
      </w:r>
      <w:proofErr w:type="spellEnd"/>
      <w:r>
        <w:rPr>
          <w:rFonts w:cs="Arial"/>
        </w:rPr>
        <w:t xml:space="preserve"> </w:t>
      </w:r>
      <w:proofErr w:type="spellStart"/>
      <w:r>
        <w:rPr>
          <w:rFonts w:cs="Arial"/>
        </w:rPr>
        <w:t>final</w:t>
      </w:r>
      <w:proofErr w:type="spellEnd"/>
      <w:r>
        <w:rPr>
          <w:rFonts w:cs="Arial"/>
        </w:rPr>
        <w:t xml:space="preserve"> re-</w:t>
      </w:r>
      <w:proofErr w:type="spellStart"/>
      <w:r>
        <w:rPr>
          <w:rFonts w:cs="Arial"/>
        </w:rPr>
        <w:t>creation</w:t>
      </w:r>
      <w:proofErr w:type="spellEnd"/>
      <w:r>
        <w:rPr>
          <w:rFonts w:cs="Arial"/>
        </w:rPr>
        <w:t xml:space="preserve">. In </w:t>
      </w:r>
      <w:proofErr w:type="spellStart"/>
      <w:r>
        <w:rPr>
          <w:rFonts w:cs="Arial"/>
        </w:rPr>
        <w:t>both</w:t>
      </w:r>
      <w:proofErr w:type="spellEnd"/>
      <w:r w:rsidRPr="00347B6D">
        <w:rPr>
          <w:rFonts w:cs="Arial"/>
        </w:rPr>
        <w:t xml:space="preserve"> </w:t>
      </w:r>
      <w:proofErr w:type="spellStart"/>
      <w:r w:rsidRPr="00347B6D">
        <w:rPr>
          <w:rFonts w:cs="Arial"/>
        </w:rPr>
        <w:t>creation</w:t>
      </w:r>
      <w:proofErr w:type="spellEnd"/>
      <w:r w:rsidRPr="00347B6D">
        <w:rPr>
          <w:rFonts w:cs="Arial"/>
        </w:rPr>
        <w:t xml:space="preserve"> and re-</w:t>
      </w:r>
      <w:proofErr w:type="spellStart"/>
      <w:r w:rsidRPr="00347B6D">
        <w:rPr>
          <w:rFonts w:cs="Arial"/>
        </w:rPr>
        <w:t>creat</w:t>
      </w:r>
      <w:r>
        <w:rPr>
          <w:rFonts w:cs="Arial"/>
        </w:rPr>
        <w:t>ion</w:t>
      </w:r>
      <w:proofErr w:type="spellEnd"/>
      <w:r>
        <w:rPr>
          <w:rFonts w:cs="Arial"/>
        </w:rPr>
        <w:t xml:space="preserve"> human </w:t>
      </w:r>
      <w:proofErr w:type="spellStart"/>
      <w:r>
        <w:rPr>
          <w:rFonts w:cs="Arial"/>
        </w:rPr>
        <w:t>beings</w:t>
      </w:r>
      <w:proofErr w:type="spellEnd"/>
      <w:r>
        <w:rPr>
          <w:rFonts w:cs="Arial"/>
        </w:rPr>
        <w:t xml:space="preserve"> play a </w:t>
      </w:r>
      <w:proofErr w:type="spellStart"/>
      <w:r>
        <w:rPr>
          <w:rFonts w:cs="Arial"/>
        </w:rPr>
        <w:t>central</w:t>
      </w:r>
      <w:proofErr w:type="spellEnd"/>
      <w:r w:rsidRPr="00347B6D">
        <w:rPr>
          <w:rFonts w:cs="Arial"/>
        </w:rPr>
        <w:t xml:space="preserve"> </w:t>
      </w:r>
      <w:proofErr w:type="spellStart"/>
      <w:r w:rsidRPr="00347B6D">
        <w:rPr>
          <w:rFonts w:cs="Arial"/>
        </w:rPr>
        <w:t>role</w:t>
      </w:r>
      <w:proofErr w:type="spellEnd"/>
      <w:r>
        <w:rPr>
          <w:rFonts w:cs="Arial"/>
        </w:rPr>
        <w:t xml:space="preserve">». </w:t>
      </w:r>
    </w:p>
  </w:footnote>
  <w:footnote w:id="372">
    <w:p w14:paraId="1B400B93" w14:textId="77777777" w:rsidR="00D12069" w:rsidRPr="00154748" w:rsidRDefault="00D12069">
      <w:pPr>
        <w:pStyle w:val="Testonotaapidipagina"/>
        <w:rPr>
          <w:lang w:val="de-DE"/>
        </w:rPr>
      </w:pPr>
      <w:r w:rsidRPr="00154748">
        <w:rPr>
          <w:rStyle w:val="Rimandonotaapidipagina"/>
        </w:rPr>
        <w:footnoteRef/>
      </w:r>
      <w:r w:rsidRPr="00154748">
        <w:t xml:space="preserve"> </w:t>
      </w:r>
      <w:r w:rsidRPr="00154748">
        <w:rPr>
          <w:rFonts w:cs="Arial"/>
        </w:rPr>
        <w:t>Cf. Gn 1,26.</w:t>
      </w:r>
    </w:p>
  </w:footnote>
  <w:footnote w:id="373">
    <w:p w14:paraId="0308CC3D" w14:textId="77777777" w:rsidR="00D12069" w:rsidRPr="00863268" w:rsidRDefault="00D12069" w:rsidP="00AB3DE6">
      <w:pPr>
        <w:pStyle w:val="Testonotaapidipagina"/>
        <w:ind w:right="616"/>
        <w:jc w:val="both"/>
        <w:rPr>
          <w:rFonts w:cs="Arial"/>
        </w:rPr>
      </w:pPr>
      <w:r w:rsidRPr="00863268">
        <w:rPr>
          <w:rStyle w:val="Rimandonotaapidipagina"/>
          <w:rFonts w:cs="Arial"/>
        </w:rPr>
        <w:footnoteRef/>
      </w:r>
      <w:r w:rsidRPr="00863268">
        <w:rPr>
          <w:rFonts w:cs="Arial"/>
        </w:rPr>
        <w:t xml:space="preserve"> Secondo la dia</w:t>
      </w:r>
      <w:r>
        <w:rPr>
          <w:rFonts w:cs="Arial"/>
        </w:rPr>
        <w:t>lettica cara a</w:t>
      </w:r>
      <w:r w:rsidRPr="00863268">
        <w:rPr>
          <w:rFonts w:cs="Arial"/>
        </w:rPr>
        <w:t xml:space="preserve"> </w:t>
      </w:r>
      <w:proofErr w:type="spellStart"/>
      <w:r w:rsidRPr="00863268">
        <w:rPr>
          <w:rFonts w:cs="Arial"/>
        </w:rPr>
        <w:t>Bonaventura</w:t>
      </w:r>
      <w:proofErr w:type="spellEnd"/>
      <w:r w:rsidRPr="00863268">
        <w:rPr>
          <w:rFonts w:cs="Arial"/>
        </w:rPr>
        <w:t>.</w:t>
      </w:r>
    </w:p>
  </w:footnote>
  <w:footnote w:id="374">
    <w:p w14:paraId="038FFEBB" w14:textId="77777777" w:rsidR="00D12069" w:rsidRPr="00625F38" w:rsidRDefault="00D12069">
      <w:pPr>
        <w:pStyle w:val="Testonotaapidipagina"/>
        <w:rPr>
          <w:lang w:val="de-DE"/>
        </w:rPr>
      </w:pPr>
      <w:r w:rsidRPr="00625F38">
        <w:rPr>
          <w:rStyle w:val="Rimandonotaapidipagina"/>
        </w:rPr>
        <w:footnoteRef/>
      </w:r>
      <w:r w:rsidRPr="00625F38">
        <w:t xml:space="preserve"> </w:t>
      </w:r>
      <w:r w:rsidRPr="00625F38">
        <w:rPr>
          <w:lang w:val="de-DE"/>
        </w:rPr>
        <w:t>Cf. 3,12-14.</w:t>
      </w:r>
    </w:p>
  </w:footnote>
  <w:footnote w:id="375">
    <w:p w14:paraId="462BF2C0" w14:textId="77777777" w:rsidR="00D12069" w:rsidRPr="00CF7616" w:rsidRDefault="00D12069">
      <w:pPr>
        <w:pStyle w:val="Testonotaapidipagina"/>
        <w:rPr>
          <w:lang w:val="de-DE"/>
        </w:rPr>
      </w:pPr>
      <w:r w:rsidRPr="00CF7616">
        <w:rPr>
          <w:rStyle w:val="Rimandonotaapidipagina"/>
        </w:rPr>
        <w:footnoteRef/>
      </w:r>
      <w:r w:rsidRPr="00CF7616">
        <w:t xml:space="preserve"> </w:t>
      </w:r>
      <w:r w:rsidRPr="00CF7616">
        <w:rPr>
          <w:lang w:val="de-DE"/>
        </w:rPr>
        <w:t>Cf. 1Cor 12,13.</w:t>
      </w:r>
    </w:p>
  </w:footnote>
  <w:footnote w:id="376">
    <w:p w14:paraId="1F0C7DAB" w14:textId="77777777" w:rsidR="00D12069" w:rsidRPr="00CF7616" w:rsidRDefault="00D12069" w:rsidP="00AB3DE6">
      <w:pPr>
        <w:rPr>
          <w:rFonts w:cs="Arial"/>
        </w:rPr>
      </w:pPr>
      <w:r w:rsidRPr="00CF7616">
        <w:rPr>
          <w:rStyle w:val="Rimandonotaapidipagina"/>
        </w:rPr>
        <w:footnoteRef/>
      </w:r>
      <w:r w:rsidRPr="00CF7616">
        <w:t xml:space="preserve"> </w:t>
      </w:r>
      <w:r w:rsidRPr="00CF7616">
        <w:rPr>
          <w:rFonts w:cs="Arial"/>
        </w:rPr>
        <w:t>MOO, 67: «</w:t>
      </w:r>
      <w:proofErr w:type="spellStart"/>
      <w:r w:rsidRPr="00CF7616">
        <w:rPr>
          <w:rFonts w:cs="Arial"/>
        </w:rPr>
        <w:t>Now</w:t>
      </w:r>
      <w:proofErr w:type="spellEnd"/>
      <w:r w:rsidRPr="00CF7616">
        <w:rPr>
          <w:rFonts w:cs="Arial"/>
        </w:rPr>
        <w:t xml:space="preserve"> in </w:t>
      </w:r>
      <w:proofErr w:type="spellStart"/>
      <w:r w:rsidRPr="00CF7616">
        <w:rPr>
          <w:rFonts w:cs="Arial"/>
        </w:rPr>
        <w:t>Colossians</w:t>
      </w:r>
      <w:proofErr w:type="spellEnd"/>
      <w:r w:rsidRPr="00CF7616">
        <w:rPr>
          <w:rFonts w:cs="Arial"/>
        </w:rPr>
        <w:t xml:space="preserve">, </w:t>
      </w:r>
      <w:proofErr w:type="spellStart"/>
      <w:r w:rsidRPr="00CF7616">
        <w:rPr>
          <w:rFonts w:cs="Arial"/>
        </w:rPr>
        <w:t>however</w:t>
      </w:r>
      <w:proofErr w:type="spellEnd"/>
      <w:r w:rsidRPr="00CF7616">
        <w:rPr>
          <w:rFonts w:cs="Arial"/>
        </w:rPr>
        <w:t xml:space="preserve">, </w:t>
      </w:r>
      <w:proofErr w:type="spellStart"/>
      <w:r w:rsidRPr="00CF7616">
        <w:rPr>
          <w:rFonts w:cs="Arial"/>
        </w:rPr>
        <w:t>is</w:t>
      </w:r>
      <w:proofErr w:type="spellEnd"/>
      <w:r w:rsidRPr="00CF7616">
        <w:rPr>
          <w:rFonts w:cs="Arial"/>
        </w:rPr>
        <w:t xml:space="preserve"> the </w:t>
      </w:r>
      <w:proofErr w:type="spellStart"/>
      <w:r w:rsidRPr="00CF7616">
        <w:rPr>
          <w:rFonts w:cs="Arial"/>
        </w:rPr>
        <w:t>furth</w:t>
      </w:r>
      <w:r>
        <w:rPr>
          <w:rFonts w:cs="Arial"/>
        </w:rPr>
        <w:t>er</w:t>
      </w:r>
      <w:proofErr w:type="spellEnd"/>
      <w:r>
        <w:rPr>
          <w:rFonts w:cs="Arial"/>
        </w:rPr>
        <w:t xml:space="preserve"> </w:t>
      </w:r>
      <w:proofErr w:type="spellStart"/>
      <w:r>
        <w:rPr>
          <w:rFonts w:cs="Arial"/>
        </w:rPr>
        <w:t>step</w:t>
      </w:r>
      <w:proofErr w:type="spellEnd"/>
      <w:r>
        <w:rPr>
          <w:rFonts w:cs="Arial"/>
        </w:rPr>
        <w:t xml:space="preserve"> of </w:t>
      </w:r>
      <w:proofErr w:type="spellStart"/>
      <w:r>
        <w:rPr>
          <w:rFonts w:cs="Arial"/>
        </w:rPr>
        <w:t>identifying</w:t>
      </w:r>
      <w:proofErr w:type="spellEnd"/>
      <w:r>
        <w:rPr>
          <w:rFonts w:cs="Arial"/>
        </w:rPr>
        <w:t xml:space="preserve"> Christ </w:t>
      </w:r>
      <w:proofErr w:type="spellStart"/>
      <w:r>
        <w:rPr>
          <w:rFonts w:cs="Arial"/>
        </w:rPr>
        <w:t>as</w:t>
      </w:r>
      <w:proofErr w:type="spellEnd"/>
      <w:r w:rsidRPr="00CF7616">
        <w:rPr>
          <w:rFonts w:cs="Arial"/>
        </w:rPr>
        <w:t xml:space="preserve"> the “head” of the body (1:18; 2:19)». </w:t>
      </w:r>
    </w:p>
  </w:footnote>
  <w:footnote w:id="377">
    <w:p w14:paraId="3D3DD014" w14:textId="77777777" w:rsidR="00D12069" w:rsidRPr="006F55DF" w:rsidRDefault="00D12069" w:rsidP="00AB3DE6">
      <w:pPr>
        <w:jc w:val="both"/>
        <w:rPr>
          <w:rFonts w:cs="Arial"/>
        </w:rPr>
      </w:pPr>
      <w:r w:rsidRPr="006F55DF">
        <w:rPr>
          <w:rStyle w:val="Rimandonotaapidipagina"/>
        </w:rPr>
        <w:footnoteRef/>
      </w:r>
      <w:r w:rsidRPr="006F55DF">
        <w:t xml:space="preserve"> Cf. </w:t>
      </w:r>
      <w:proofErr w:type="spellStart"/>
      <w:r w:rsidRPr="006F55DF">
        <w:rPr>
          <w:rFonts w:cs="Arial"/>
        </w:rPr>
        <w:t>Geréb</w:t>
      </w:r>
      <w:proofErr w:type="spellEnd"/>
      <w:r w:rsidRPr="006F55DF">
        <w:rPr>
          <w:rFonts w:cs="Arial"/>
        </w:rPr>
        <w:t xml:space="preserve"> Z., </w:t>
      </w:r>
      <w:proofErr w:type="spellStart"/>
      <w:r w:rsidRPr="006F55DF">
        <w:rPr>
          <w:rFonts w:cs="Arial"/>
          <w:i/>
        </w:rPr>
        <w:t>Paulus</w:t>
      </w:r>
      <w:proofErr w:type="spellEnd"/>
      <w:r w:rsidRPr="006F55DF">
        <w:rPr>
          <w:rFonts w:cs="Arial"/>
          <w:i/>
        </w:rPr>
        <w:t xml:space="preserve"> </w:t>
      </w:r>
      <w:proofErr w:type="spellStart"/>
      <w:r w:rsidRPr="006F55DF">
        <w:rPr>
          <w:rFonts w:cs="Arial"/>
          <w:i/>
        </w:rPr>
        <w:t>als</w:t>
      </w:r>
      <w:proofErr w:type="spellEnd"/>
      <w:r w:rsidRPr="006F55DF">
        <w:rPr>
          <w:rFonts w:cs="Arial"/>
          <w:i/>
        </w:rPr>
        <w:t xml:space="preserve"> </w:t>
      </w:r>
      <w:proofErr w:type="spellStart"/>
      <w:r w:rsidRPr="006F55DF">
        <w:rPr>
          <w:rFonts w:cs="Arial"/>
          <w:i/>
        </w:rPr>
        <w:t>Diener</w:t>
      </w:r>
      <w:proofErr w:type="spellEnd"/>
      <w:r w:rsidRPr="006F55DF">
        <w:rPr>
          <w:rFonts w:cs="Arial"/>
          <w:i/>
        </w:rPr>
        <w:t xml:space="preserve"> </w:t>
      </w:r>
      <w:proofErr w:type="spellStart"/>
      <w:r w:rsidRPr="006F55DF">
        <w:rPr>
          <w:rFonts w:cs="Arial"/>
          <w:i/>
        </w:rPr>
        <w:t>der</w:t>
      </w:r>
      <w:proofErr w:type="spellEnd"/>
      <w:r w:rsidRPr="006F55DF">
        <w:rPr>
          <w:rFonts w:cs="Arial"/>
          <w:i/>
        </w:rPr>
        <w:t xml:space="preserve"> </w:t>
      </w:r>
      <w:proofErr w:type="spellStart"/>
      <w:r w:rsidRPr="006F55DF">
        <w:rPr>
          <w:rFonts w:cs="Arial"/>
          <w:i/>
        </w:rPr>
        <w:t>Kirche</w:t>
      </w:r>
      <w:proofErr w:type="spellEnd"/>
      <w:r w:rsidRPr="006F55DF">
        <w:rPr>
          <w:rFonts w:cs="Arial"/>
          <w:i/>
        </w:rPr>
        <w:t xml:space="preserve">. Die </w:t>
      </w:r>
      <w:proofErr w:type="spellStart"/>
      <w:r w:rsidRPr="006F55DF">
        <w:rPr>
          <w:rFonts w:cs="Arial"/>
          <w:i/>
        </w:rPr>
        <w:t>Vorstellung</w:t>
      </w:r>
      <w:proofErr w:type="spellEnd"/>
      <w:r w:rsidRPr="006F55DF">
        <w:rPr>
          <w:rFonts w:cs="Arial"/>
          <w:i/>
        </w:rPr>
        <w:t xml:space="preserve"> </w:t>
      </w:r>
      <w:proofErr w:type="spellStart"/>
      <w:r w:rsidRPr="006F55DF">
        <w:rPr>
          <w:rFonts w:cs="Arial"/>
          <w:i/>
        </w:rPr>
        <w:t>des</w:t>
      </w:r>
      <w:proofErr w:type="spellEnd"/>
      <w:r w:rsidRPr="006F55DF">
        <w:rPr>
          <w:rFonts w:cs="Arial"/>
          <w:i/>
        </w:rPr>
        <w:t xml:space="preserve"> </w:t>
      </w:r>
      <w:proofErr w:type="spellStart"/>
      <w:r w:rsidRPr="006F55DF">
        <w:rPr>
          <w:rFonts w:cs="Arial"/>
          <w:i/>
        </w:rPr>
        <w:t>Apostels</w:t>
      </w:r>
      <w:proofErr w:type="spellEnd"/>
      <w:r w:rsidRPr="006F55DF">
        <w:rPr>
          <w:rFonts w:cs="Arial"/>
          <w:i/>
        </w:rPr>
        <w:t xml:space="preserve"> in </w:t>
      </w:r>
      <w:proofErr w:type="spellStart"/>
      <w:r w:rsidRPr="006F55DF">
        <w:rPr>
          <w:rFonts w:cs="Arial"/>
          <w:i/>
        </w:rPr>
        <w:t>Kolosser</w:t>
      </w:r>
      <w:proofErr w:type="spellEnd"/>
      <w:r w:rsidRPr="006F55DF">
        <w:rPr>
          <w:rFonts w:cs="Arial"/>
          <w:i/>
        </w:rPr>
        <w:t xml:space="preserve"> 1,21-2,5,</w:t>
      </w:r>
      <w:r w:rsidRPr="006F55DF">
        <w:rPr>
          <w:rFonts w:cs="Arial"/>
        </w:rPr>
        <w:t xml:space="preserve"> in: Müller P., (Hg.), </w:t>
      </w:r>
      <w:proofErr w:type="spellStart"/>
      <w:r w:rsidRPr="006F55DF">
        <w:rPr>
          <w:rFonts w:cs="Arial"/>
          <w:i/>
        </w:rPr>
        <w:t>Kolosser-Studien</w:t>
      </w:r>
      <w:proofErr w:type="spellEnd"/>
      <w:r w:rsidRPr="006F55DF">
        <w:rPr>
          <w:rFonts w:cs="Arial"/>
          <w:i/>
        </w:rPr>
        <w:t xml:space="preserve">, </w:t>
      </w:r>
      <w:proofErr w:type="spellStart"/>
      <w:r w:rsidRPr="006F55DF">
        <w:rPr>
          <w:rFonts w:cs="Arial"/>
        </w:rPr>
        <w:t>Neukirchener</w:t>
      </w:r>
      <w:proofErr w:type="spellEnd"/>
      <w:r w:rsidRPr="006F55DF">
        <w:rPr>
          <w:rFonts w:cs="Arial"/>
        </w:rPr>
        <w:t xml:space="preserve"> </w:t>
      </w:r>
      <w:proofErr w:type="spellStart"/>
      <w:r w:rsidRPr="006F55DF">
        <w:rPr>
          <w:rFonts w:cs="Arial"/>
        </w:rPr>
        <w:t>Verlag</w:t>
      </w:r>
      <w:proofErr w:type="spellEnd"/>
      <w:r w:rsidRPr="006F55DF">
        <w:rPr>
          <w:rFonts w:cs="Arial"/>
        </w:rPr>
        <w:t xml:space="preserve">, </w:t>
      </w:r>
      <w:proofErr w:type="spellStart"/>
      <w:r w:rsidRPr="006F55DF">
        <w:rPr>
          <w:rFonts w:cs="Arial"/>
        </w:rPr>
        <w:t>Neukirchen</w:t>
      </w:r>
      <w:proofErr w:type="spellEnd"/>
      <w:r w:rsidRPr="006F55DF">
        <w:rPr>
          <w:rFonts w:cs="Arial"/>
        </w:rPr>
        <w:t xml:space="preserve"> – </w:t>
      </w:r>
      <w:proofErr w:type="spellStart"/>
      <w:r w:rsidRPr="006F55DF">
        <w:rPr>
          <w:rFonts w:cs="Arial"/>
        </w:rPr>
        <w:t>Vluyn</w:t>
      </w:r>
      <w:proofErr w:type="spellEnd"/>
      <w:r w:rsidRPr="006F55DF">
        <w:rPr>
          <w:rFonts w:cs="Arial"/>
        </w:rPr>
        <w:t xml:space="preserve"> 2009, 33-54.</w:t>
      </w:r>
    </w:p>
  </w:footnote>
  <w:footnote w:id="378">
    <w:p w14:paraId="076469A2" w14:textId="77777777" w:rsidR="00D12069" w:rsidRPr="00E71E2D" w:rsidRDefault="00D12069" w:rsidP="00AB3DE6">
      <w:pPr>
        <w:pStyle w:val="Testonotaapidipagina"/>
        <w:jc w:val="both"/>
        <w:rPr>
          <w:lang w:val="de-DE"/>
        </w:rPr>
      </w:pPr>
      <w:r w:rsidRPr="00E71E2D">
        <w:rPr>
          <w:rStyle w:val="Rimandonotaapidipagina"/>
        </w:rPr>
        <w:footnoteRef/>
      </w:r>
      <w:r w:rsidRPr="00E71E2D">
        <w:t xml:space="preserve"> </w:t>
      </w:r>
      <w:r>
        <w:t xml:space="preserve">Cf. 1,23. La traduzione italiana non mostra la parola «servo», bensì «ministro», che in questo contesto vale come sinonimo. Nemmeno appare il sintagma «Servo del Vangelo» perché la frase è costruita diversamente e suona «del quale [Vangelo] sono diventato ministro». </w:t>
      </w:r>
    </w:p>
  </w:footnote>
  <w:footnote w:id="379">
    <w:p w14:paraId="32352194" w14:textId="77777777" w:rsidR="00D12069" w:rsidRPr="00E71E2D" w:rsidRDefault="00D12069" w:rsidP="00AB3DE6">
      <w:pPr>
        <w:pStyle w:val="Testonotaapidipagina"/>
        <w:jc w:val="both"/>
        <w:rPr>
          <w:lang w:val="de-DE"/>
        </w:rPr>
      </w:pPr>
      <w:r w:rsidRPr="00E71E2D">
        <w:rPr>
          <w:rStyle w:val="Rimandonotaapidipagina"/>
        </w:rPr>
        <w:footnoteRef/>
      </w:r>
      <w:r w:rsidRPr="00E71E2D">
        <w:t xml:space="preserve"> </w:t>
      </w:r>
      <w:r>
        <w:t>Cf. 1,25. Anche qui la traduzione italiana non riporta</w:t>
      </w:r>
      <w:r w:rsidRPr="00E71E2D">
        <w:t xml:space="preserve"> </w:t>
      </w:r>
      <w:r>
        <w:t>la parola «servo», bensì «ministro», che in questo contesto vale come sinonimo. Il sintagma «Servo della Chiesa» si ricava facilmente dalla finale del v. 24 e dall’inizio del 25: «… a favore del suo corpo che è la Chiesa. Di essa sono diventato ministro…».</w:t>
      </w:r>
    </w:p>
  </w:footnote>
  <w:footnote w:id="380">
    <w:p w14:paraId="3B55E74F" w14:textId="77777777" w:rsidR="00D12069" w:rsidRPr="00274B02" w:rsidRDefault="00D12069">
      <w:pPr>
        <w:pStyle w:val="Testonotaapidipagina"/>
        <w:rPr>
          <w:lang w:val="de-DE"/>
        </w:rPr>
      </w:pPr>
      <w:r w:rsidRPr="00274B02">
        <w:rPr>
          <w:rStyle w:val="Rimandonotaapidipagina"/>
        </w:rPr>
        <w:footnoteRef/>
      </w:r>
      <w:r w:rsidRPr="00274B02">
        <w:t xml:space="preserve"> </w:t>
      </w:r>
      <w:r>
        <w:t xml:space="preserve">Cf. 1,7. La traduzione italiana rende il greco </w:t>
      </w:r>
      <w:proofErr w:type="spellStart"/>
      <w:r>
        <w:rPr>
          <w:i/>
        </w:rPr>
        <w:t>diakonos</w:t>
      </w:r>
      <w:proofErr w:type="spellEnd"/>
      <w:r>
        <w:rPr>
          <w:i/>
        </w:rPr>
        <w:t xml:space="preserve"> </w:t>
      </w:r>
      <w:r>
        <w:t>con «ministro».</w:t>
      </w:r>
    </w:p>
  </w:footnote>
  <w:footnote w:id="381">
    <w:p w14:paraId="6997928B" w14:textId="77777777" w:rsidR="00D12069" w:rsidRPr="00CE5F3E" w:rsidRDefault="00D12069">
      <w:pPr>
        <w:pStyle w:val="Testonotaapidipagina"/>
        <w:rPr>
          <w:lang w:val="de-DE"/>
        </w:rPr>
      </w:pPr>
      <w:r w:rsidRPr="00CE5F3E">
        <w:rPr>
          <w:rStyle w:val="Rimandonotaapidipagina"/>
        </w:rPr>
        <w:footnoteRef/>
      </w:r>
      <w:r w:rsidRPr="00CE5F3E">
        <w:t xml:space="preserve"> </w:t>
      </w:r>
      <w:r w:rsidRPr="00CE5F3E">
        <w:rPr>
          <w:lang w:val="de-DE"/>
        </w:rPr>
        <w:t>Cf. 4,12-13.</w:t>
      </w:r>
    </w:p>
  </w:footnote>
  <w:footnote w:id="382">
    <w:p w14:paraId="76DDDE52" w14:textId="77777777" w:rsidR="00D12069" w:rsidRPr="00C966AC" w:rsidRDefault="00D12069">
      <w:pPr>
        <w:pStyle w:val="Testonotaapidipagina"/>
        <w:rPr>
          <w:lang w:val="de-DE"/>
        </w:rPr>
      </w:pPr>
      <w:r w:rsidRPr="00C966AC">
        <w:rPr>
          <w:rStyle w:val="Rimandonotaapidipagina"/>
        </w:rPr>
        <w:footnoteRef/>
      </w:r>
      <w:r w:rsidRPr="00C966AC">
        <w:t xml:space="preserve"> </w:t>
      </w:r>
      <w:r w:rsidRPr="00C966AC">
        <w:rPr>
          <w:rFonts w:cs="Arial"/>
        </w:rPr>
        <w:t xml:space="preserve">Cf. </w:t>
      </w:r>
      <w:proofErr w:type="spellStart"/>
      <w:r w:rsidRPr="00C966AC">
        <w:rPr>
          <w:rFonts w:cs="Arial"/>
        </w:rPr>
        <w:t>Gal</w:t>
      </w:r>
      <w:proofErr w:type="spellEnd"/>
      <w:r w:rsidRPr="00C966AC">
        <w:rPr>
          <w:rFonts w:cs="Arial"/>
        </w:rPr>
        <w:t xml:space="preserve"> 1,10-20; 2Cor 1,8-2,13, 11,5-12,16; Fil 1,12-30; 3,5-8; Rm 8,13-15, Fm 8-9.</w:t>
      </w:r>
    </w:p>
  </w:footnote>
  <w:footnote w:id="383">
    <w:p w14:paraId="38A6EB59" w14:textId="77777777" w:rsidR="00D12069" w:rsidRPr="006F55DF" w:rsidRDefault="00D12069">
      <w:pPr>
        <w:pStyle w:val="Testonotaapidipagina"/>
        <w:rPr>
          <w:lang w:val="de-DE"/>
        </w:rPr>
      </w:pPr>
      <w:r w:rsidRPr="006F55DF">
        <w:rPr>
          <w:rStyle w:val="Rimandonotaapidipagina"/>
        </w:rPr>
        <w:footnoteRef/>
      </w:r>
      <w:r w:rsidRPr="006F55DF">
        <w:t xml:space="preserve"> </w:t>
      </w:r>
      <w:r w:rsidRPr="006F55DF">
        <w:rPr>
          <w:rFonts w:cs="Arial"/>
        </w:rPr>
        <w:t>Cf. 2Cor 5,6; 7,4; 13,9; Fil 2,17.</w:t>
      </w:r>
    </w:p>
  </w:footnote>
  <w:footnote w:id="384">
    <w:p w14:paraId="769F7D09" w14:textId="77777777" w:rsidR="00D12069" w:rsidRPr="00AF41F8" w:rsidRDefault="00D12069" w:rsidP="00AB3DE6">
      <w:pPr>
        <w:rPr>
          <w:rFonts w:cs="Arial"/>
        </w:rPr>
      </w:pPr>
      <w:r w:rsidRPr="00FC7A1A">
        <w:rPr>
          <w:rStyle w:val="Rimandonotaapidipagina"/>
        </w:rPr>
        <w:footnoteRef/>
      </w:r>
      <w:r w:rsidRPr="00FC7A1A">
        <w:t xml:space="preserve"> </w:t>
      </w:r>
      <w:r w:rsidRPr="00FC7A1A">
        <w:rPr>
          <w:rFonts w:cs="Arial"/>
        </w:rPr>
        <w:t>MOO, 69: «</w:t>
      </w:r>
      <w:proofErr w:type="spellStart"/>
      <w:r w:rsidRPr="00FC7A1A">
        <w:rPr>
          <w:rFonts w:cs="Arial"/>
        </w:rPr>
        <w:t>Few</w:t>
      </w:r>
      <w:proofErr w:type="spellEnd"/>
      <w:r w:rsidRPr="00FC7A1A">
        <w:rPr>
          <w:rFonts w:cs="Arial"/>
        </w:rPr>
        <w:t xml:space="preserve"> </w:t>
      </w:r>
      <w:proofErr w:type="spellStart"/>
      <w:r w:rsidRPr="00FC7A1A">
        <w:rPr>
          <w:rFonts w:cs="Arial"/>
        </w:rPr>
        <w:t>textes</w:t>
      </w:r>
      <w:proofErr w:type="spellEnd"/>
      <w:r w:rsidRPr="00FC7A1A">
        <w:rPr>
          <w:rFonts w:cs="Arial"/>
        </w:rPr>
        <w:t xml:space="preserve"> in the New </w:t>
      </w:r>
      <w:proofErr w:type="spellStart"/>
      <w:r w:rsidRPr="00FC7A1A">
        <w:rPr>
          <w:rFonts w:cs="Arial"/>
        </w:rPr>
        <w:t>Testament</w:t>
      </w:r>
      <w:proofErr w:type="spellEnd"/>
      <w:r w:rsidRPr="00FC7A1A">
        <w:rPr>
          <w:rFonts w:cs="Arial"/>
        </w:rPr>
        <w:t xml:space="preserve"> </w:t>
      </w:r>
      <w:proofErr w:type="spellStart"/>
      <w:r w:rsidRPr="00FC7A1A">
        <w:rPr>
          <w:rFonts w:cs="Arial"/>
        </w:rPr>
        <w:t>make</w:t>
      </w:r>
      <w:proofErr w:type="spellEnd"/>
      <w:r w:rsidRPr="00FC7A1A">
        <w:rPr>
          <w:rFonts w:cs="Arial"/>
        </w:rPr>
        <w:t xml:space="preserve"> the case so </w:t>
      </w:r>
      <w:proofErr w:type="spellStart"/>
      <w:r w:rsidRPr="00FC7A1A">
        <w:rPr>
          <w:rFonts w:cs="Arial"/>
        </w:rPr>
        <w:t>clearly</w:t>
      </w:r>
      <w:proofErr w:type="spellEnd"/>
      <w:r w:rsidRPr="00FC7A1A">
        <w:rPr>
          <w:rFonts w:cs="Arial"/>
        </w:rPr>
        <w:t xml:space="preserve"> </w:t>
      </w:r>
      <w:proofErr w:type="spellStart"/>
      <w:r w:rsidRPr="00FC7A1A">
        <w:rPr>
          <w:rFonts w:cs="Arial"/>
        </w:rPr>
        <w:t>that</w:t>
      </w:r>
      <w:proofErr w:type="spellEnd"/>
      <w:r w:rsidRPr="00FC7A1A">
        <w:rPr>
          <w:rFonts w:cs="Arial"/>
        </w:rPr>
        <w:t xml:space="preserve"> Christian living must be </w:t>
      </w:r>
      <w:proofErr w:type="spellStart"/>
      <w:r w:rsidRPr="00FC7A1A">
        <w:rPr>
          <w:rFonts w:cs="Arial"/>
        </w:rPr>
        <w:t>rooted</w:t>
      </w:r>
      <w:proofErr w:type="spellEnd"/>
      <w:r w:rsidRPr="00FC7A1A">
        <w:rPr>
          <w:rFonts w:cs="Arial"/>
        </w:rPr>
        <w:t xml:space="preserve"> in Christ». </w:t>
      </w:r>
    </w:p>
  </w:footnote>
  <w:footnote w:id="385">
    <w:p w14:paraId="5F8CBBF4" w14:textId="77777777" w:rsidR="00D12069" w:rsidRPr="00FE5CEF" w:rsidRDefault="00D12069" w:rsidP="00AB3DE6">
      <w:pPr>
        <w:rPr>
          <w:rFonts w:cs="Arial"/>
        </w:rPr>
      </w:pPr>
      <w:r w:rsidRPr="00996F56">
        <w:rPr>
          <w:rStyle w:val="Rimandonotaapidipagina"/>
          <w:szCs w:val="16"/>
        </w:rPr>
        <w:footnoteRef/>
      </w:r>
      <w:r w:rsidRPr="00FE5CEF">
        <w:t xml:space="preserve"> </w:t>
      </w:r>
      <w:r>
        <w:t xml:space="preserve">Cf. </w:t>
      </w:r>
      <w:r>
        <w:rPr>
          <w:rFonts w:cs="Arial"/>
        </w:rPr>
        <w:t xml:space="preserve">WITHERINTON, </w:t>
      </w:r>
      <w:r w:rsidRPr="00FE5CEF">
        <w:rPr>
          <w:rFonts w:cs="Arial"/>
        </w:rPr>
        <w:t>213</w:t>
      </w:r>
      <w:r>
        <w:rPr>
          <w:rFonts w:cs="Arial"/>
        </w:rPr>
        <w:t>.</w:t>
      </w:r>
    </w:p>
  </w:footnote>
  <w:footnote w:id="386">
    <w:p w14:paraId="351358E2" w14:textId="77777777" w:rsidR="00D12069" w:rsidRPr="00DF0413" w:rsidRDefault="00D12069" w:rsidP="00AB3DE6">
      <w:pPr>
        <w:jc w:val="both"/>
        <w:rPr>
          <w:rFonts w:cs="Arial"/>
        </w:rPr>
      </w:pPr>
      <w:r w:rsidRPr="00DF0413">
        <w:rPr>
          <w:rStyle w:val="Rimandonotaapidipagina"/>
        </w:rPr>
        <w:footnoteRef/>
      </w:r>
      <w:r w:rsidRPr="00DF0413">
        <w:t xml:space="preserve"> </w:t>
      </w:r>
      <w:r w:rsidRPr="00DF0413">
        <w:rPr>
          <w:rFonts w:cs="Arial"/>
        </w:rPr>
        <w:t xml:space="preserve">THOMPSON, 190: «The </w:t>
      </w:r>
      <w:proofErr w:type="spellStart"/>
      <w:r w:rsidRPr="00DF0413">
        <w:rPr>
          <w:rFonts w:cs="Arial"/>
        </w:rPr>
        <w:t>structure</w:t>
      </w:r>
      <w:proofErr w:type="spellEnd"/>
      <w:r w:rsidRPr="00DF0413">
        <w:rPr>
          <w:rFonts w:cs="Arial"/>
        </w:rPr>
        <w:t xml:space="preserve"> of </w:t>
      </w:r>
      <w:proofErr w:type="spellStart"/>
      <w:r w:rsidRPr="00DF0413">
        <w:rPr>
          <w:rFonts w:cs="Arial"/>
        </w:rPr>
        <w:t>Paul’s</w:t>
      </w:r>
      <w:proofErr w:type="spellEnd"/>
      <w:r w:rsidRPr="00DF0413">
        <w:rPr>
          <w:rFonts w:cs="Arial"/>
        </w:rPr>
        <w:t xml:space="preserve"> </w:t>
      </w:r>
      <w:proofErr w:type="spellStart"/>
      <w:r w:rsidRPr="00DF0413">
        <w:rPr>
          <w:rFonts w:cs="Arial"/>
        </w:rPr>
        <w:t>eschatology</w:t>
      </w:r>
      <w:proofErr w:type="spellEnd"/>
      <w:r w:rsidRPr="00DF0413">
        <w:rPr>
          <w:rFonts w:cs="Arial"/>
        </w:rPr>
        <w:t xml:space="preserve"> </w:t>
      </w:r>
      <w:proofErr w:type="spellStart"/>
      <w:r w:rsidRPr="00DF0413">
        <w:rPr>
          <w:rFonts w:cs="Arial"/>
        </w:rPr>
        <w:t>is</w:t>
      </w:r>
      <w:proofErr w:type="spellEnd"/>
      <w:r w:rsidRPr="00DF0413">
        <w:rPr>
          <w:rFonts w:cs="Arial"/>
        </w:rPr>
        <w:t xml:space="preserve"> </w:t>
      </w:r>
      <w:proofErr w:type="spellStart"/>
      <w:r w:rsidRPr="00DF0413">
        <w:rPr>
          <w:rFonts w:cs="Arial"/>
        </w:rPr>
        <w:t>crucial</w:t>
      </w:r>
      <w:proofErr w:type="spellEnd"/>
      <w:r w:rsidRPr="00DF0413">
        <w:rPr>
          <w:rFonts w:cs="Arial"/>
        </w:rPr>
        <w:t xml:space="preserve"> non </w:t>
      </w:r>
      <w:proofErr w:type="spellStart"/>
      <w:r w:rsidRPr="00DF0413">
        <w:rPr>
          <w:rFonts w:cs="Arial"/>
        </w:rPr>
        <w:t>only</w:t>
      </w:r>
      <w:proofErr w:type="spellEnd"/>
      <w:r w:rsidRPr="00DF0413">
        <w:rPr>
          <w:rFonts w:cs="Arial"/>
        </w:rPr>
        <w:t xml:space="preserve"> to </w:t>
      </w:r>
      <w:proofErr w:type="spellStart"/>
      <w:r w:rsidRPr="00DF0413">
        <w:rPr>
          <w:rFonts w:cs="Arial"/>
        </w:rPr>
        <w:t>undestanding</w:t>
      </w:r>
      <w:proofErr w:type="spellEnd"/>
      <w:r w:rsidRPr="00DF0413">
        <w:rPr>
          <w:rFonts w:cs="Arial"/>
        </w:rPr>
        <w:t xml:space="preserve"> Pauline </w:t>
      </w:r>
      <w:proofErr w:type="spellStart"/>
      <w:r w:rsidRPr="00DF0413">
        <w:rPr>
          <w:rFonts w:cs="Arial"/>
        </w:rPr>
        <w:t>theology</w:t>
      </w:r>
      <w:proofErr w:type="spellEnd"/>
      <w:r w:rsidRPr="00DF0413">
        <w:rPr>
          <w:rFonts w:cs="Arial"/>
        </w:rPr>
        <w:t xml:space="preserve"> </w:t>
      </w:r>
      <w:proofErr w:type="spellStart"/>
      <w:r w:rsidRPr="00DF0413">
        <w:rPr>
          <w:rFonts w:cs="Arial"/>
        </w:rPr>
        <w:t>but</w:t>
      </w:r>
      <w:proofErr w:type="spellEnd"/>
      <w:r w:rsidRPr="00DF0413">
        <w:rPr>
          <w:rFonts w:cs="Arial"/>
        </w:rPr>
        <w:t xml:space="preserve"> </w:t>
      </w:r>
      <w:proofErr w:type="spellStart"/>
      <w:r w:rsidRPr="00DF0413">
        <w:rPr>
          <w:rFonts w:cs="Arial"/>
        </w:rPr>
        <w:t>also</w:t>
      </w:r>
      <w:proofErr w:type="spellEnd"/>
      <w:r w:rsidRPr="00DF0413">
        <w:rPr>
          <w:rFonts w:cs="Arial"/>
        </w:rPr>
        <w:t xml:space="preserve"> for a Christian </w:t>
      </w:r>
      <w:proofErr w:type="spellStart"/>
      <w:r w:rsidRPr="00DF0413">
        <w:rPr>
          <w:rFonts w:cs="Arial"/>
        </w:rPr>
        <w:t>perspective</w:t>
      </w:r>
      <w:proofErr w:type="spellEnd"/>
      <w:r w:rsidRPr="00DF0413">
        <w:rPr>
          <w:rFonts w:cs="Arial"/>
        </w:rPr>
        <w:t xml:space="preserve"> on human </w:t>
      </w:r>
      <w:proofErr w:type="spellStart"/>
      <w:r w:rsidRPr="00DF0413">
        <w:rPr>
          <w:rFonts w:cs="Arial"/>
        </w:rPr>
        <w:t>existence</w:t>
      </w:r>
      <w:proofErr w:type="spellEnd"/>
      <w:r w:rsidRPr="00DF0413">
        <w:rPr>
          <w:rFonts w:cs="Arial"/>
        </w:rPr>
        <w:t xml:space="preserve"> in the </w:t>
      </w:r>
      <w:proofErr w:type="spellStart"/>
      <w:r w:rsidRPr="00DF0413">
        <w:rPr>
          <w:rFonts w:cs="Arial"/>
        </w:rPr>
        <w:t>present</w:t>
      </w:r>
      <w:proofErr w:type="spellEnd"/>
      <w:r w:rsidRPr="00DF0413">
        <w:rPr>
          <w:rFonts w:cs="Arial"/>
        </w:rPr>
        <w:t xml:space="preserve">. </w:t>
      </w:r>
      <w:proofErr w:type="spellStart"/>
      <w:r w:rsidRPr="00DF0413">
        <w:rPr>
          <w:rFonts w:cs="Arial"/>
        </w:rPr>
        <w:t>Without</w:t>
      </w:r>
      <w:proofErr w:type="spellEnd"/>
      <w:r w:rsidRPr="00DF0413">
        <w:rPr>
          <w:rFonts w:cs="Arial"/>
        </w:rPr>
        <w:t xml:space="preserve"> </w:t>
      </w:r>
      <w:proofErr w:type="spellStart"/>
      <w:r>
        <w:rPr>
          <w:rFonts w:cs="Arial"/>
        </w:rPr>
        <w:t>e</w:t>
      </w:r>
      <w:r w:rsidRPr="00DF0413">
        <w:rPr>
          <w:rFonts w:cs="Arial"/>
        </w:rPr>
        <w:t>schatology</w:t>
      </w:r>
      <w:proofErr w:type="spellEnd"/>
      <w:r w:rsidRPr="00DF0413">
        <w:rPr>
          <w:rFonts w:cs="Arial"/>
        </w:rPr>
        <w:t xml:space="preserve">, </w:t>
      </w:r>
      <w:proofErr w:type="spellStart"/>
      <w:r w:rsidRPr="00DF0413">
        <w:rPr>
          <w:rFonts w:cs="Arial"/>
        </w:rPr>
        <w:t>spirituality</w:t>
      </w:r>
      <w:proofErr w:type="spellEnd"/>
      <w:r w:rsidRPr="00DF0413">
        <w:rPr>
          <w:rFonts w:cs="Arial"/>
        </w:rPr>
        <w:t xml:space="preserve"> </w:t>
      </w:r>
      <w:proofErr w:type="spellStart"/>
      <w:r w:rsidRPr="00DF0413">
        <w:rPr>
          <w:rFonts w:cs="Arial"/>
        </w:rPr>
        <w:t>loses</w:t>
      </w:r>
      <w:proofErr w:type="spellEnd"/>
      <w:r w:rsidRPr="00DF0413">
        <w:rPr>
          <w:rFonts w:cs="Arial"/>
        </w:rPr>
        <w:t xml:space="preserve"> </w:t>
      </w:r>
      <w:proofErr w:type="spellStart"/>
      <w:r w:rsidRPr="00DF0413">
        <w:rPr>
          <w:rFonts w:cs="Arial"/>
        </w:rPr>
        <w:t>its</w:t>
      </w:r>
      <w:proofErr w:type="spellEnd"/>
      <w:r w:rsidRPr="00DF0413">
        <w:rPr>
          <w:rFonts w:cs="Arial"/>
        </w:rPr>
        <w:t xml:space="preserve"> </w:t>
      </w:r>
      <w:proofErr w:type="spellStart"/>
      <w:r w:rsidRPr="00DF0413">
        <w:rPr>
          <w:rFonts w:cs="Arial"/>
        </w:rPr>
        <w:t>moorings</w:t>
      </w:r>
      <w:proofErr w:type="spellEnd"/>
      <w:r w:rsidRPr="00DF0413">
        <w:rPr>
          <w:rFonts w:cs="Arial"/>
        </w:rPr>
        <w:t>».</w:t>
      </w:r>
    </w:p>
  </w:footnote>
  <w:footnote w:id="387">
    <w:p w14:paraId="42459664" w14:textId="77777777" w:rsidR="00D12069" w:rsidRPr="00A5273B" w:rsidRDefault="00D12069" w:rsidP="00AB3DE6">
      <w:pPr>
        <w:pStyle w:val="Testonotaapidipagina"/>
        <w:rPr>
          <w:lang w:val="de-DE"/>
        </w:rPr>
      </w:pPr>
      <w:r w:rsidRPr="00A5273B">
        <w:rPr>
          <w:rStyle w:val="Rimandonotaapidipagina"/>
          <w:szCs w:val="16"/>
        </w:rPr>
        <w:footnoteRef/>
      </w:r>
      <w:r w:rsidRPr="00A5273B">
        <w:t xml:space="preserve"> </w:t>
      </w:r>
      <w:r w:rsidRPr="00A5273B">
        <w:rPr>
          <w:lang w:val="de-DE"/>
        </w:rPr>
        <w:t>Cf. MOO, 68-69.</w:t>
      </w:r>
    </w:p>
  </w:footnote>
  <w:footnote w:id="388">
    <w:p w14:paraId="67749161" w14:textId="77777777" w:rsidR="00D12069" w:rsidRPr="00831EF7" w:rsidRDefault="00D12069" w:rsidP="00AB3DE6">
      <w:pPr>
        <w:pStyle w:val="Testonotaapidipagina"/>
        <w:jc w:val="both"/>
        <w:rPr>
          <w:lang w:val="de-DE"/>
        </w:rPr>
      </w:pPr>
      <w:r w:rsidRPr="00831EF7">
        <w:rPr>
          <w:rStyle w:val="Rimandonotaapidipagina"/>
          <w:szCs w:val="16"/>
        </w:rPr>
        <w:footnoteRef/>
      </w:r>
      <w:r>
        <w:t xml:space="preserve"> </w:t>
      </w:r>
      <w:r w:rsidRPr="00831EF7">
        <w:t>«La situazione odierna nasce dalla radicale opera di abbattimento di tutti gli impedimenti e ostacoli a torto o a ragione sospettati di limitare la libertà individuale di scegliere e agire»</w:t>
      </w:r>
      <w:r>
        <w:t xml:space="preserve">, Bauman Z., </w:t>
      </w:r>
      <w:r>
        <w:rPr>
          <w:i/>
        </w:rPr>
        <w:t xml:space="preserve">Modernità liquida, </w:t>
      </w:r>
      <w:r>
        <w:t xml:space="preserve">Laterza, Bari 2002, X. E alla pagina seguente: </w:t>
      </w:r>
      <w:r w:rsidRPr="00831EF7">
        <w:t>«I corpi solidi per i quali oggi -</w:t>
      </w:r>
      <w:r>
        <w:t xml:space="preserve"> </w:t>
      </w:r>
      <w:r w:rsidRPr="00831EF7">
        <w:t xml:space="preserve">nell’epoca della </w:t>
      </w:r>
      <w:proofErr w:type="spellStart"/>
      <w:r w:rsidRPr="00831EF7">
        <w:t>moderni</w:t>
      </w:r>
      <w:r>
        <w:t>tà</w:t>
      </w:r>
      <w:r w:rsidRPr="00831EF7">
        <w:t>liquida</w:t>
      </w:r>
      <w:proofErr w:type="spellEnd"/>
      <w:r>
        <w:t xml:space="preserve"> </w:t>
      </w:r>
      <w:r w:rsidRPr="00831EF7">
        <w:t>- è scoccata l’ora di finire nel crogiolo ed essere liquefatti sono i legami che trasformano le scelte individuali i</w:t>
      </w:r>
      <w:r>
        <w:t>n progetti e azioni collettive»</w:t>
      </w:r>
      <w:r w:rsidRPr="00831EF7">
        <w:t>.</w:t>
      </w:r>
    </w:p>
  </w:footnote>
  <w:footnote w:id="389">
    <w:p w14:paraId="7DFA1E2A" w14:textId="77777777" w:rsidR="00D12069" w:rsidRPr="0039052D" w:rsidRDefault="00D12069" w:rsidP="00AB3DE6">
      <w:pPr>
        <w:pStyle w:val="Testonotaapidipagina"/>
      </w:pPr>
      <w:r w:rsidRPr="0039052D">
        <w:rPr>
          <w:rStyle w:val="Rimandonotaapidipagina"/>
          <w:szCs w:val="16"/>
        </w:rPr>
        <w:footnoteRef/>
      </w:r>
      <w:r w:rsidRPr="0039052D">
        <w:rPr>
          <w:vertAlign w:val="superscript"/>
        </w:rPr>
        <w:t xml:space="preserve"> </w:t>
      </w:r>
      <w:r>
        <w:rPr>
          <w:i/>
        </w:rPr>
        <w:t>C</w:t>
      </w:r>
      <w:r w:rsidRPr="0039052D">
        <w:rPr>
          <w:i/>
        </w:rPr>
        <w:t xml:space="preserve">aritas in </w:t>
      </w:r>
      <w:proofErr w:type="spellStart"/>
      <w:r w:rsidRPr="0039052D">
        <w:rPr>
          <w:i/>
        </w:rPr>
        <w:t>veritate</w:t>
      </w:r>
      <w:proofErr w:type="spellEnd"/>
      <w:r w:rsidRPr="0039052D">
        <w:t>, 34</w:t>
      </w:r>
      <w:r>
        <w:t xml:space="preserve"> (Lettera enciclica del 29 giugno 2009)</w:t>
      </w:r>
      <w:r w:rsidRPr="0039052D">
        <w:t>.</w:t>
      </w:r>
    </w:p>
  </w:footnote>
  <w:footnote w:id="390">
    <w:p w14:paraId="7F641FA0" w14:textId="77777777" w:rsidR="00D12069" w:rsidRPr="00DE3899" w:rsidRDefault="00D12069" w:rsidP="00AB3DE6">
      <w:pPr>
        <w:pStyle w:val="Testonotaapidipagina"/>
      </w:pPr>
      <w:r w:rsidRPr="00DE3899">
        <w:rPr>
          <w:rStyle w:val="Rimandonotaapidipagina"/>
        </w:rPr>
        <w:footnoteRef/>
      </w:r>
      <w:r w:rsidRPr="00DE3899">
        <w:t xml:space="preserve"> </w:t>
      </w:r>
      <w:r>
        <w:t xml:space="preserve">Bauman Z, </w:t>
      </w:r>
      <w:r w:rsidRPr="00DE3899">
        <w:rPr>
          <w:i/>
        </w:rPr>
        <w:t>Amore liquido</w:t>
      </w:r>
      <w:r w:rsidRPr="00DE3899">
        <w:t xml:space="preserve">, </w:t>
      </w:r>
      <w:r>
        <w:t xml:space="preserve">Laterza, </w:t>
      </w:r>
      <w:r w:rsidRPr="00DE3899">
        <w:t>Bari 2004, VI.</w:t>
      </w:r>
    </w:p>
  </w:footnote>
  <w:footnote w:id="391">
    <w:p w14:paraId="3F1E2C65" w14:textId="77777777" w:rsidR="00D12069" w:rsidRPr="00983B29" w:rsidRDefault="00D12069">
      <w:pPr>
        <w:pStyle w:val="Testonotaapidipagina"/>
        <w:rPr>
          <w:lang w:val="de-DE"/>
        </w:rPr>
      </w:pPr>
      <w:r w:rsidRPr="00983B29">
        <w:rPr>
          <w:rStyle w:val="Rimandonotaapidipagina"/>
        </w:rPr>
        <w:footnoteRef/>
      </w:r>
      <w:r w:rsidRPr="00983B29">
        <w:t xml:space="preserve"> </w:t>
      </w:r>
      <w:proofErr w:type="spellStart"/>
      <w:r w:rsidRPr="00983B29">
        <w:rPr>
          <w:lang w:val="de-DE"/>
        </w:rPr>
        <w:t>Demelas</w:t>
      </w:r>
      <w:proofErr w:type="spellEnd"/>
      <w:r w:rsidRPr="00983B29">
        <w:rPr>
          <w:lang w:val="de-DE"/>
        </w:rPr>
        <w:t xml:space="preserve"> F., </w:t>
      </w:r>
      <w:proofErr w:type="spellStart"/>
      <w:r w:rsidRPr="00983B29">
        <w:rPr>
          <w:i/>
          <w:lang w:val="de-DE"/>
        </w:rPr>
        <w:t>Figli</w:t>
      </w:r>
      <w:proofErr w:type="spellEnd"/>
      <w:r w:rsidRPr="00983B29">
        <w:rPr>
          <w:i/>
          <w:lang w:val="de-DE"/>
        </w:rPr>
        <w:t xml:space="preserve"> </w:t>
      </w:r>
      <w:r>
        <w:rPr>
          <w:i/>
          <w:lang w:val="de-DE"/>
        </w:rPr>
        <w:t xml:space="preserve">per </w:t>
      </w:r>
      <w:proofErr w:type="spellStart"/>
      <w:r>
        <w:rPr>
          <w:i/>
          <w:lang w:val="de-DE"/>
        </w:rPr>
        <w:t>dono</w:t>
      </w:r>
      <w:proofErr w:type="spellEnd"/>
      <w:r>
        <w:rPr>
          <w:i/>
          <w:lang w:val="de-DE"/>
        </w:rPr>
        <w:t xml:space="preserve">, </w:t>
      </w:r>
      <w:proofErr w:type="spellStart"/>
      <w:r>
        <w:rPr>
          <w:i/>
          <w:lang w:val="de-DE"/>
        </w:rPr>
        <w:t>Figli</w:t>
      </w:r>
      <w:proofErr w:type="spellEnd"/>
      <w:r>
        <w:rPr>
          <w:i/>
          <w:lang w:val="de-DE"/>
        </w:rPr>
        <w:t xml:space="preserve"> per </w:t>
      </w:r>
      <w:proofErr w:type="spellStart"/>
      <w:r>
        <w:rPr>
          <w:i/>
          <w:lang w:val="de-DE"/>
        </w:rPr>
        <w:t>scelta</w:t>
      </w:r>
      <w:proofErr w:type="spellEnd"/>
      <w:r>
        <w:rPr>
          <w:lang w:val="de-DE"/>
        </w:rPr>
        <w:t>, Ancora, Milano 2011, 259.</w:t>
      </w:r>
    </w:p>
  </w:footnote>
  <w:footnote w:id="392">
    <w:p w14:paraId="0399EE7E" w14:textId="77777777" w:rsidR="00D12069" w:rsidRPr="000970E2" w:rsidRDefault="00D12069">
      <w:pPr>
        <w:pStyle w:val="Testonotaapidipagina"/>
        <w:rPr>
          <w:lang w:val="de-DE"/>
        </w:rPr>
      </w:pPr>
      <w:r w:rsidRPr="0039052D">
        <w:rPr>
          <w:rStyle w:val="Rimandonotaapidipagina"/>
          <w:szCs w:val="16"/>
        </w:rPr>
        <w:footnoteRef/>
      </w:r>
      <w:r w:rsidRPr="000970E2">
        <w:t xml:space="preserve"> </w:t>
      </w:r>
      <w:r>
        <w:t>Cf. THOMPSON, 111 che cita BARCLAY, 77.</w:t>
      </w:r>
    </w:p>
  </w:footnote>
  <w:footnote w:id="393">
    <w:p w14:paraId="435F1C68" w14:textId="77777777" w:rsidR="00D12069" w:rsidRPr="00080FA0" w:rsidRDefault="00D12069" w:rsidP="00AB3DE6">
      <w:pPr>
        <w:pStyle w:val="Testonotaapidipagina"/>
        <w:rPr>
          <w:rFonts w:cs="Arial"/>
          <w:lang w:val="de-DE"/>
        </w:rPr>
      </w:pPr>
      <w:r w:rsidRPr="00080FA0">
        <w:rPr>
          <w:rStyle w:val="Rimandonotaapidipagina"/>
          <w:rFonts w:cs="Arial"/>
          <w:szCs w:val="16"/>
        </w:rPr>
        <w:footnoteRef/>
      </w:r>
      <w:r w:rsidRPr="00080FA0">
        <w:rPr>
          <w:rFonts w:cs="Arial"/>
        </w:rPr>
        <w:t xml:space="preserve"> Cf. MACDONALD, 15.</w:t>
      </w:r>
    </w:p>
  </w:footnote>
  <w:footnote w:id="394">
    <w:p w14:paraId="32D1AA4F" w14:textId="77777777" w:rsidR="00D12069" w:rsidRPr="006C5793" w:rsidRDefault="00D12069" w:rsidP="00AB3DE6">
      <w:pPr>
        <w:pStyle w:val="Testonotaapidipagina"/>
        <w:jc w:val="both"/>
        <w:rPr>
          <w:rStyle w:val="Rimandonotaapidipagina"/>
        </w:rPr>
      </w:pPr>
      <w:r w:rsidRPr="006C5793">
        <w:rPr>
          <w:rStyle w:val="Rimandonotaapidipagina"/>
          <w:szCs w:val="16"/>
        </w:rPr>
        <w:footnoteRef/>
      </w:r>
      <w:r w:rsidRPr="006C5793">
        <w:rPr>
          <w:rStyle w:val="Rimandonotaapidipagina"/>
          <w:szCs w:val="16"/>
        </w:rPr>
        <w:t xml:space="preserve"> </w:t>
      </w:r>
      <w:r w:rsidRPr="006C5793">
        <w:t xml:space="preserve">Di tale opinione è MOO, 67: </w:t>
      </w:r>
      <w:r>
        <w:rPr>
          <w:rFonts w:cs="Arial"/>
        </w:rPr>
        <w:t>«</w:t>
      </w:r>
      <w:proofErr w:type="spellStart"/>
      <w:r w:rsidRPr="006C5793">
        <w:rPr>
          <w:rFonts w:cs="Arial"/>
        </w:rPr>
        <w:t>it</w:t>
      </w:r>
      <w:proofErr w:type="spellEnd"/>
      <w:r w:rsidRPr="006C5793">
        <w:rPr>
          <w:rFonts w:cs="Arial"/>
        </w:rPr>
        <w:t xml:space="preserve"> </w:t>
      </w:r>
      <w:proofErr w:type="spellStart"/>
      <w:r w:rsidRPr="006C5793">
        <w:rPr>
          <w:rFonts w:cs="Arial"/>
        </w:rPr>
        <w:t>is</w:t>
      </w:r>
      <w:proofErr w:type="spellEnd"/>
      <w:r w:rsidRPr="006C5793">
        <w:rPr>
          <w:rFonts w:cs="Arial"/>
        </w:rPr>
        <w:t xml:space="preserve"> </w:t>
      </w:r>
      <w:proofErr w:type="spellStart"/>
      <w:r w:rsidRPr="006C5793">
        <w:rPr>
          <w:rFonts w:cs="Arial"/>
        </w:rPr>
        <w:t>possible</w:t>
      </w:r>
      <w:proofErr w:type="spellEnd"/>
      <w:r w:rsidRPr="006C5793">
        <w:rPr>
          <w:rFonts w:cs="Arial"/>
        </w:rPr>
        <w:t xml:space="preserve"> </w:t>
      </w:r>
      <w:proofErr w:type="spellStart"/>
      <w:r w:rsidRPr="006C5793">
        <w:rPr>
          <w:rFonts w:cs="Arial"/>
        </w:rPr>
        <w:t>that</w:t>
      </w:r>
      <w:proofErr w:type="spellEnd"/>
      <w:r w:rsidRPr="006C5793">
        <w:rPr>
          <w:rFonts w:cs="Arial"/>
        </w:rPr>
        <w:t xml:space="preserve"> the false </w:t>
      </w:r>
      <w:proofErr w:type="spellStart"/>
      <w:r w:rsidRPr="006C5793">
        <w:rPr>
          <w:rFonts w:cs="Arial"/>
        </w:rPr>
        <w:t>teachers</w:t>
      </w:r>
      <w:proofErr w:type="spellEnd"/>
      <w:r w:rsidRPr="006C5793">
        <w:rPr>
          <w:rFonts w:cs="Arial"/>
        </w:rPr>
        <w:t xml:space="preserve"> </w:t>
      </w:r>
      <w:proofErr w:type="spellStart"/>
      <w:r w:rsidRPr="006C5793">
        <w:rPr>
          <w:rFonts w:cs="Arial"/>
        </w:rPr>
        <w:t>were</w:t>
      </w:r>
      <w:proofErr w:type="spellEnd"/>
      <w:r w:rsidRPr="006C5793">
        <w:rPr>
          <w:rFonts w:cs="Arial"/>
        </w:rPr>
        <w:t xml:space="preserve"> </w:t>
      </w:r>
      <w:proofErr w:type="spellStart"/>
      <w:r w:rsidRPr="006C5793">
        <w:rPr>
          <w:rFonts w:cs="Arial"/>
        </w:rPr>
        <w:t>making</w:t>
      </w:r>
      <w:proofErr w:type="spellEnd"/>
      <w:r w:rsidRPr="006C5793">
        <w:rPr>
          <w:rFonts w:cs="Arial"/>
        </w:rPr>
        <w:t xml:space="preserve"> a </w:t>
      </w:r>
      <w:proofErr w:type="spellStart"/>
      <w:r w:rsidRPr="006C5793">
        <w:rPr>
          <w:rFonts w:cs="Arial"/>
        </w:rPr>
        <w:t>claim</w:t>
      </w:r>
      <w:proofErr w:type="spellEnd"/>
      <w:r w:rsidRPr="006C5793">
        <w:rPr>
          <w:rFonts w:cs="Arial"/>
        </w:rPr>
        <w:t xml:space="preserve"> to </w:t>
      </w:r>
      <w:proofErr w:type="spellStart"/>
      <w:r w:rsidRPr="006C5793">
        <w:rPr>
          <w:rFonts w:cs="Arial"/>
        </w:rPr>
        <w:t>have</w:t>
      </w:r>
      <w:proofErr w:type="spellEnd"/>
      <w:r w:rsidRPr="006C5793">
        <w:rPr>
          <w:rFonts w:cs="Arial"/>
        </w:rPr>
        <w:t xml:space="preserve"> </w:t>
      </w:r>
      <w:proofErr w:type="spellStart"/>
      <w:r w:rsidRPr="006C5793">
        <w:rPr>
          <w:rFonts w:cs="Arial"/>
        </w:rPr>
        <w:t>received</w:t>
      </w:r>
      <w:proofErr w:type="spellEnd"/>
      <w:r w:rsidRPr="006C5793">
        <w:rPr>
          <w:rFonts w:cs="Arial"/>
        </w:rPr>
        <w:t xml:space="preserve"> new </w:t>
      </w:r>
      <w:proofErr w:type="spellStart"/>
      <w:r w:rsidRPr="006C5793">
        <w:rPr>
          <w:rFonts w:cs="Arial"/>
        </w:rPr>
        <w:t>revelations</w:t>
      </w:r>
      <w:proofErr w:type="spellEnd"/>
      <w:r w:rsidRPr="006C5793">
        <w:rPr>
          <w:rFonts w:cs="Arial"/>
        </w:rPr>
        <w:t>»</w:t>
      </w:r>
      <w:r>
        <w:rPr>
          <w:rFonts w:cs="Arial"/>
        </w:rPr>
        <w:t>.</w:t>
      </w:r>
    </w:p>
  </w:footnote>
  <w:footnote w:id="395">
    <w:p w14:paraId="307F5B16" w14:textId="77777777" w:rsidR="00D12069" w:rsidRPr="005A232C" w:rsidRDefault="00D12069" w:rsidP="00AB3DE6">
      <w:pPr>
        <w:tabs>
          <w:tab w:val="left" w:pos="851"/>
          <w:tab w:val="left" w:pos="9356"/>
        </w:tabs>
        <w:ind w:right="-7"/>
        <w:jc w:val="both"/>
      </w:pPr>
      <w:r>
        <w:rPr>
          <w:rStyle w:val="Rimandonotaapidipagina"/>
        </w:rPr>
        <w:footnoteRef/>
      </w:r>
      <w:r>
        <w:t xml:space="preserve"> </w:t>
      </w:r>
      <w:r w:rsidRPr="005A232C">
        <w:t>La rapida diffusione del fenomeno pone seri interrogativi e interpella sulla ragione di tanto successo. Questi alcuni motivi dell'imporsi delle sette:</w:t>
      </w:r>
    </w:p>
    <w:p w14:paraId="20D63249" w14:textId="77777777" w:rsidR="00D12069" w:rsidRPr="006F6C4B" w:rsidRDefault="00D12069" w:rsidP="00AB3DE6">
      <w:pPr>
        <w:tabs>
          <w:tab w:val="left" w:pos="851"/>
          <w:tab w:val="left" w:pos="9356"/>
        </w:tabs>
        <w:ind w:right="-7"/>
        <w:jc w:val="both"/>
      </w:pPr>
      <w:r w:rsidRPr="006F6C4B">
        <w:t>- sembrano rispondere al bisogno di realizzazione personale: favoriscono il superamento dell'anonimato nella vita moderna, valorizzano la persona ricordandole la sua elezione divina, spingendola fino al fanatismo;</w:t>
      </w:r>
    </w:p>
    <w:p w14:paraId="5453E572" w14:textId="77777777" w:rsidR="00D12069" w:rsidRPr="006F6C4B" w:rsidRDefault="00D12069" w:rsidP="00AB3DE6">
      <w:pPr>
        <w:tabs>
          <w:tab w:val="left" w:pos="851"/>
          <w:tab w:val="left" w:pos="9356"/>
        </w:tabs>
        <w:ind w:right="-7"/>
        <w:jc w:val="both"/>
      </w:pPr>
      <w:r w:rsidRPr="006F6C4B">
        <w:t>- soddisfano al bisogno di appartenere ad una comunità, offrendo un gruppo che ascolta, che dà calore umano e che offre sostegno nei momenti di crisi;</w:t>
      </w:r>
    </w:p>
    <w:p w14:paraId="319638D5" w14:textId="77777777" w:rsidR="00D12069" w:rsidRPr="006F6C4B" w:rsidRDefault="00D12069" w:rsidP="00AB3DE6">
      <w:pPr>
        <w:tabs>
          <w:tab w:val="left" w:pos="851"/>
          <w:tab w:val="left" w:pos="9356"/>
        </w:tabs>
        <w:ind w:right="-7"/>
        <w:jc w:val="both"/>
      </w:pPr>
      <w:r w:rsidRPr="006F6C4B">
        <w:t>- offrono risposte semplici a domande complicate; non insegnano a vivere, ma danno risposte agli interrogativi esistenziali. La stessa esperienza del divino è proposta come diretta e immediata, dando perfino l'illusione di arrivare a sfiorarlo;</w:t>
      </w:r>
    </w:p>
    <w:p w14:paraId="6B0F04DD" w14:textId="77777777" w:rsidR="00D12069" w:rsidRPr="006F6C4B" w:rsidRDefault="00D12069" w:rsidP="00AB3DE6">
      <w:pPr>
        <w:tabs>
          <w:tab w:val="left" w:pos="851"/>
          <w:tab w:val="left" w:pos="9356"/>
        </w:tabs>
        <w:ind w:right="-7"/>
        <w:jc w:val="both"/>
      </w:pPr>
      <w:r w:rsidRPr="006F6C4B">
        <w:t>- creano una religione su misura di ogni uomo, quasi si trattasse di uno scampolo di stoffa che ognuno può confezionare a proprio piacimento; si sviluppa così una specie di 'fai-da-</w:t>
      </w:r>
      <w:proofErr w:type="spellStart"/>
      <w:r w:rsidRPr="006F6C4B">
        <w:t>te'</w:t>
      </w:r>
      <w:proofErr w:type="spellEnd"/>
      <w:r w:rsidRPr="006F6C4B">
        <w:t xml:space="preserve"> religioso;</w:t>
      </w:r>
    </w:p>
    <w:p w14:paraId="3A3A890C" w14:textId="77777777" w:rsidR="00D12069" w:rsidRPr="00613E37" w:rsidRDefault="00D12069" w:rsidP="00AB3DE6">
      <w:pPr>
        <w:tabs>
          <w:tab w:val="left" w:pos="851"/>
          <w:tab w:val="left" w:pos="9356"/>
        </w:tabs>
        <w:ind w:right="-7"/>
        <w:jc w:val="both"/>
      </w:pPr>
      <w:r w:rsidRPr="006F6C4B">
        <w:t xml:space="preserve">- infine, rifiutano le contraddizioni della vita, o isolandosi con quelli del loro gruppo (es. </w:t>
      </w:r>
      <w:proofErr w:type="spellStart"/>
      <w:r w:rsidRPr="006F6C4B">
        <w:t>Hare</w:t>
      </w:r>
      <w:proofErr w:type="spellEnd"/>
      <w:r w:rsidRPr="006F6C4B">
        <w:t xml:space="preserve"> </w:t>
      </w:r>
      <w:proofErr w:type="spellStart"/>
      <w:r w:rsidRPr="006F6C4B">
        <w:t>Krishna</w:t>
      </w:r>
      <w:proofErr w:type="spellEnd"/>
      <w:r w:rsidRPr="006F6C4B">
        <w:t xml:space="preserve">), oppure illudendosi di eliminare le contraddizioni in un sincretismo impossibile (es. Sai </w:t>
      </w:r>
      <w:proofErr w:type="spellStart"/>
      <w:r w:rsidRPr="006F6C4B">
        <w:t>Baba</w:t>
      </w:r>
      <w:proofErr w:type="spellEnd"/>
      <w:r w:rsidRPr="006F6C4B">
        <w:t>), Cf. il servizio di R</w:t>
      </w:r>
      <w:r>
        <w:t>usconi</w:t>
      </w:r>
      <w:r w:rsidRPr="006F6C4B">
        <w:t xml:space="preserve"> R., </w:t>
      </w:r>
      <w:r w:rsidRPr="006F6C4B">
        <w:rPr>
          <w:i/>
        </w:rPr>
        <w:t>Religione fai-da-te</w:t>
      </w:r>
      <w:r w:rsidRPr="006F6C4B">
        <w:t xml:space="preserve">, nella rivista missionaria </w:t>
      </w:r>
      <w:r w:rsidRPr="006F6C4B">
        <w:rPr>
          <w:i/>
        </w:rPr>
        <w:t>Mondo e Missione</w:t>
      </w:r>
      <w:r w:rsidRPr="006F6C4B">
        <w:t xml:space="preserve"> (ottobre 1994) 559-562; cfr. anche M</w:t>
      </w:r>
      <w:r>
        <w:t>ayer</w:t>
      </w:r>
      <w:r w:rsidRPr="006F6C4B">
        <w:t xml:space="preserve"> J.F., </w:t>
      </w:r>
      <w:r w:rsidRPr="006F6C4B">
        <w:rPr>
          <w:i/>
        </w:rPr>
        <w:t>Analisi di alcune ragioni del successo dei nuovi movimenti religiosi</w:t>
      </w:r>
      <w:r w:rsidRPr="006F6C4B">
        <w:t xml:space="preserve">, in: CESNUR, </w:t>
      </w:r>
      <w:r w:rsidRPr="006F6C4B">
        <w:rPr>
          <w:i/>
        </w:rPr>
        <w:t xml:space="preserve">I nuovi movimenti religiosi, </w:t>
      </w:r>
      <w:proofErr w:type="spellStart"/>
      <w:r w:rsidRPr="006F6C4B">
        <w:rPr>
          <w:i/>
        </w:rPr>
        <w:t>Sètte</w:t>
      </w:r>
      <w:proofErr w:type="spellEnd"/>
      <w:r w:rsidRPr="006F6C4B">
        <w:rPr>
          <w:i/>
        </w:rPr>
        <w:t xml:space="preserve"> cristiane e nuovi culti</w:t>
      </w:r>
      <w:r>
        <w:t>, LDC, Leumann (TO)1990,41-52.</w:t>
      </w:r>
    </w:p>
  </w:footnote>
  <w:footnote w:id="396">
    <w:p w14:paraId="72A86773" w14:textId="77777777" w:rsidR="00D12069" w:rsidRDefault="00D12069" w:rsidP="00AB3DE6">
      <w:pPr>
        <w:pStyle w:val="Testonotaapidipagina"/>
        <w:ind w:right="-7"/>
        <w:jc w:val="both"/>
      </w:pPr>
      <w:r w:rsidRPr="006C5793">
        <w:rPr>
          <w:rStyle w:val="Rimandonotaapidipagina"/>
        </w:rPr>
        <w:footnoteRef/>
      </w:r>
      <w:r w:rsidRPr="006C5793">
        <w:t xml:space="preserve"> </w:t>
      </w:r>
      <w:r w:rsidRPr="00E167E0">
        <w:t xml:space="preserve">Cf. CEI, </w:t>
      </w:r>
      <w:r w:rsidRPr="00E167E0">
        <w:rPr>
          <w:i/>
        </w:rPr>
        <w:t>L'impegno pastorale della chiesa di fronte ai nuovi movimenti religiosi e alle sette</w:t>
      </w:r>
      <w:r w:rsidRPr="00E167E0">
        <w:t>, (Nota pastorale del Segretariato per l'ecumenismo e il dialogo), Roma 1993.</w:t>
      </w:r>
    </w:p>
  </w:footnote>
  <w:footnote w:id="397">
    <w:p w14:paraId="41959BAA" w14:textId="77777777" w:rsidR="00D12069" w:rsidRPr="005A232C" w:rsidRDefault="00D12069">
      <w:pPr>
        <w:pStyle w:val="Testonotaapidipagina"/>
        <w:rPr>
          <w:lang w:val="de-DE"/>
        </w:rPr>
      </w:pPr>
      <w:r w:rsidRPr="005A232C">
        <w:rPr>
          <w:rStyle w:val="Rimandonotaapidipagina"/>
          <w:szCs w:val="16"/>
        </w:rPr>
        <w:footnoteRef/>
      </w:r>
      <w:r w:rsidRPr="005A232C">
        <w:t xml:space="preserve"> </w:t>
      </w:r>
      <w:r w:rsidRPr="005A232C">
        <w:rPr>
          <w:lang w:val="de-DE"/>
        </w:rPr>
        <w:t>Cf. WHITERINGTON, 208.</w:t>
      </w:r>
    </w:p>
  </w:footnote>
  <w:footnote w:id="398">
    <w:p w14:paraId="2381B063" w14:textId="77777777" w:rsidR="00D12069" w:rsidRPr="00737B64" w:rsidRDefault="00D12069">
      <w:pPr>
        <w:pStyle w:val="Testonotaapidipagina"/>
        <w:rPr>
          <w:rFonts w:cs="Arial"/>
          <w:lang w:val="de-DE"/>
        </w:rPr>
      </w:pPr>
      <w:r w:rsidRPr="00737B64">
        <w:rPr>
          <w:rStyle w:val="Rimandonotaapidipagina"/>
          <w:rFonts w:cs="Arial"/>
        </w:rPr>
        <w:footnoteRef/>
      </w:r>
      <w:r w:rsidRPr="00737B64">
        <w:rPr>
          <w:rFonts w:cs="Arial"/>
        </w:rPr>
        <w:t xml:space="preserve"> </w:t>
      </w:r>
      <w:r>
        <w:rPr>
          <w:rFonts w:cs="Arial"/>
        </w:rPr>
        <w:t>Le tre citazioni dirette sono Col 2,9; 1,13-14.19-20; 1,15, tutte al numero 10. Le indirette sono due al numero 11 (Col 1,15-20; 1,24-27) e una al numero 16 (Col 1,18)</w:t>
      </w:r>
    </w:p>
  </w:footnote>
  <w:footnote w:id="399">
    <w:p w14:paraId="435583D9" w14:textId="49984C55" w:rsidR="00D12069" w:rsidRPr="00EF6464" w:rsidRDefault="00D12069">
      <w:pPr>
        <w:pStyle w:val="Testonotaapidipagina"/>
        <w:rPr>
          <w:lang w:val="de-DE"/>
        </w:rPr>
      </w:pPr>
      <w:r>
        <w:rPr>
          <w:rStyle w:val="Rimandonotaapidipagina"/>
        </w:rPr>
        <w:footnoteRef/>
      </w:r>
      <w:r>
        <w:t xml:space="preserve"> Con tale formula </w:t>
      </w:r>
      <w:proofErr w:type="spellStart"/>
      <w:r>
        <w:rPr>
          <w:lang w:val="de-DE"/>
        </w:rPr>
        <w:t>termina</w:t>
      </w:r>
      <w:proofErr w:type="spellEnd"/>
      <w:r>
        <w:rPr>
          <w:lang w:val="de-DE"/>
        </w:rPr>
        <w:t xml:space="preserve"> la </w:t>
      </w:r>
      <w:proofErr w:type="spellStart"/>
      <w:r>
        <w:rPr>
          <w:lang w:val="de-DE"/>
        </w:rPr>
        <w:t>grande</w:t>
      </w:r>
      <w:proofErr w:type="spellEnd"/>
      <w:r>
        <w:rPr>
          <w:lang w:val="de-DE"/>
        </w:rPr>
        <w:t xml:space="preserve"> </w:t>
      </w:r>
      <w:proofErr w:type="spellStart"/>
      <w:r>
        <w:rPr>
          <w:lang w:val="de-DE"/>
        </w:rPr>
        <w:t>preghiera</w:t>
      </w:r>
      <w:proofErr w:type="spellEnd"/>
      <w:r>
        <w:rPr>
          <w:lang w:val="de-DE"/>
        </w:rPr>
        <w:t xml:space="preserve"> </w:t>
      </w:r>
      <w:proofErr w:type="spellStart"/>
      <w:r>
        <w:rPr>
          <w:lang w:val="de-DE"/>
        </w:rPr>
        <w:t>eucaristica</w:t>
      </w:r>
      <w:proofErr w:type="spellEnd"/>
      <w:r>
        <w:rPr>
          <w:lang w:val="de-DE"/>
        </w:rPr>
        <w:t xml:space="preserve">, prima della </w:t>
      </w:r>
      <w:proofErr w:type="spellStart"/>
      <w:r>
        <w:rPr>
          <w:lang w:val="de-DE"/>
        </w:rPr>
        <w:t>recita</w:t>
      </w:r>
      <w:proofErr w:type="spellEnd"/>
      <w:r>
        <w:rPr>
          <w:lang w:val="de-DE"/>
        </w:rPr>
        <w:t xml:space="preserve"> del </w:t>
      </w:r>
      <w:proofErr w:type="spellStart"/>
      <w:r>
        <w:rPr>
          <w:i/>
          <w:lang w:val="de-DE"/>
        </w:rPr>
        <w:t>Padre</w:t>
      </w:r>
      <w:proofErr w:type="spellEnd"/>
      <w:r>
        <w:rPr>
          <w:i/>
          <w:lang w:val="de-DE"/>
        </w:rPr>
        <w:t xml:space="preserve"> </w:t>
      </w:r>
      <w:proofErr w:type="spellStart"/>
      <w:r>
        <w:rPr>
          <w:i/>
          <w:lang w:val="de-DE"/>
        </w:rPr>
        <w:t>Nostro</w:t>
      </w:r>
      <w:proofErr w:type="spellEnd"/>
      <w:r>
        <w:rPr>
          <w:lang w:val="de-DE"/>
        </w:rPr>
        <w:t>.</w:t>
      </w:r>
    </w:p>
  </w:footnote>
  <w:footnote w:id="400">
    <w:p w14:paraId="41588175" w14:textId="1AEDC8CF" w:rsidR="00D12069" w:rsidRPr="0012716C" w:rsidRDefault="00D12069" w:rsidP="00277519">
      <w:pPr>
        <w:pStyle w:val="Testonotaapidipagina"/>
        <w:jc w:val="both"/>
        <w:rPr>
          <w:lang w:val="de-DE"/>
        </w:rPr>
      </w:pPr>
      <w:r w:rsidRPr="0012716C">
        <w:rPr>
          <w:rStyle w:val="Rimandonotaapidipagina"/>
          <w:szCs w:val="16"/>
        </w:rPr>
        <w:footnoteRef/>
      </w:r>
      <w:r>
        <w:t xml:space="preserve">  Compare anche tra le letture del 1° maggio e del Comune dei Pastori. </w:t>
      </w:r>
      <w:r>
        <w:rPr>
          <w:i/>
        </w:rPr>
        <w:t xml:space="preserve">Ad libitum </w:t>
      </w:r>
      <w:proofErr w:type="spellStart"/>
      <w:r>
        <w:rPr>
          <w:lang w:val="de-DE"/>
        </w:rPr>
        <w:t>p</w:t>
      </w:r>
      <w:r w:rsidRPr="0012716C">
        <w:rPr>
          <w:lang w:val="de-DE"/>
        </w:rPr>
        <w:t>uò</w:t>
      </w:r>
      <w:proofErr w:type="spellEnd"/>
      <w:r w:rsidRPr="0012716C">
        <w:rPr>
          <w:lang w:val="de-DE"/>
        </w:rPr>
        <w:t xml:space="preserve"> </w:t>
      </w:r>
      <w:proofErr w:type="spellStart"/>
      <w:r>
        <w:rPr>
          <w:lang w:val="de-DE"/>
        </w:rPr>
        <w:t>essere</w:t>
      </w:r>
      <w:proofErr w:type="spellEnd"/>
      <w:r>
        <w:rPr>
          <w:lang w:val="de-DE"/>
        </w:rPr>
        <w:t xml:space="preserve"> </w:t>
      </w:r>
      <w:proofErr w:type="spellStart"/>
      <w:r>
        <w:rPr>
          <w:lang w:val="de-DE"/>
        </w:rPr>
        <w:t>scelta</w:t>
      </w:r>
      <w:proofErr w:type="spellEnd"/>
      <w:r>
        <w:rPr>
          <w:lang w:val="de-DE"/>
        </w:rPr>
        <w:t xml:space="preserve"> in diverse </w:t>
      </w:r>
      <w:proofErr w:type="spellStart"/>
      <w:r>
        <w:rPr>
          <w:lang w:val="de-DE"/>
        </w:rPr>
        <w:t>occasioni</w:t>
      </w:r>
      <w:proofErr w:type="spellEnd"/>
      <w:r>
        <w:rPr>
          <w:lang w:val="de-DE"/>
        </w:rPr>
        <w:t xml:space="preserve">, </w:t>
      </w:r>
      <w:proofErr w:type="spellStart"/>
      <w:r>
        <w:rPr>
          <w:lang w:val="de-DE"/>
        </w:rPr>
        <w:t>come</w:t>
      </w:r>
      <w:proofErr w:type="spellEnd"/>
      <w:r>
        <w:rPr>
          <w:lang w:val="de-DE"/>
        </w:rPr>
        <w:t xml:space="preserve"> </w:t>
      </w:r>
      <w:proofErr w:type="spellStart"/>
      <w:r>
        <w:rPr>
          <w:lang w:val="de-DE"/>
        </w:rPr>
        <w:t>propone</w:t>
      </w:r>
      <w:proofErr w:type="spellEnd"/>
      <w:r>
        <w:rPr>
          <w:lang w:val="de-DE"/>
        </w:rPr>
        <w:t xml:space="preserve"> </w:t>
      </w:r>
      <w:proofErr w:type="spellStart"/>
      <w:r>
        <w:rPr>
          <w:lang w:val="de-DE"/>
        </w:rPr>
        <w:t>il</w:t>
      </w:r>
      <w:proofErr w:type="spellEnd"/>
      <w:r>
        <w:rPr>
          <w:lang w:val="de-DE"/>
        </w:rPr>
        <w:t xml:space="preserve"> rituale della </w:t>
      </w:r>
      <w:proofErr w:type="spellStart"/>
      <w:r>
        <w:rPr>
          <w:lang w:val="de-DE"/>
        </w:rPr>
        <w:t>Penitenza</w:t>
      </w:r>
      <w:proofErr w:type="spellEnd"/>
      <w:r>
        <w:rPr>
          <w:lang w:val="de-DE"/>
        </w:rPr>
        <w:t xml:space="preserve">, </w:t>
      </w:r>
      <w:proofErr w:type="spellStart"/>
      <w:r>
        <w:rPr>
          <w:lang w:val="de-DE"/>
        </w:rPr>
        <w:t>dell’Unzione</w:t>
      </w:r>
      <w:proofErr w:type="spellEnd"/>
      <w:r>
        <w:rPr>
          <w:lang w:val="de-DE"/>
        </w:rPr>
        <w:t xml:space="preserve"> </w:t>
      </w:r>
      <w:proofErr w:type="spellStart"/>
      <w:r>
        <w:rPr>
          <w:lang w:val="de-DE"/>
        </w:rPr>
        <w:t>degli</w:t>
      </w:r>
      <w:proofErr w:type="spellEnd"/>
      <w:r>
        <w:rPr>
          <w:lang w:val="de-DE"/>
        </w:rPr>
        <w:t xml:space="preserve"> </w:t>
      </w:r>
      <w:proofErr w:type="spellStart"/>
      <w:r>
        <w:rPr>
          <w:lang w:val="de-DE"/>
        </w:rPr>
        <w:t>infermi</w:t>
      </w:r>
      <w:proofErr w:type="spellEnd"/>
      <w:r>
        <w:rPr>
          <w:lang w:val="de-DE"/>
        </w:rPr>
        <w:t xml:space="preserve">, del </w:t>
      </w:r>
      <w:proofErr w:type="spellStart"/>
      <w:r>
        <w:rPr>
          <w:lang w:val="de-DE"/>
        </w:rPr>
        <w:t>Battesimo</w:t>
      </w:r>
      <w:proofErr w:type="spellEnd"/>
      <w:r>
        <w:rPr>
          <w:lang w:val="de-DE"/>
        </w:rPr>
        <w:t xml:space="preserve"> </w:t>
      </w:r>
      <w:proofErr w:type="spellStart"/>
      <w:r>
        <w:rPr>
          <w:lang w:val="de-DE"/>
        </w:rPr>
        <w:t>degli</w:t>
      </w:r>
      <w:proofErr w:type="spellEnd"/>
      <w:r>
        <w:rPr>
          <w:lang w:val="de-DE"/>
        </w:rPr>
        <w:t xml:space="preserve"> </w:t>
      </w:r>
      <w:proofErr w:type="spellStart"/>
      <w:r>
        <w:rPr>
          <w:lang w:val="de-DE"/>
        </w:rPr>
        <w:t>adulti</w:t>
      </w:r>
      <w:proofErr w:type="spellEnd"/>
      <w:r>
        <w:rPr>
          <w:lang w:val="de-DE"/>
        </w:rPr>
        <w:t xml:space="preserve">, del </w:t>
      </w:r>
      <w:proofErr w:type="spellStart"/>
      <w:r>
        <w:rPr>
          <w:lang w:val="de-DE"/>
        </w:rPr>
        <w:t>Matrimonio</w:t>
      </w:r>
      <w:proofErr w:type="spellEnd"/>
      <w:r>
        <w:rPr>
          <w:lang w:val="de-DE"/>
        </w:rPr>
        <w:t xml:space="preserve">; si </w:t>
      </w:r>
      <w:proofErr w:type="spellStart"/>
      <w:r>
        <w:rPr>
          <w:lang w:val="de-DE"/>
        </w:rPr>
        <w:t>trova</w:t>
      </w:r>
      <w:proofErr w:type="spellEnd"/>
      <w:r>
        <w:rPr>
          <w:lang w:val="de-DE"/>
        </w:rPr>
        <w:t xml:space="preserve"> pure </w:t>
      </w:r>
      <w:proofErr w:type="spellStart"/>
      <w:r>
        <w:rPr>
          <w:lang w:val="de-DE"/>
        </w:rPr>
        <w:t>nello</w:t>
      </w:r>
      <w:proofErr w:type="spellEnd"/>
      <w:r>
        <w:rPr>
          <w:lang w:val="de-DE"/>
        </w:rPr>
        <w:t xml:space="preserve"> </w:t>
      </w:r>
      <w:proofErr w:type="spellStart"/>
      <w:r>
        <w:rPr>
          <w:lang w:val="de-DE"/>
        </w:rPr>
        <w:t>schema</w:t>
      </w:r>
      <w:proofErr w:type="spellEnd"/>
      <w:r>
        <w:rPr>
          <w:lang w:val="de-DE"/>
        </w:rPr>
        <w:t xml:space="preserve"> per </w:t>
      </w:r>
      <w:proofErr w:type="spellStart"/>
      <w:r>
        <w:rPr>
          <w:lang w:val="de-DE"/>
        </w:rPr>
        <w:t>l’Unità</w:t>
      </w:r>
      <w:proofErr w:type="spellEnd"/>
      <w:r>
        <w:rPr>
          <w:lang w:val="de-DE"/>
        </w:rPr>
        <w:t xml:space="preserve"> </w:t>
      </w:r>
      <w:proofErr w:type="spellStart"/>
      <w:r>
        <w:rPr>
          <w:lang w:val="de-DE"/>
        </w:rPr>
        <w:t>dei</w:t>
      </w:r>
      <w:proofErr w:type="spellEnd"/>
      <w:r>
        <w:rPr>
          <w:lang w:val="de-DE"/>
        </w:rPr>
        <w:t xml:space="preserve"> </w:t>
      </w:r>
      <w:proofErr w:type="spellStart"/>
      <w:r>
        <w:rPr>
          <w:lang w:val="de-DE"/>
        </w:rPr>
        <w:t>cristiani</w:t>
      </w:r>
      <w:proofErr w:type="spellEnd"/>
      <w:r>
        <w:rPr>
          <w:lang w:val="de-DE"/>
        </w:rPr>
        <w:t xml:space="preserve">, per </w:t>
      </w:r>
      <w:proofErr w:type="spellStart"/>
      <w:r>
        <w:rPr>
          <w:lang w:val="de-DE"/>
        </w:rPr>
        <w:t>il</w:t>
      </w:r>
      <w:proofErr w:type="spellEnd"/>
      <w:r>
        <w:rPr>
          <w:lang w:val="de-DE"/>
        </w:rPr>
        <w:t xml:space="preserve"> </w:t>
      </w:r>
      <w:proofErr w:type="spellStart"/>
      <w:r>
        <w:rPr>
          <w:lang w:val="de-DE"/>
        </w:rPr>
        <w:t>Nome</w:t>
      </w:r>
      <w:proofErr w:type="spellEnd"/>
      <w:r>
        <w:rPr>
          <w:lang w:val="de-DE"/>
        </w:rPr>
        <w:t xml:space="preserve"> di </w:t>
      </w:r>
      <w:proofErr w:type="spellStart"/>
      <w:r>
        <w:rPr>
          <w:lang w:val="de-DE"/>
        </w:rPr>
        <w:t>Gesù</w:t>
      </w:r>
      <w:proofErr w:type="spellEnd"/>
      <w:r>
        <w:rPr>
          <w:lang w:val="de-DE"/>
        </w:rPr>
        <w:t xml:space="preserve">, per </w:t>
      </w:r>
      <w:proofErr w:type="spellStart"/>
      <w:r>
        <w:rPr>
          <w:lang w:val="de-DE"/>
        </w:rPr>
        <w:t>il</w:t>
      </w:r>
      <w:proofErr w:type="spellEnd"/>
      <w:r>
        <w:rPr>
          <w:lang w:val="de-DE"/>
        </w:rPr>
        <w:t xml:space="preserve"> </w:t>
      </w:r>
      <w:proofErr w:type="spellStart"/>
      <w:r>
        <w:rPr>
          <w:lang w:val="de-DE"/>
        </w:rPr>
        <w:t>Ringraziamento</w:t>
      </w:r>
      <w:proofErr w:type="spellEnd"/>
      <w:r>
        <w:rPr>
          <w:lang w:val="de-DE"/>
        </w:rPr>
        <w:t xml:space="preserve"> e per la </w:t>
      </w:r>
      <w:proofErr w:type="spellStart"/>
      <w:r>
        <w:rPr>
          <w:lang w:val="de-DE"/>
        </w:rPr>
        <w:t>Professione</w:t>
      </w:r>
      <w:proofErr w:type="spellEnd"/>
      <w:r>
        <w:rPr>
          <w:lang w:val="de-DE"/>
        </w:rPr>
        <w:t xml:space="preserve"> </w:t>
      </w:r>
      <w:proofErr w:type="spellStart"/>
      <w:r>
        <w:rPr>
          <w:lang w:val="de-DE"/>
        </w:rPr>
        <w:t>religiosa</w:t>
      </w:r>
      <w:proofErr w:type="spellEnd"/>
      <w:r>
        <w:rPr>
          <w:lang w:val="de-DE"/>
        </w:rPr>
        <w:t>.</w:t>
      </w:r>
    </w:p>
  </w:footnote>
  <w:footnote w:id="401">
    <w:p w14:paraId="3C7DC821" w14:textId="77777777" w:rsidR="00D12069" w:rsidRPr="00863268" w:rsidRDefault="00D12069" w:rsidP="006C7FA4">
      <w:pPr>
        <w:pStyle w:val="Testonotaapidipagina"/>
        <w:ind w:right="616"/>
        <w:jc w:val="both"/>
        <w:rPr>
          <w:rFonts w:cs="Arial"/>
        </w:rPr>
      </w:pPr>
      <w:r w:rsidRPr="00863268">
        <w:rPr>
          <w:rStyle w:val="Rimandonotaapidipagina"/>
          <w:rFonts w:cs="Arial"/>
        </w:rPr>
        <w:footnoteRef/>
      </w:r>
      <w:r w:rsidRPr="00863268">
        <w:rPr>
          <w:rFonts w:cs="Arial"/>
        </w:rPr>
        <w:t xml:space="preserve"> Discorso pronunciato a Manila (Filippine) il 29 novembre 1970.</w:t>
      </w:r>
    </w:p>
  </w:footnote>
  <w:footnote w:id="402">
    <w:p w14:paraId="05AC23C7" w14:textId="5FB6868D" w:rsidR="00D12069" w:rsidRPr="00A874E5" w:rsidRDefault="00D12069" w:rsidP="00A874E5">
      <w:pPr>
        <w:widowControl w:val="0"/>
        <w:autoSpaceDE w:val="0"/>
        <w:autoSpaceDN w:val="0"/>
        <w:adjustRightInd w:val="0"/>
        <w:spacing w:after="120"/>
        <w:jc w:val="both"/>
        <w:rPr>
          <w:rFonts w:cs="Arial"/>
        </w:rPr>
      </w:pPr>
      <w:r>
        <w:rPr>
          <w:rStyle w:val="Rimandonotaapidipagina"/>
        </w:rPr>
        <w:footnoteRef/>
      </w:r>
      <w:r>
        <w:t xml:space="preserve"> Cf. l’edizione critica di </w:t>
      </w:r>
      <w:proofErr w:type="spellStart"/>
      <w:r>
        <w:t>Marrou</w:t>
      </w:r>
      <w:proofErr w:type="spellEnd"/>
      <w:r>
        <w:t xml:space="preserve"> H.I., </w:t>
      </w:r>
      <w:r>
        <w:rPr>
          <w:i/>
        </w:rPr>
        <w:t xml:space="preserve">A </w:t>
      </w:r>
      <w:proofErr w:type="spellStart"/>
      <w:r>
        <w:rPr>
          <w:i/>
        </w:rPr>
        <w:t>Diognète</w:t>
      </w:r>
      <w:proofErr w:type="spellEnd"/>
      <w:r>
        <w:rPr>
          <w:i/>
        </w:rPr>
        <w:t>,</w:t>
      </w:r>
      <w:r>
        <w:t xml:space="preserve"> </w:t>
      </w:r>
      <w:proofErr w:type="spellStart"/>
      <w:r>
        <w:t>Cerf</w:t>
      </w:r>
      <w:proofErr w:type="spellEnd"/>
      <w:r>
        <w:t xml:space="preserve">, Paris </w:t>
      </w:r>
      <w:r w:rsidRPr="002861F8">
        <w:rPr>
          <w:vertAlign w:val="superscript"/>
        </w:rPr>
        <w:t>2</w:t>
      </w:r>
      <w:r>
        <w:t xml:space="preserve">1965. </w:t>
      </w:r>
      <w:r>
        <w:rPr>
          <w:rFonts w:cs="Arial"/>
        </w:rPr>
        <w:t>Lo scritto ha vissuto una vicenda rocambolesca. Era s</w:t>
      </w:r>
      <w:r w:rsidRPr="0088371E">
        <w:rPr>
          <w:rFonts w:cs="Arial"/>
        </w:rPr>
        <w:t>conosciuto fino</w:t>
      </w:r>
      <w:r>
        <w:rPr>
          <w:rFonts w:cs="Arial"/>
        </w:rPr>
        <w:t xml:space="preserve"> al XV secolo. Verso il 1436 Tommaso d’Arezzo, </w:t>
      </w:r>
      <w:r w:rsidRPr="0088371E">
        <w:rPr>
          <w:rFonts w:cs="Arial"/>
        </w:rPr>
        <w:t>un giovane</w:t>
      </w:r>
      <w:r>
        <w:rPr>
          <w:rFonts w:cs="Arial"/>
        </w:rPr>
        <w:t xml:space="preserve"> chierico </w:t>
      </w:r>
      <w:r w:rsidRPr="0088371E">
        <w:rPr>
          <w:rFonts w:cs="Arial"/>
        </w:rPr>
        <w:t>latino che era a</w:t>
      </w:r>
      <w:r>
        <w:rPr>
          <w:rFonts w:cs="Arial"/>
        </w:rPr>
        <w:t xml:space="preserve"> Costantinopoli </w:t>
      </w:r>
      <w:r w:rsidRPr="0088371E">
        <w:rPr>
          <w:rFonts w:cs="Arial"/>
        </w:rPr>
        <w:t>per studiare</w:t>
      </w:r>
      <w:r>
        <w:rPr>
          <w:rFonts w:cs="Arial"/>
        </w:rPr>
        <w:t xml:space="preserve"> il greco, </w:t>
      </w:r>
      <w:r w:rsidRPr="0088371E">
        <w:rPr>
          <w:rFonts w:cs="Arial"/>
        </w:rPr>
        <w:t xml:space="preserve">trovò per caso </w:t>
      </w:r>
      <w:r>
        <w:rPr>
          <w:rFonts w:cs="Arial"/>
        </w:rPr>
        <w:t xml:space="preserve">un manoscritto </w:t>
      </w:r>
      <w:r w:rsidRPr="0088371E">
        <w:rPr>
          <w:rFonts w:cs="Arial"/>
        </w:rPr>
        <w:t>tra la carta usata da un pescivendolo per avvolgere</w:t>
      </w:r>
      <w:r>
        <w:rPr>
          <w:rFonts w:cs="Arial"/>
        </w:rPr>
        <w:t xml:space="preserve"> il pesce</w:t>
      </w:r>
      <w:r w:rsidRPr="0088371E">
        <w:rPr>
          <w:rFonts w:cs="Arial"/>
        </w:rPr>
        <w:t xml:space="preserve">. </w:t>
      </w:r>
      <w:r>
        <w:rPr>
          <w:rFonts w:cs="Arial"/>
        </w:rPr>
        <w:t>Fu così che en</w:t>
      </w:r>
      <w:r w:rsidRPr="0088371E">
        <w:rPr>
          <w:rFonts w:cs="Arial"/>
        </w:rPr>
        <w:t>trò in possesso</w:t>
      </w:r>
      <w:r>
        <w:rPr>
          <w:rFonts w:cs="Arial"/>
        </w:rPr>
        <w:t xml:space="preserve"> del codice, ritenuto in seguito di grande valore dagli studiosi. Conobbe varie peripezie, passando in molte mani. Verso la fine del 1700 fu trasferito nella Biblioteca Municipale di Strasburgo. Durante la guerra franco-prussiana un incendio divampò il 24 agosto 1870 nella biblioteca e il prezioso manoscritto andò distrutto. </w:t>
      </w:r>
      <w:proofErr w:type="spellStart"/>
      <w:r>
        <w:rPr>
          <w:rFonts w:cs="Arial"/>
        </w:rPr>
        <w:t>Fortunamente</w:t>
      </w:r>
      <w:proofErr w:type="spellEnd"/>
      <w:r>
        <w:rPr>
          <w:rFonts w:cs="Arial"/>
        </w:rPr>
        <w:t xml:space="preserve"> esistevano delle copie. L’edizione di </w:t>
      </w:r>
      <w:proofErr w:type="spellStart"/>
      <w:r>
        <w:rPr>
          <w:rFonts w:cs="Arial"/>
        </w:rPr>
        <w:t>J.C.Th</w:t>
      </w:r>
      <w:proofErr w:type="spellEnd"/>
      <w:r>
        <w:rPr>
          <w:rFonts w:cs="Arial"/>
        </w:rPr>
        <w:t xml:space="preserve">. von Otto del 1879 è ancora oggi la migliore, capace di restituirci il messaggio del manoscritto perduto. Per seguire i vari passaggi della critica testuale, cf. </w:t>
      </w:r>
      <w:proofErr w:type="spellStart"/>
      <w:r>
        <w:rPr>
          <w:rFonts w:cs="Arial"/>
        </w:rPr>
        <w:t>Marrou</w:t>
      </w:r>
      <w:proofErr w:type="spellEnd"/>
      <w:r>
        <w:rPr>
          <w:rFonts w:cs="Arial"/>
        </w:rPr>
        <w:t>, 5-37.</w:t>
      </w:r>
    </w:p>
  </w:footnote>
  <w:footnote w:id="403">
    <w:p w14:paraId="730ACC44" w14:textId="12A9A23B" w:rsidR="00D12069" w:rsidRPr="00D12069" w:rsidRDefault="00D12069" w:rsidP="006D1D9C">
      <w:pPr>
        <w:pStyle w:val="Testonotaapidipagina"/>
        <w:jc w:val="both"/>
      </w:pPr>
      <w:r>
        <w:rPr>
          <w:rStyle w:val="Rimandonotaapidipagina"/>
        </w:rPr>
        <w:footnoteRef/>
      </w:r>
      <w:r w:rsidR="006D1D9C">
        <w:t xml:space="preserve"> </w:t>
      </w:r>
      <w:r>
        <w:t xml:space="preserve">Cf. Castelli F., </w:t>
      </w:r>
      <w:r>
        <w:rPr>
          <w:i/>
        </w:rPr>
        <w:t xml:space="preserve">Le “Preghiere Selvatiche” </w:t>
      </w:r>
      <w:r w:rsidR="006D1D9C">
        <w:t>di Italo</w:t>
      </w:r>
      <w:r w:rsidRPr="00D12069">
        <w:t xml:space="preserve"> A. Chiusano</w:t>
      </w:r>
      <w:r>
        <w:rPr>
          <w:i/>
        </w:rPr>
        <w:t>,</w:t>
      </w:r>
      <w:r>
        <w:t xml:space="preserve"> </w:t>
      </w:r>
      <w:r w:rsidRPr="006D1D9C">
        <w:rPr>
          <w:i/>
        </w:rPr>
        <w:t>La Civiltà Cattolica</w:t>
      </w:r>
      <w:r>
        <w:t xml:space="preserve"> 164 (</w:t>
      </w:r>
      <w:r w:rsidR="006D1D9C">
        <w:t>2013) II, 456.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58E7A85"/>
    <w:multiLevelType w:val="hybridMultilevel"/>
    <w:tmpl w:val="6C44FA8A"/>
    <w:lvl w:ilvl="0" w:tplc="2284A5FE">
      <w:numFmt w:val="bullet"/>
      <w:lvlText w:val="-"/>
      <w:lvlJc w:val="left"/>
      <w:pPr>
        <w:ind w:left="420" w:hanging="360"/>
      </w:pPr>
      <w:rPr>
        <w:rFonts w:ascii="Arial" w:eastAsia="Times New Roman" w:hAnsi="Arial" w:cs="Times New Roman" w:hint="default"/>
      </w:rPr>
    </w:lvl>
    <w:lvl w:ilvl="1" w:tplc="04100003" w:tentative="1">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05"/>
    <w:rsid w:val="0000431B"/>
    <w:rsid w:val="00011AB1"/>
    <w:rsid w:val="00011EE1"/>
    <w:rsid w:val="000162EB"/>
    <w:rsid w:val="00022489"/>
    <w:rsid w:val="000251FD"/>
    <w:rsid w:val="00034B46"/>
    <w:rsid w:val="00036D2A"/>
    <w:rsid w:val="00050C8A"/>
    <w:rsid w:val="00063AC6"/>
    <w:rsid w:val="00074CDD"/>
    <w:rsid w:val="00097125"/>
    <w:rsid w:val="000B3537"/>
    <w:rsid w:val="000C06AC"/>
    <w:rsid w:val="000D45DA"/>
    <w:rsid w:val="000D793B"/>
    <w:rsid w:val="000E5540"/>
    <w:rsid w:val="000F3EF3"/>
    <w:rsid w:val="00115F5D"/>
    <w:rsid w:val="00133591"/>
    <w:rsid w:val="0014356F"/>
    <w:rsid w:val="00144928"/>
    <w:rsid w:val="00155365"/>
    <w:rsid w:val="00170727"/>
    <w:rsid w:val="001A7BDD"/>
    <w:rsid w:val="001A7FFD"/>
    <w:rsid w:val="001C4FA8"/>
    <w:rsid w:val="001D5736"/>
    <w:rsid w:val="001D6AB5"/>
    <w:rsid w:val="001F1395"/>
    <w:rsid w:val="001F18BB"/>
    <w:rsid w:val="001F5931"/>
    <w:rsid w:val="002263A4"/>
    <w:rsid w:val="0026230E"/>
    <w:rsid w:val="0026624D"/>
    <w:rsid w:val="00276E23"/>
    <w:rsid w:val="00277519"/>
    <w:rsid w:val="002861F8"/>
    <w:rsid w:val="002904CA"/>
    <w:rsid w:val="002A4FA8"/>
    <w:rsid w:val="002B72CC"/>
    <w:rsid w:val="002D5CE3"/>
    <w:rsid w:val="002E0E34"/>
    <w:rsid w:val="002E24A2"/>
    <w:rsid w:val="002F37F2"/>
    <w:rsid w:val="00306FBB"/>
    <w:rsid w:val="00310BC7"/>
    <w:rsid w:val="00313B23"/>
    <w:rsid w:val="0032087A"/>
    <w:rsid w:val="003208BC"/>
    <w:rsid w:val="003425A4"/>
    <w:rsid w:val="0036078A"/>
    <w:rsid w:val="003A1CC1"/>
    <w:rsid w:val="003A1D30"/>
    <w:rsid w:val="003B14C0"/>
    <w:rsid w:val="003B67D0"/>
    <w:rsid w:val="003B6B71"/>
    <w:rsid w:val="003B7D10"/>
    <w:rsid w:val="003D422E"/>
    <w:rsid w:val="003E0169"/>
    <w:rsid w:val="003E3ADD"/>
    <w:rsid w:val="003E7F70"/>
    <w:rsid w:val="00413E6E"/>
    <w:rsid w:val="00414CF8"/>
    <w:rsid w:val="00454B0C"/>
    <w:rsid w:val="00462247"/>
    <w:rsid w:val="00482348"/>
    <w:rsid w:val="004846B0"/>
    <w:rsid w:val="00495865"/>
    <w:rsid w:val="004A62AE"/>
    <w:rsid w:val="004B64C5"/>
    <w:rsid w:val="004E6C10"/>
    <w:rsid w:val="005040EA"/>
    <w:rsid w:val="005213BA"/>
    <w:rsid w:val="005246DE"/>
    <w:rsid w:val="00541121"/>
    <w:rsid w:val="00545D11"/>
    <w:rsid w:val="00550DF1"/>
    <w:rsid w:val="0056666A"/>
    <w:rsid w:val="00582228"/>
    <w:rsid w:val="00587489"/>
    <w:rsid w:val="00591B48"/>
    <w:rsid w:val="00595D3A"/>
    <w:rsid w:val="005A17E6"/>
    <w:rsid w:val="005A61A1"/>
    <w:rsid w:val="005C6CE2"/>
    <w:rsid w:val="005F03E3"/>
    <w:rsid w:val="005F73E1"/>
    <w:rsid w:val="005F7482"/>
    <w:rsid w:val="0061618A"/>
    <w:rsid w:val="0062150B"/>
    <w:rsid w:val="0064228F"/>
    <w:rsid w:val="0067795A"/>
    <w:rsid w:val="00690003"/>
    <w:rsid w:val="006A7548"/>
    <w:rsid w:val="006B359E"/>
    <w:rsid w:val="006B713C"/>
    <w:rsid w:val="006C0DAF"/>
    <w:rsid w:val="006C7FA4"/>
    <w:rsid w:val="006D1D9C"/>
    <w:rsid w:val="006D54E6"/>
    <w:rsid w:val="006D5D8A"/>
    <w:rsid w:val="006E3DFC"/>
    <w:rsid w:val="006F661E"/>
    <w:rsid w:val="00711D43"/>
    <w:rsid w:val="00712C4B"/>
    <w:rsid w:val="007137ED"/>
    <w:rsid w:val="00713D90"/>
    <w:rsid w:val="0072617D"/>
    <w:rsid w:val="0073229C"/>
    <w:rsid w:val="00735AC1"/>
    <w:rsid w:val="007417CB"/>
    <w:rsid w:val="00752AD4"/>
    <w:rsid w:val="007532EE"/>
    <w:rsid w:val="0075599D"/>
    <w:rsid w:val="00772BE6"/>
    <w:rsid w:val="00776CA2"/>
    <w:rsid w:val="00782C6F"/>
    <w:rsid w:val="007838AB"/>
    <w:rsid w:val="007A173D"/>
    <w:rsid w:val="007D1ABB"/>
    <w:rsid w:val="007D5B7F"/>
    <w:rsid w:val="007D6EB2"/>
    <w:rsid w:val="007E1374"/>
    <w:rsid w:val="007E52C2"/>
    <w:rsid w:val="007E7547"/>
    <w:rsid w:val="00814E71"/>
    <w:rsid w:val="00825481"/>
    <w:rsid w:val="00830410"/>
    <w:rsid w:val="00835513"/>
    <w:rsid w:val="008447B1"/>
    <w:rsid w:val="008741DC"/>
    <w:rsid w:val="00885D88"/>
    <w:rsid w:val="00897017"/>
    <w:rsid w:val="008A3F29"/>
    <w:rsid w:val="008D2A9C"/>
    <w:rsid w:val="008E528C"/>
    <w:rsid w:val="008E6EA0"/>
    <w:rsid w:val="008F6574"/>
    <w:rsid w:val="009058C5"/>
    <w:rsid w:val="009068C9"/>
    <w:rsid w:val="0091242F"/>
    <w:rsid w:val="0091413E"/>
    <w:rsid w:val="00914D97"/>
    <w:rsid w:val="009166B6"/>
    <w:rsid w:val="00931BBF"/>
    <w:rsid w:val="0093236F"/>
    <w:rsid w:val="0096764A"/>
    <w:rsid w:val="009716FA"/>
    <w:rsid w:val="00980C9E"/>
    <w:rsid w:val="00981D1E"/>
    <w:rsid w:val="009A65C2"/>
    <w:rsid w:val="009C66DA"/>
    <w:rsid w:val="009E2A38"/>
    <w:rsid w:val="009E437B"/>
    <w:rsid w:val="00A0260A"/>
    <w:rsid w:val="00A053BF"/>
    <w:rsid w:val="00A06605"/>
    <w:rsid w:val="00A0683D"/>
    <w:rsid w:val="00A125CC"/>
    <w:rsid w:val="00A40619"/>
    <w:rsid w:val="00A67602"/>
    <w:rsid w:val="00A70B57"/>
    <w:rsid w:val="00A77982"/>
    <w:rsid w:val="00A83B85"/>
    <w:rsid w:val="00A874E5"/>
    <w:rsid w:val="00A94781"/>
    <w:rsid w:val="00A96347"/>
    <w:rsid w:val="00AA3EF1"/>
    <w:rsid w:val="00AB3DE6"/>
    <w:rsid w:val="00AC2152"/>
    <w:rsid w:val="00AD3C49"/>
    <w:rsid w:val="00AD6B7C"/>
    <w:rsid w:val="00AD7189"/>
    <w:rsid w:val="00AD7B36"/>
    <w:rsid w:val="00AE723D"/>
    <w:rsid w:val="00AF5FD7"/>
    <w:rsid w:val="00B0661C"/>
    <w:rsid w:val="00B1688A"/>
    <w:rsid w:val="00B21396"/>
    <w:rsid w:val="00B44051"/>
    <w:rsid w:val="00B7401E"/>
    <w:rsid w:val="00BA457D"/>
    <w:rsid w:val="00BB4FB2"/>
    <w:rsid w:val="00BC2FF0"/>
    <w:rsid w:val="00BC62A3"/>
    <w:rsid w:val="00BF0208"/>
    <w:rsid w:val="00C04F7C"/>
    <w:rsid w:val="00C13A8F"/>
    <w:rsid w:val="00C33D36"/>
    <w:rsid w:val="00C350D2"/>
    <w:rsid w:val="00C42CE9"/>
    <w:rsid w:val="00C537AE"/>
    <w:rsid w:val="00C701D9"/>
    <w:rsid w:val="00C74607"/>
    <w:rsid w:val="00C859D5"/>
    <w:rsid w:val="00C94091"/>
    <w:rsid w:val="00CA375A"/>
    <w:rsid w:val="00CA3E78"/>
    <w:rsid w:val="00CB1754"/>
    <w:rsid w:val="00CE4060"/>
    <w:rsid w:val="00CF2F4A"/>
    <w:rsid w:val="00CF604A"/>
    <w:rsid w:val="00D12069"/>
    <w:rsid w:val="00D1439F"/>
    <w:rsid w:val="00D33A85"/>
    <w:rsid w:val="00D43828"/>
    <w:rsid w:val="00D45BD2"/>
    <w:rsid w:val="00D60658"/>
    <w:rsid w:val="00D71C7E"/>
    <w:rsid w:val="00D77EE7"/>
    <w:rsid w:val="00D84186"/>
    <w:rsid w:val="00D945BF"/>
    <w:rsid w:val="00DA38E0"/>
    <w:rsid w:val="00DB6904"/>
    <w:rsid w:val="00DC574D"/>
    <w:rsid w:val="00DC64A6"/>
    <w:rsid w:val="00DE1221"/>
    <w:rsid w:val="00DF572E"/>
    <w:rsid w:val="00E04AE1"/>
    <w:rsid w:val="00E05315"/>
    <w:rsid w:val="00E17437"/>
    <w:rsid w:val="00E41F9D"/>
    <w:rsid w:val="00E724BB"/>
    <w:rsid w:val="00E73DDF"/>
    <w:rsid w:val="00E81A4F"/>
    <w:rsid w:val="00E848E2"/>
    <w:rsid w:val="00EA35BC"/>
    <w:rsid w:val="00EA3611"/>
    <w:rsid w:val="00EA3BFB"/>
    <w:rsid w:val="00EA72A2"/>
    <w:rsid w:val="00EB7DD1"/>
    <w:rsid w:val="00ED6786"/>
    <w:rsid w:val="00EE3F91"/>
    <w:rsid w:val="00EF6267"/>
    <w:rsid w:val="00EF6464"/>
    <w:rsid w:val="00EF6FDC"/>
    <w:rsid w:val="00F04880"/>
    <w:rsid w:val="00F1099B"/>
    <w:rsid w:val="00F113D1"/>
    <w:rsid w:val="00F33C62"/>
    <w:rsid w:val="00F3728A"/>
    <w:rsid w:val="00F44F48"/>
    <w:rsid w:val="00F53267"/>
    <w:rsid w:val="00F56BD0"/>
    <w:rsid w:val="00F57156"/>
    <w:rsid w:val="00F75599"/>
    <w:rsid w:val="00F926FC"/>
    <w:rsid w:val="00F96D60"/>
    <w:rsid w:val="00FA69AB"/>
    <w:rsid w:val="00FC7453"/>
    <w:rsid w:val="00FD1604"/>
    <w:rsid w:val="00FD272D"/>
    <w:rsid w:val="00FD364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C105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723D"/>
    <w:rPr>
      <w:rFonts w:ascii="Arial" w:eastAsia="Times New Roman" w:hAnsi="Arial" w:cs="Times New Roman"/>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rsid w:val="00A06605"/>
    <w:rPr>
      <w:position w:val="6"/>
      <w:sz w:val="16"/>
    </w:rPr>
  </w:style>
  <w:style w:type="paragraph" w:styleId="Testonotaapidipagina">
    <w:name w:val="footnote text"/>
    <w:basedOn w:val="Normale"/>
    <w:link w:val="TestonotaapidipaginaCarattere"/>
    <w:rsid w:val="00A06605"/>
  </w:style>
  <w:style w:type="character" w:customStyle="1" w:styleId="TestonotaapidipaginaCarattere">
    <w:name w:val="Testo nota a piè di pagina Carattere"/>
    <w:basedOn w:val="Caratterepredefinitoparagrafo"/>
    <w:link w:val="Testonotaapidipagina"/>
    <w:rsid w:val="00A06605"/>
    <w:rPr>
      <w:rFonts w:ascii="Courier" w:eastAsia="Times New Roman" w:hAnsi="Courier" w:cs="Times New Roman"/>
      <w:sz w:val="20"/>
      <w:szCs w:val="20"/>
    </w:rPr>
  </w:style>
  <w:style w:type="paragraph" w:styleId="Intestazione">
    <w:name w:val="header"/>
    <w:basedOn w:val="Normale"/>
    <w:link w:val="IntestazioneCarattere"/>
    <w:uiPriority w:val="99"/>
    <w:unhideWhenUsed/>
    <w:rsid w:val="000E5540"/>
    <w:pPr>
      <w:tabs>
        <w:tab w:val="center" w:pos="4819"/>
        <w:tab w:val="right" w:pos="9638"/>
      </w:tabs>
    </w:pPr>
  </w:style>
  <w:style w:type="character" w:customStyle="1" w:styleId="IntestazioneCarattere">
    <w:name w:val="Intestazione Carattere"/>
    <w:basedOn w:val="Caratterepredefinitoparagrafo"/>
    <w:link w:val="Intestazione"/>
    <w:uiPriority w:val="99"/>
    <w:rsid w:val="000E5540"/>
    <w:rPr>
      <w:rFonts w:ascii="Arial" w:eastAsia="Times New Roman" w:hAnsi="Arial" w:cs="Times New Roman"/>
      <w:sz w:val="20"/>
      <w:szCs w:val="20"/>
    </w:rPr>
  </w:style>
  <w:style w:type="paragraph" w:styleId="Pidipagina">
    <w:name w:val="footer"/>
    <w:basedOn w:val="Normale"/>
    <w:link w:val="PidipaginaCarattere"/>
    <w:uiPriority w:val="99"/>
    <w:unhideWhenUsed/>
    <w:rsid w:val="000E5540"/>
    <w:pPr>
      <w:tabs>
        <w:tab w:val="center" w:pos="4819"/>
        <w:tab w:val="right" w:pos="9638"/>
      </w:tabs>
    </w:pPr>
  </w:style>
  <w:style w:type="character" w:customStyle="1" w:styleId="PidipaginaCarattere">
    <w:name w:val="Piè di pagina Carattere"/>
    <w:basedOn w:val="Caratterepredefinitoparagrafo"/>
    <w:link w:val="Pidipagina"/>
    <w:uiPriority w:val="99"/>
    <w:rsid w:val="000E5540"/>
    <w:rPr>
      <w:rFonts w:ascii="Arial" w:eastAsia="Times New Roman" w:hAnsi="Arial" w:cs="Times New Roman"/>
      <w:sz w:val="20"/>
      <w:szCs w:val="20"/>
    </w:rPr>
  </w:style>
  <w:style w:type="paragraph" w:styleId="NormaleWeb">
    <w:name w:val="Normal (Web)"/>
    <w:basedOn w:val="Normale"/>
    <w:rsid w:val="0056666A"/>
    <w:pPr>
      <w:spacing w:before="100" w:beforeAutospacing="1" w:after="100" w:afterAutospacing="1"/>
    </w:pPr>
    <w:rPr>
      <w:rFonts w:ascii="Times New Roman" w:hAnsi="Times New Roman"/>
      <w:color w:val="000000"/>
      <w:sz w:val="24"/>
      <w:szCs w:val="24"/>
    </w:rPr>
  </w:style>
  <w:style w:type="character" w:styleId="Numeropagina">
    <w:name w:val="page number"/>
    <w:basedOn w:val="Caratterepredefinitoparagrafo"/>
    <w:uiPriority w:val="99"/>
    <w:semiHidden/>
    <w:unhideWhenUsed/>
    <w:rsid w:val="007A173D"/>
  </w:style>
  <w:style w:type="paragraph" w:styleId="Paragrafoelenco">
    <w:name w:val="List Paragraph"/>
    <w:basedOn w:val="Normale"/>
    <w:uiPriority w:val="34"/>
    <w:qFormat/>
    <w:rsid w:val="004A62AE"/>
    <w:pPr>
      <w:ind w:left="720"/>
      <w:contextualSpacing/>
    </w:pPr>
    <w:rPr>
      <w:rFonts w:ascii="Courier" w:hAnsi="Courie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723D"/>
    <w:rPr>
      <w:rFonts w:ascii="Arial" w:eastAsia="Times New Roman" w:hAnsi="Arial" w:cs="Times New Roman"/>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rsid w:val="00A06605"/>
    <w:rPr>
      <w:position w:val="6"/>
      <w:sz w:val="16"/>
    </w:rPr>
  </w:style>
  <w:style w:type="paragraph" w:styleId="Testonotaapidipagina">
    <w:name w:val="footnote text"/>
    <w:basedOn w:val="Normale"/>
    <w:link w:val="TestonotaapidipaginaCarattere"/>
    <w:rsid w:val="00A06605"/>
  </w:style>
  <w:style w:type="character" w:customStyle="1" w:styleId="TestonotaapidipaginaCarattere">
    <w:name w:val="Testo nota a piè di pagina Carattere"/>
    <w:basedOn w:val="Caratterepredefinitoparagrafo"/>
    <w:link w:val="Testonotaapidipagina"/>
    <w:rsid w:val="00A06605"/>
    <w:rPr>
      <w:rFonts w:ascii="Courier" w:eastAsia="Times New Roman" w:hAnsi="Courier" w:cs="Times New Roman"/>
      <w:sz w:val="20"/>
      <w:szCs w:val="20"/>
    </w:rPr>
  </w:style>
  <w:style w:type="paragraph" w:styleId="Intestazione">
    <w:name w:val="header"/>
    <w:basedOn w:val="Normale"/>
    <w:link w:val="IntestazioneCarattere"/>
    <w:uiPriority w:val="99"/>
    <w:unhideWhenUsed/>
    <w:rsid w:val="000E5540"/>
    <w:pPr>
      <w:tabs>
        <w:tab w:val="center" w:pos="4819"/>
        <w:tab w:val="right" w:pos="9638"/>
      </w:tabs>
    </w:pPr>
  </w:style>
  <w:style w:type="character" w:customStyle="1" w:styleId="IntestazioneCarattere">
    <w:name w:val="Intestazione Carattere"/>
    <w:basedOn w:val="Caratterepredefinitoparagrafo"/>
    <w:link w:val="Intestazione"/>
    <w:uiPriority w:val="99"/>
    <w:rsid w:val="000E5540"/>
    <w:rPr>
      <w:rFonts w:ascii="Arial" w:eastAsia="Times New Roman" w:hAnsi="Arial" w:cs="Times New Roman"/>
      <w:sz w:val="20"/>
      <w:szCs w:val="20"/>
    </w:rPr>
  </w:style>
  <w:style w:type="paragraph" w:styleId="Pidipagina">
    <w:name w:val="footer"/>
    <w:basedOn w:val="Normale"/>
    <w:link w:val="PidipaginaCarattere"/>
    <w:uiPriority w:val="99"/>
    <w:unhideWhenUsed/>
    <w:rsid w:val="000E5540"/>
    <w:pPr>
      <w:tabs>
        <w:tab w:val="center" w:pos="4819"/>
        <w:tab w:val="right" w:pos="9638"/>
      </w:tabs>
    </w:pPr>
  </w:style>
  <w:style w:type="character" w:customStyle="1" w:styleId="PidipaginaCarattere">
    <w:name w:val="Piè di pagina Carattere"/>
    <w:basedOn w:val="Caratterepredefinitoparagrafo"/>
    <w:link w:val="Pidipagina"/>
    <w:uiPriority w:val="99"/>
    <w:rsid w:val="000E5540"/>
    <w:rPr>
      <w:rFonts w:ascii="Arial" w:eastAsia="Times New Roman" w:hAnsi="Arial" w:cs="Times New Roman"/>
      <w:sz w:val="20"/>
      <w:szCs w:val="20"/>
    </w:rPr>
  </w:style>
  <w:style w:type="paragraph" w:styleId="NormaleWeb">
    <w:name w:val="Normal (Web)"/>
    <w:basedOn w:val="Normale"/>
    <w:rsid w:val="0056666A"/>
    <w:pPr>
      <w:spacing w:before="100" w:beforeAutospacing="1" w:after="100" w:afterAutospacing="1"/>
    </w:pPr>
    <w:rPr>
      <w:rFonts w:ascii="Times New Roman" w:hAnsi="Times New Roman"/>
      <w:color w:val="000000"/>
      <w:sz w:val="24"/>
      <w:szCs w:val="24"/>
    </w:rPr>
  </w:style>
  <w:style w:type="character" w:styleId="Numeropagina">
    <w:name w:val="page number"/>
    <w:basedOn w:val="Caratterepredefinitoparagrafo"/>
    <w:uiPriority w:val="99"/>
    <w:semiHidden/>
    <w:unhideWhenUsed/>
    <w:rsid w:val="007A173D"/>
  </w:style>
  <w:style w:type="paragraph" w:styleId="Paragrafoelenco">
    <w:name w:val="List Paragraph"/>
    <w:basedOn w:val="Normale"/>
    <w:uiPriority w:val="34"/>
    <w:qFormat/>
    <w:rsid w:val="004A62AE"/>
    <w:pPr>
      <w:ind w:left="720"/>
      <w:contextualSpacing/>
    </w:pPr>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A6400-300D-AD49-9C1F-84D7D6246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104</Pages>
  <Words>44313</Words>
  <Characters>252589</Characters>
  <Application>Microsoft Macintosh Word</Application>
  <DocSecurity>0</DocSecurity>
  <Lines>2104</Lines>
  <Paragraphs>592</Paragraphs>
  <ScaleCrop>false</ScaleCrop>
  <Company/>
  <LinksUpToDate>false</LinksUpToDate>
  <CharactersWithSpaces>296310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dc:creator>
  <cp:keywords/>
  <dc:description/>
  <cp:lastModifiedBy>Mauro Orsatti</cp:lastModifiedBy>
  <cp:revision>5</cp:revision>
  <cp:lastPrinted>2014-02-07T17:04:00Z</cp:lastPrinted>
  <dcterms:created xsi:type="dcterms:W3CDTF">2013-05-26T06:59:00Z</dcterms:created>
  <dcterms:modified xsi:type="dcterms:W3CDTF">2014-02-07T17:05:00Z</dcterms:modified>
</cp:coreProperties>
</file>